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035" w:rsidRPr="00D6178B" w:rsidRDefault="00A7394C" w:rsidP="00D6178B">
      <w:pPr>
        <w:pStyle w:val="Nagwek5"/>
        <w:ind w:left="2237" w:firstLine="595"/>
        <w:rPr>
          <w:rFonts w:ascii="Palatino Linotype" w:hAnsi="Palatino Linotype"/>
          <w:i w:val="0"/>
          <w:iCs w:val="0"/>
          <w:color w:val="FF0000"/>
          <w:spacing w:val="30"/>
          <w:sz w:val="20"/>
          <w:szCs w:val="20"/>
        </w:rPr>
      </w:pPr>
      <w:r w:rsidRPr="00141965">
        <w:rPr>
          <w:rFonts w:ascii="Palatino Linotype" w:hAnsi="Palatino Linotype"/>
          <w:i w:val="0"/>
          <w:iCs w:val="0"/>
          <w:color w:val="auto"/>
          <w:spacing w:val="30"/>
          <w:sz w:val="20"/>
          <w:szCs w:val="20"/>
        </w:rPr>
        <w:t xml:space="preserve">UMOWA  NR </w:t>
      </w:r>
      <w:r w:rsidR="00BE0F52">
        <w:rPr>
          <w:rFonts w:ascii="Palatino Linotype" w:hAnsi="Palatino Linotype"/>
          <w:i w:val="0"/>
          <w:iCs w:val="0"/>
          <w:color w:val="auto"/>
          <w:spacing w:val="30"/>
          <w:sz w:val="20"/>
          <w:szCs w:val="20"/>
        </w:rPr>
        <w:t>…</w:t>
      </w:r>
      <w:r w:rsidR="00830301">
        <w:rPr>
          <w:rFonts w:ascii="Palatino Linotype" w:hAnsi="Palatino Linotype"/>
          <w:i w:val="0"/>
          <w:iCs w:val="0"/>
          <w:color w:val="auto"/>
          <w:spacing w:val="30"/>
          <w:sz w:val="20"/>
          <w:szCs w:val="20"/>
        </w:rPr>
        <w:t xml:space="preserve"> / </w:t>
      </w:r>
      <w:r w:rsidR="00246078">
        <w:rPr>
          <w:rFonts w:ascii="Palatino Linotype" w:hAnsi="Palatino Linotype"/>
          <w:i w:val="0"/>
          <w:iCs w:val="0"/>
          <w:color w:val="auto"/>
          <w:spacing w:val="30"/>
          <w:sz w:val="20"/>
          <w:szCs w:val="20"/>
        </w:rPr>
        <w:t>201</w:t>
      </w:r>
      <w:r w:rsidR="00BE0F52">
        <w:rPr>
          <w:rFonts w:ascii="Palatino Linotype" w:hAnsi="Palatino Linotype"/>
          <w:i w:val="0"/>
          <w:iCs w:val="0"/>
          <w:color w:val="auto"/>
          <w:spacing w:val="30"/>
          <w:sz w:val="20"/>
          <w:szCs w:val="20"/>
        </w:rPr>
        <w:t>8</w:t>
      </w:r>
      <w:r w:rsidR="00D6178B">
        <w:rPr>
          <w:rFonts w:ascii="Palatino Linotype" w:hAnsi="Palatino Linotype"/>
          <w:i w:val="0"/>
          <w:iCs w:val="0"/>
          <w:color w:val="auto"/>
          <w:spacing w:val="30"/>
          <w:sz w:val="20"/>
          <w:szCs w:val="20"/>
        </w:rPr>
        <w:t xml:space="preserve">       </w:t>
      </w:r>
      <w:r w:rsidR="00D6178B">
        <w:rPr>
          <w:rFonts w:ascii="Palatino Linotype" w:hAnsi="Palatino Linotype"/>
          <w:i w:val="0"/>
          <w:iCs w:val="0"/>
          <w:color w:val="FF0000"/>
          <w:spacing w:val="30"/>
          <w:sz w:val="20"/>
          <w:szCs w:val="20"/>
        </w:rPr>
        <w:t xml:space="preserve">projekt           </w:t>
      </w:r>
      <w:r w:rsidR="00D6178B" w:rsidRPr="00980C8C">
        <w:rPr>
          <w:rFonts w:ascii="Palatino Linotype" w:hAnsi="Palatino Linotype"/>
          <w:b w:val="0"/>
          <w:i w:val="0"/>
          <w:iCs w:val="0"/>
          <w:color w:val="auto"/>
          <w:spacing w:val="30"/>
          <w:sz w:val="16"/>
          <w:szCs w:val="16"/>
        </w:rPr>
        <w:t>załącznik nr 4</w:t>
      </w:r>
    </w:p>
    <w:p w:rsidR="00901035" w:rsidRPr="00141965" w:rsidRDefault="00A7394C">
      <w:pPr>
        <w:rPr>
          <w:rFonts w:ascii="Palatino Linotype" w:eastAsia="Calibri" w:hAnsi="Palatino Linotype" w:cs="Calibri"/>
          <w:color w:val="auto"/>
          <w:lang w:val="pl-PL"/>
        </w:rPr>
      </w:pPr>
      <w:r w:rsidRPr="00141965">
        <w:rPr>
          <w:rFonts w:ascii="Palatino Linotype" w:eastAsia="Calibri" w:hAnsi="Palatino Linotype" w:cs="Calibri"/>
          <w:color w:val="auto"/>
          <w:lang w:val="pl-PL"/>
        </w:rPr>
        <w:t xml:space="preserve">zawarta w dniu  </w:t>
      </w:r>
      <w:r w:rsidR="00BE0F52">
        <w:rPr>
          <w:rFonts w:ascii="Palatino Linotype" w:eastAsia="Calibri" w:hAnsi="Palatino Linotype" w:cs="Calibri"/>
          <w:color w:val="auto"/>
          <w:lang w:val="pl-PL"/>
        </w:rPr>
        <w:t>…………………. 2018r.</w:t>
      </w:r>
      <w:r w:rsidRPr="00141965">
        <w:rPr>
          <w:rFonts w:ascii="Palatino Linotype" w:eastAsia="Calibri" w:hAnsi="Palatino Linotype" w:cs="Calibri"/>
          <w:color w:val="auto"/>
          <w:lang w:val="pl-PL"/>
        </w:rPr>
        <w:t xml:space="preserve"> </w:t>
      </w:r>
      <w:r w:rsidR="00296D3D" w:rsidRPr="00141965">
        <w:rPr>
          <w:rFonts w:ascii="Palatino Linotype" w:eastAsia="Calibri" w:hAnsi="Palatino Linotype" w:cs="Calibri"/>
          <w:color w:val="auto"/>
          <w:lang w:val="pl-PL"/>
        </w:rPr>
        <w:t xml:space="preserve">  </w:t>
      </w:r>
      <w:r w:rsidRPr="00141965">
        <w:rPr>
          <w:rFonts w:ascii="Palatino Linotype" w:eastAsia="Calibri" w:hAnsi="Palatino Linotype" w:cs="Calibri"/>
          <w:color w:val="auto"/>
          <w:lang w:val="pl-PL"/>
        </w:rPr>
        <w:t xml:space="preserve">w Pasłęku pomiędzy: </w:t>
      </w:r>
    </w:p>
    <w:p w:rsidR="00901035" w:rsidRPr="00141965" w:rsidRDefault="00901035">
      <w:pPr>
        <w:rPr>
          <w:rFonts w:ascii="Palatino Linotype" w:eastAsia="Calibri" w:hAnsi="Palatino Linotype" w:cs="Calibri"/>
          <w:color w:val="auto"/>
          <w:lang w:val="pl-PL"/>
        </w:rPr>
      </w:pPr>
    </w:p>
    <w:p w:rsidR="00141965" w:rsidRPr="00141965" w:rsidRDefault="00141965" w:rsidP="00E552DA">
      <w:pPr>
        <w:pStyle w:val="Tekstpodstawowy"/>
        <w:jc w:val="both"/>
        <w:rPr>
          <w:rFonts w:ascii="Palatino Linotype" w:hAnsi="Palatino Linotype"/>
        </w:rPr>
      </w:pPr>
      <w:r w:rsidRPr="00141965">
        <w:rPr>
          <w:rFonts w:ascii="Palatino Linotype" w:hAnsi="Palatino Linotype"/>
        </w:rPr>
        <w:t xml:space="preserve">Powiat Elbląski, </w:t>
      </w:r>
    </w:p>
    <w:p w:rsidR="00141965" w:rsidRPr="00141965" w:rsidRDefault="00141965" w:rsidP="00E552DA">
      <w:pPr>
        <w:pStyle w:val="Tekstpodstawowy"/>
        <w:jc w:val="both"/>
        <w:rPr>
          <w:rFonts w:ascii="Palatino Linotype" w:hAnsi="Palatino Linotype"/>
        </w:rPr>
      </w:pPr>
      <w:r w:rsidRPr="00141965">
        <w:rPr>
          <w:rFonts w:ascii="Palatino Linotype" w:hAnsi="Palatino Linotype"/>
        </w:rPr>
        <w:t xml:space="preserve">ul. Saperów 14a, 82-300 Elbląg, </w:t>
      </w:r>
    </w:p>
    <w:p w:rsidR="00141965" w:rsidRPr="00141965" w:rsidRDefault="00141965" w:rsidP="00E552DA">
      <w:pPr>
        <w:pStyle w:val="Tekstpodstawowy"/>
        <w:jc w:val="both"/>
        <w:rPr>
          <w:rFonts w:ascii="Palatino Linotype" w:hAnsi="Palatino Linotype"/>
        </w:rPr>
      </w:pPr>
      <w:r w:rsidRPr="00141965">
        <w:rPr>
          <w:rFonts w:ascii="Palatino Linotype" w:hAnsi="Palatino Linotype"/>
        </w:rPr>
        <w:t>NIP 578-305-55-79</w:t>
      </w:r>
    </w:p>
    <w:p w:rsidR="00141965" w:rsidRPr="00141965" w:rsidRDefault="00141965" w:rsidP="00E552DA">
      <w:pPr>
        <w:pStyle w:val="Tekstpodstawowy"/>
        <w:jc w:val="both"/>
        <w:rPr>
          <w:rFonts w:ascii="Palatino Linotype" w:hAnsi="Palatino Linotype"/>
        </w:rPr>
      </w:pPr>
      <w:r w:rsidRPr="00141965">
        <w:rPr>
          <w:rFonts w:ascii="Palatino Linotype" w:hAnsi="Palatino Linotype"/>
        </w:rPr>
        <w:t xml:space="preserve">- Zarząd Dróg Powiatowych w Elblągu </w:t>
      </w:r>
    </w:p>
    <w:p w:rsidR="00141965" w:rsidRPr="00141965" w:rsidRDefault="00141965" w:rsidP="00E552DA">
      <w:pPr>
        <w:pStyle w:val="Tekstpodstawowy"/>
        <w:jc w:val="both"/>
        <w:rPr>
          <w:rFonts w:ascii="Palatino Linotype" w:hAnsi="Palatino Linotype"/>
        </w:rPr>
      </w:pPr>
      <w:r w:rsidRPr="00141965">
        <w:rPr>
          <w:rFonts w:ascii="Palatino Linotype" w:hAnsi="Palatino Linotype"/>
        </w:rPr>
        <w:t xml:space="preserve">z siedzibą w Pasłęku, </w:t>
      </w:r>
    </w:p>
    <w:p w:rsidR="00141965" w:rsidRPr="00141965" w:rsidRDefault="00141965" w:rsidP="00E552DA">
      <w:pPr>
        <w:pStyle w:val="Tekstpodstawowy"/>
        <w:jc w:val="both"/>
        <w:rPr>
          <w:rFonts w:ascii="Palatino Linotype" w:hAnsi="Palatino Linotype"/>
        </w:rPr>
      </w:pPr>
      <w:r w:rsidRPr="00141965">
        <w:rPr>
          <w:rFonts w:ascii="Palatino Linotype" w:hAnsi="Palatino Linotype"/>
        </w:rPr>
        <w:t xml:space="preserve">ul. Dworcowa 6, 14-400 Pasłęk, </w:t>
      </w:r>
    </w:p>
    <w:p w:rsidR="00141965" w:rsidRPr="00141965" w:rsidRDefault="00141965" w:rsidP="00E552DA">
      <w:pPr>
        <w:pStyle w:val="Tekstpodstawowy"/>
        <w:jc w:val="both"/>
        <w:rPr>
          <w:rFonts w:ascii="Palatino Linotype" w:hAnsi="Palatino Linotype"/>
        </w:rPr>
      </w:pPr>
      <w:r w:rsidRPr="00141965">
        <w:rPr>
          <w:rFonts w:ascii="Palatino Linotype" w:hAnsi="Palatino Linotype"/>
        </w:rPr>
        <w:t xml:space="preserve">zwanym dalej „Zamawiającym”, </w:t>
      </w:r>
    </w:p>
    <w:p w:rsidR="00141965" w:rsidRPr="00141965" w:rsidRDefault="00141965" w:rsidP="00E552DA">
      <w:pPr>
        <w:pStyle w:val="Tekstpodstawowy"/>
        <w:jc w:val="both"/>
        <w:rPr>
          <w:rFonts w:ascii="Palatino Linotype" w:hAnsi="Palatino Linotype"/>
        </w:rPr>
      </w:pPr>
      <w:r w:rsidRPr="00141965">
        <w:rPr>
          <w:rFonts w:ascii="Palatino Linotype" w:hAnsi="Palatino Linotype"/>
        </w:rPr>
        <w:t xml:space="preserve">reprezentowanym przez działającego z upoważnienia Zarządu Powiatu w Elblągu Ryszarda Zająca – Dyrektora, </w:t>
      </w:r>
    </w:p>
    <w:p w:rsidR="00141965" w:rsidRPr="00141965" w:rsidRDefault="00141965" w:rsidP="00E552DA">
      <w:pPr>
        <w:pStyle w:val="Tekstpodstawowy"/>
        <w:jc w:val="both"/>
        <w:rPr>
          <w:rFonts w:ascii="Palatino Linotype" w:hAnsi="Palatino Linotype"/>
        </w:rPr>
      </w:pPr>
      <w:r w:rsidRPr="00141965">
        <w:rPr>
          <w:rFonts w:ascii="Palatino Linotype" w:hAnsi="Palatino Linotype"/>
        </w:rPr>
        <w:t xml:space="preserve">przy kontrasygnacie Głównego Księgowego – P. Haliny </w:t>
      </w:r>
      <w:proofErr w:type="spellStart"/>
      <w:r w:rsidRPr="00141965">
        <w:rPr>
          <w:rFonts w:ascii="Palatino Linotype" w:hAnsi="Palatino Linotype"/>
        </w:rPr>
        <w:t>Andrusewicz</w:t>
      </w:r>
      <w:proofErr w:type="spellEnd"/>
      <w:r w:rsidRPr="00141965">
        <w:rPr>
          <w:rFonts w:ascii="Palatino Linotype" w:hAnsi="Palatino Linotype"/>
        </w:rPr>
        <w:t>, działającej z upoważnienia Skarbnika Powiatu</w:t>
      </w:r>
    </w:p>
    <w:p w:rsidR="00141965" w:rsidRPr="00141965" w:rsidRDefault="00141965" w:rsidP="00141965">
      <w:pPr>
        <w:pStyle w:val="Tekstpodstawowy"/>
        <w:rPr>
          <w:rFonts w:ascii="Palatino Linotype" w:hAnsi="Palatino Linotype"/>
        </w:rPr>
      </w:pPr>
    </w:p>
    <w:p w:rsidR="00901035" w:rsidRDefault="00A7394C">
      <w:pPr>
        <w:pStyle w:val="FR1"/>
        <w:widowControl/>
        <w:spacing w:before="0"/>
        <w:rPr>
          <w:rFonts w:ascii="Palatino Linotype" w:eastAsia="Calibri" w:hAnsi="Palatino Linotype" w:cs="Calibri"/>
          <w:color w:val="auto"/>
          <w:sz w:val="20"/>
          <w:szCs w:val="20"/>
        </w:rPr>
      </w:pPr>
      <w:r w:rsidRPr="00141965">
        <w:rPr>
          <w:rFonts w:ascii="Palatino Linotype" w:eastAsia="Calibri" w:hAnsi="Palatino Linotype" w:cs="Calibri"/>
          <w:color w:val="auto"/>
          <w:sz w:val="20"/>
          <w:szCs w:val="20"/>
        </w:rPr>
        <w:t xml:space="preserve">a </w:t>
      </w:r>
    </w:p>
    <w:p w:rsidR="00512F9B" w:rsidRPr="00141965" w:rsidRDefault="00512F9B">
      <w:pPr>
        <w:pStyle w:val="FR1"/>
        <w:widowControl/>
        <w:spacing w:before="0"/>
        <w:rPr>
          <w:rFonts w:ascii="Palatino Linotype" w:eastAsia="Calibri" w:hAnsi="Palatino Linotype" w:cs="Calibri"/>
          <w:color w:val="auto"/>
          <w:sz w:val="20"/>
          <w:szCs w:val="20"/>
        </w:rPr>
      </w:pPr>
    </w:p>
    <w:p w:rsidR="00B2119D" w:rsidRPr="00B2119D" w:rsidRDefault="00BE0F52" w:rsidP="00B2119D">
      <w:pPr>
        <w:rPr>
          <w:rFonts w:ascii="Palatino Linotype" w:hAnsi="Palatino Linotype"/>
          <w:b/>
          <w:lang w:val="pl-PL"/>
        </w:rPr>
      </w:pPr>
      <w:r>
        <w:rPr>
          <w:rFonts w:ascii="Palatino Linotype" w:hAnsi="Palatino Linotype"/>
          <w:b/>
          <w:lang w:val="pl-PL"/>
        </w:rPr>
        <w:t>……………………………………………………………………</w:t>
      </w:r>
    </w:p>
    <w:p w:rsidR="00B2119D" w:rsidRPr="00B2119D" w:rsidRDefault="00BE0F52" w:rsidP="00B2119D">
      <w:pPr>
        <w:rPr>
          <w:rFonts w:ascii="Palatino Linotype" w:hAnsi="Palatino Linotype"/>
          <w:b/>
          <w:lang w:val="pl-PL"/>
        </w:rPr>
      </w:pPr>
      <w:r>
        <w:rPr>
          <w:rFonts w:ascii="Palatino Linotype" w:hAnsi="Palatino Linotype"/>
          <w:b/>
          <w:lang w:val="pl-PL"/>
        </w:rPr>
        <w:t>……………………………………………………………………</w:t>
      </w:r>
    </w:p>
    <w:p w:rsidR="00B2119D" w:rsidRPr="00B2119D" w:rsidRDefault="00BE0F52" w:rsidP="00B2119D">
      <w:pPr>
        <w:rPr>
          <w:rFonts w:ascii="Palatino Linotype" w:hAnsi="Palatino Linotype"/>
          <w:b/>
          <w:lang w:val="pl-PL"/>
        </w:rPr>
      </w:pPr>
      <w:r>
        <w:rPr>
          <w:rFonts w:ascii="Palatino Linotype" w:hAnsi="Palatino Linotype"/>
          <w:b/>
          <w:lang w:val="pl-PL"/>
        </w:rPr>
        <w:t>……………………………………………………………………</w:t>
      </w:r>
      <w:r w:rsidR="00B2119D" w:rsidRPr="00B2119D">
        <w:rPr>
          <w:rFonts w:ascii="Palatino Linotype" w:hAnsi="Palatino Linotype"/>
          <w:b/>
          <w:lang w:val="pl-PL"/>
        </w:rPr>
        <w:t xml:space="preserve">                    </w:t>
      </w:r>
    </w:p>
    <w:p w:rsidR="00CF4045" w:rsidRDefault="00BE0F52" w:rsidP="00CF4045">
      <w:pPr>
        <w:rPr>
          <w:rFonts w:ascii="Palatino Linotype" w:eastAsia="Calibri" w:hAnsi="Palatino Linotype" w:cs="Calibri"/>
          <w:b/>
          <w:bCs/>
          <w:color w:val="auto"/>
          <w:lang w:val="pl-PL"/>
        </w:rPr>
      </w:pPr>
      <w:r>
        <w:rPr>
          <w:rFonts w:ascii="Palatino Linotype" w:hAnsi="Palatino Linotype"/>
          <w:b/>
          <w:lang w:val="pl-PL"/>
        </w:rPr>
        <w:t>……………………………………………………………………</w:t>
      </w:r>
    </w:p>
    <w:p w:rsidR="00CF4045" w:rsidRPr="00691673" w:rsidRDefault="00BE0F52">
      <w:pPr>
        <w:rPr>
          <w:rFonts w:ascii="Palatino Linotype" w:eastAsia="Times New Roman" w:hAnsi="Palatino Linotype" w:cs="Times New Roman"/>
          <w:b/>
          <w:color w:val="auto"/>
          <w:szCs w:val="24"/>
          <w:bdr w:val="none" w:sz="0" w:space="0" w:color="auto"/>
          <w:lang w:val="pl-PL" w:eastAsia="pl-PL"/>
        </w:rPr>
      </w:pPr>
      <w:r>
        <w:rPr>
          <w:rFonts w:ascii="Palatino Linotype" w:eastAsia="Times New Roman" w:hAnsi="Palatino Linotype" w:cs="Times New Roman"/>
          <w:b/>
          <w:color w:val="auto"/>
          <w:szCs w:val="24"/>
          <w:bdr w:val="none" w:sz="0" w:space="0" w:color="auto"/>
          <w:lang w:val="pl-PL" w:eastAsia="pl-PL"/>
        </w:rPr>
        <w:t>……………………………………………………………………</w:t>
      </w:r>
    </w:p>
    <w:p w:rsidR="00901035" w:rsidRPr="00B2119D" w:rsidRDefault="00A7394C">
      <w:pPr>
        <w:rPr>
          <w:rFonts w:ascii="Palatino Linotype" w:hAnsi="Palatino Linotype"/>
          <w:b/>
          <w:lang w:val="pl-PL"/>
        </w:rPr>
      </w:pPr>
      <w:r w:rsidRPr="00141965">
        <w:rPr>
          <w:rFonts w:ascii="Palatino Linotype" w:eastAsia="Calibri" w:hAnsi="Palatino Linotype" w:cs="Calibri"/>
          <w:color w:val="auto"/>
          <w:lang w:val="pl-PL"/>
        </w:rPr>
        <w:t>reprezentowanym przez:</w:t>
      </w:r>
    </w:p>
    <w:p w:rsidR="00901035" w:rsidRPr="00141965" w:rsidRDefault="00512F9B" w:rsidP="00045A52">
      <w:pPr>
        <w:pStyle w:val="FR1"/>
        <w:widowControl/>
        <w:spacing w:before="0"/>
        <w:rPr>
          <w:rFonts w:ascii="Palatino Linotype" w:eastAsia="Calibri" w:hAnsi="Palatino Linotype" w:cs="Calibri"/>
          <w:color w:val="auto"/>
          <w:sz w:val="20"/>
          <w:szCs w:val="20"/>
        </w:rPr>
      </w:pPr>
      <w:r>
        <w:rPr>
          <w:rFonts w:ascii="Palatino Linotype" w:eastAsia="Calibri" w:hAnsi="Palatino Linotype" w:cs="Calibri"/>
          <w:color w:val="auto"/>
          <w:sz w:val="20"/>
          <w:szCs w:val="20"/>
        </w:rPr>
        <w:t xml:space="preserve">Pan </w:t>
      </w:r>
      <w:r w:rsidR="00BE0F52">
        <w:rPr>
          <w:rFonts w:ascii="Palatino Linotype" w:eastAsia="Calibri" w:hAnsi="Palatino Linotype" w:cs="Calibri"/>
          <w:b/>
          <w:color w:val="auto"/>
          <w:sz w:val="20"/>
          <w:szCs w:val="20"/>
        </w:rPr>
        <w:t xml:space="preserve">……………………. </w:t>
      </w:r>
      <w:r w:rsidR="00045A52" w:rsidRPr="00141965">
        <w:rPr>
          <w:rFonts w:ascii="Palatino Linotype" w:eastAsia="Calibri" w:hAnsi="Palatino Linotype" w:cs="Calibri"/>
          <w:color w:val="auto"/>
          <w:sz w:val="20"/>
          <w:szCs w:val="20"/>
        </w:rPr>
        <w:t>–</w:t>
      </w:r>
      <w:r w:rsidR="00BE0F52">
        <w:rPr>
          <w:rFonts w:ascii="Palatino Linotype" w:eastAsia="Calibri" w:hAnsi="Palatino Linotype" w:cs="Calibri"/>
          <w:color w:val="auto"/>
          <w:sz w:val="20"/>
          <w:szCs w:val="20"/>
        </w:rPr>
        <w:t xml:space="preserve"> …………………….</w:t>
      </w:r>
      <w:r w:rsidR="00045A52" w:rsidRPr="00141965">
        <w:rPr>
          <w:rFonts w:ascii="Palatino Linotype" w:eastAsia="Calibri" w:hAnsi="Palatino Linotype" w:cs="Calibri"/>
          <w:color w:val="auto"/>
          <w:sz w:val="20"/>
          <w:szCs w:val="20"/>
        </w:rPr>
        <w:t xml:space="preserve">,   </w:t>
      </w:r>
      <w:r w:rsidR="00A7394C" w:rsidRPr="00141965">
        <w:rPr>
          <w:rFonts w:ascii="Palatino Linotype" w:eastAsia="Calibri" w:hAnsi="Palatino Linotype" w:cs="Calibri"/>
          <w:color w:val="auto"/>
          <w:sz w:val="20"/>
          <w:szCs w:val="20"/>
        </w:rPr>
        <w:t xml:space="preserve">zwanym dalej </w:t>
      </w:r>
      <w:r w:rsidR="00A7394C" w:rsidRPr="00141965">
        <w:rPr>
          <w:rFonts w:ascii="Palatino Linotype" w:eastAsia="Calibri" w:hAnsi="Palatino Linotype" w:cs="Calibri"/>
          <w:i/>
          <w:iCs/>
          <w:color w:val="auto"/>
          <w:sz w:val="20"/>
          <w:szCs w:val="20"/>
        </w:rPr>
        <w:t>„Wykonawcą"</w:t>
      </w:r>
    </w:p>
    <w:p w:rsidR="00901035" w:rsidRPr="00400092" w:rsidRDefault="00A7394C" w:rsidP="00400092">
      <w:pPr>
        <w:keepNext/>
        <w:widowControl w:val="0"/>
        <w:autoSpaceDE w:val="0"/>
        <w:autoSpaceDN w:val="0"/>
        <w:adjustRightInd w:val="0"/>
        <w:spacing w:before="480" w:line="240" w:lineRule="atLeast"/>
        <w:jc w:val="both"/>
        <w:rPr>
          <w:rFonts w:ascii="Palatino Linotype" w:eastAsia="Times New Roman" w:hAnsi="Palatino Linotype" w:cs="Arial"/>
          <w:bCs/>
          <w:lang w:val="pl-PL" w:eastAsia="pl-PL"/>
        </w:rPr>
      </w:pPr>
      <w:r w:rsidRPr="00400092">
        <w:rPr>
          <w:rFonts w:ascii="Palatino Linotype" w:eastAsia="Calibri" w:hAnsi="Palatino Linotype" w:cs="Calibri"/>
          <w:color w:val="auto"/>
          <w:lang w:val="pl-PL"/>
        </w:rPr>
        <w:t xml:space="preserve">na podstawie </w:t>
      </w:r>
      <w:r w:rsidR="00400092" w:rsidRPr="00400092">
        <w:rPr>
          <w:rFonts w:ascii="Palatino Linotype" w:eastAsia="Calibri" w:hAnsi="Palatino Linotype" w:cs="Calibri"/>
          <w:bCs/>
          <w:color w:val="auto"/>
          <w:lang w:val="pl-PL"/>
        </w:rPr>
        <w:t xml:space="preserve">§2 ust. 2 </w:t>
      </w:r>
      <w:r w:rsidR="00400092" w:rsidRPr="00400092">
        <w:rPr>
          <w:rFonts w:ascii="Palatino Linotype" w:eastAsia="Times New Roman" w:hAnsi="Palatino Linotype" w:cs="Arial"/>
          <w:bCs/>
          <w:lang w:val="pl-PL" w:eastAsia="pl-PL"/>
        </w:rPr>
        <w:t>Regulamin</w:t>
      </w:r>
      <w:r w:rsidR="00400092">
        <w:rPr>
          <w:rFonts w:ascii="Palatino Linotype" w:eastAsia="Times New Roman" w:hAnsi="Palatino Linotype" w:cs="Arial"/>
          <w:bCs/>
          <w:lang w:val="pl-PL" w:eastAsia="pl-PL"/>
        </w:rPr>
        <w:t>u</w:t>
      </w:r>
      <w:r w:rsidR="00400092" w:rsidRPr="00400092">
        <w:rPr>
          <w:rFonts w:ascii="Palatino Linotype" w:eastAsia="Times New Roman" w:hAnsi="Palatino Linotype" w:cs="Arial"/>
          <w:bCs/>
          <w:lang w:val="pl-PL" w:eastAsia="pl-PL"/>
        </w:rPr>
        <w:t xml:space="preserve"> Udzielania Zamówień Publicznych przez Powiat Elbląski o wartości </w:t>
      </w:r>
      <w:r w:rsidR="00400092">
        <w:rPr>
          <w:rFonts w:ascii="Palatino Linotype" w:eastAsia="Times New Roman" w:hAnsi="Palatino Linotype" w:cs="Arial"/>
          <w:bCs/>
          <w:lang w:val="pl-PL" w:eastAsia="pl-PL"/>
        </w:rPr>
        <w:t xml:space="preserve">nieprzekraczającej równowartości 30.000 euro </w:t>
      </w:r>
      <w:r w:rsidR="00400092">
        <w:rPr>
          <w:rFonts w:ascii="Palatino Linotype" w:eastAsia="Times New Roman" w:hAnsi="Palatino Linotype" w:cs="Arial"/>
          <w:szCs w:val="18"/>
          <w:lang w:val="pl-PL" w:eastAsia="pl-PL"/>
        </w:rPr>
        <w:t xml:space="preserve">w </w:t>
      </w:r>
      <w:r w:rsidR="00400092" w:rsidRPr="00400092">
        <w:rPr>
          <w:rFonts w:ascii="Palatino Linotype" w:eastAsia="Times New Roman" w:hAnsi="Palatino Linotype" w:cs="Arial"/>
          <w:szCs w:val="18"/>
          <w:lang w:val="pl-PL" w:eastAsia="pl-PL"/>
        </w:rPr>
        <w:t>Zarządzie Dróg Powiatowych w Elblągu z/s w Pasłęku</w:t>
      </w:r>
      <w:r w:rsidR="0021612C" w:rsidRPr="00400092">
        <w:rPr>
          <w:rFonts w:ascii="Palatino Linotype" w:eastAsia="Times New Roman" w:hAnsi="Palatino Linotype" w:cs="Arial"/>
          <w:color w:val="auto"/>
          <w:lang w:val="pl-PL" w:eastAsia="pl-PL"/>
        </w:rPr>
        <w:t xml:space="preserve">, </w:t>
      </w:r>
      <w:r w:rsidR="00400092">
        <w:rPr>
          <w:rFonts w:ascii="Palatino Linotype" w:eastAsia="Times New Roman" w:hAnsi="Palatino Linotype" w:cs="Arial"/>
          <w:color w:val="auto"/>
          <w:lang w:val="pl-PL" w:eastAsia="pl-PL"/>
        </w:rPr>
        <w:br/>
      </w:r>
      <w:r w:rsidRPr="00400092">
        <w:rPr>
          <w:rFonts w:ascii="Palatino Linotype" w:eastAsia="Calibri" w:hAnsi="Palatino Linotype" w:cs="Calibri"/>
          <w:color w:val="auto"/>
          <w:lang w:val="pl-PL"/>
        </w:rPr>
        <w:t xml:space="preserve">w związku z art. 4 pkt 8 ustawy </w:t>
      </w:r>
      <w:r w:rsidRPr="00400092">
        <w:rPr>
          <w:rFonts w:ascii="Palatino Linotype" w:eastAsia="Calibri" w:hAnsi="Palatino Linotype" w:cs="Calibri"/>
          <w:color w:val="auto"/>
          <w:u w:color="00B050"/>
          <w:lang w:val="pl-PL"/>
        </w:rPr>
        <w:t xml:space="preserve">z dnia 29.01.2004r. prawo zamówień publicznych (tekst jednolity </w:t>
      </w:r>
      <w:r w:rsidR="00246078" w:rsidRPr="00400092">
        <w:rPr>
          <w:rFonts w:ascii="Palatino Linotype" w:eastAsia="Calibri" w:hAnsi="Palatino Linotype" w:cs="Calibri"/>
          <w:color w:val="auto"/>
          <w:lang w:val="pl-PL"/>
        </w:rPr>
        <w:t xml:space="preserve"> </w:t>
      </w:r>
      <w:r w:rsidR="00F24D87">
        <w:rPr>
          <w:rFonts w:ascii="Palatino Linotype" w:eastAsia="Calibri" w:hAnsi="Palatino Linotype" w:cs="Calibri"/>
          <w:color w:val="auto"/>
          <w:lang w:val="pl-PL"/>
        </w:rPr>
        <w:br/>
      </w:r>
      <w:r w:rsidR="00246078" w:rsidRPr="00400092">
        <w:rPr>
          <w:rFonts w:ascii="Palatino Linotype" w:eastAsia="Calibri" w:hAnsi="Palatino Linotype" w:cs="Calibri"/>
          <w:color w:val="auto"/>
          <w:lang w:val="pl-PL"/>
        </w:rPr>
        <w:t>Dz. U. z 201</w:t>
      </w:r>
      <w:r w:rsidR="00F24D87">
        <w:rPr>
          <w:rFonts w:ascii="Palatino Linotype" w:eastAsia="Calibri" w:hAnsi="Palatino Linotype" w:cs="Calibri"/>
          <w:color w:val="auto"/>
          <w:lang w:val="pl-PL"/>
        </w:rPr>
        <w:t>7r. poz. 1579, 2018</w:t>
      </w:r>
      <w:r w:rsidR="00246078" w:rsidRPr="00400092">
        <w:rPr>
          <w:rFonts w:ascii="Palatino Linotype" w:eastAsia="Calibri" w:hAnsi="Palatino Linotype" w:cs="Calibri"/>
          <w:color w:val="auto"/>
          <w:lang w:val="pl-PL"/>
        </w:rPr>
        <w:t>)</w:t>
      </w:r>
      <w:r w:rsidRPr="00400092">
        <w:rPr>
          <w:rFonts w:ascii="Palatino Linotype" w:eastAsia="Calibri" w:hAnsi="Palatino Linotype" w:cs="Calibri"/>
          <w:color w:val="auto"/>
          <w:lang w:val="pl-PL"/>
        </w:rPr>
        <w:t xml:space="preserve"> zawarto umowę o następującej treści:</w:t>
      </w:r>
    </w:p>
    <w:p w:rsidR="00F24D87" w:rsidRDefault="00F24D87" w:rsidP="00F24D87">
      <w:pPr>
        <w:pStyle w:val="Default"/>
      </w:pPr>
    </w:p>
    <w:p w:rsidR="00901035" w:rsidRDefault="00A7394C">
      <w:pPr>
        <w:ind w:left="113"/>
        <w:jc w:val="center"/>
        <w:rPr>
          <w:rFonts w:ascii="Palatino Linotype" w:eastAsia="Calibri" w:hAnsi="Palatino Linotype" w:cs="Calibri"/>
          <w:b/>
          <w:bCs/>
          <w:color w:val="auto"/>
          <w:lang w:val="pl-PL"/>
        </w:rPr>
      </w:pPr>
      <w:r w:rsidRPr="00141965">
        <w:rPr>
          <w:rFonts w:ascii="Palatino Linotype" w:eastAsia="Calibri" w:hAnsi="Palatino Linotype" w:cs="Calibri"/>
          <w:b/>
          <w:bCs/>
          <w:color w:val="auto"/>
          <w:lang w:val="pl-PL"/>
        </w:rPr>
        <w:t xml:space="preserve">§1 </w:t>
      </w:r>
    </w:p>
    <w:p w:rsidR="000B17D7" w:rsidRPr="00141965" w:rsidRDefault="000B17D7">
      <w:pPr>
        <w:ind w:left="113"/>
        <w:jc w:val="center"/>
        <w:rPr>
          <w:rFonts w:ascii="Palatino Linotype" w:eastAsia="Calibri" w:hAnsi="Palatino Linotype" w:cs="Calibri"/>
          <w:b/>
          <w:bCs/>
          <w:color w:val="auto"/>
          <w:lang w:val="pl-PL"/>
        </w:rPr>
      </w:pPr>
    </w:p>
    <w:p w:rsidR="00901035" w:rsidRDefault="00A7394C" w:rsidP="00DA2851">
      <w:pPr>
        <w:pStyle w:val="Tekstblokowy"/>
        <w:numPr>
          <w:ilvl w:val="0"/>
          <w:numId w:val="1"/>
        </w:numPr>
        <w:tabs>
          <w:tab w:val="clear" w:pos="284"/>
          <w:tab w:val="num" w:pos="310"/>
        </w:tabs>
        <w:ind w:left="310" w:right="0" w:hanging="310"/>
        <w:jc w:val="both"/>
        <w:rPr>
          <w:rFonts w:ascii="Palatino Linotype" w:eastAsia="Calibri" w:hAnsi="Palatino Linotype" w:cs="Calibri"/>
          <w:color w:val="auto"/>
          <w:sz w:val="20"/>
          <w:szCs w:val="20"/>
        </w:rPr>
      </w:pPr>
      <w:r w:rsidRPr="00246078">
        <w:rPr>
          <w:rFonts w:ascii="Palatino Linotype" w:eastAsia="Calibri" w:hAnsi="Palatino Linotype" w:cs="Calibri"/>
          <w:color w:val="auto"/>
          <w:sz w:val="20"/>
          <w:szCs w:val="20"/>
        </w:rPr>
        <w:t>Zamawiający</w:t>
      </w:r>
      <w:r w:rsidRPr="00141965">
        <w:rPr>
          <w:rFonts w:ascii="Palatino Linotype" w:eastAsia="Calibri" w:hAnsi="Palatino Linotype" w:cs="Calibri"/>
          <w:color w:val="auto"/>
          <w:sz w:val="20"/>
          <w:szCs w:val="20"/>
        </w:rPr>
        <w:t xml:space="preserve"> zleca, a </w:t>
      </w:r>
      <w:r w:rsidRPr="00246078">
        <w:rPr>
          <w:rFonts w:ascii="Palatino Linotype" w:eastAsia="Calibri" w:hAnsi="Palatino Linotype" w:cs="Calibri"/>
          <w:color w:val="auto"/>
          <w:sz w:val="20"/>
          <w:szCs w:val="20"/>
        </w:rPr>
        <w:t>Wykonawca</w:t>
      </w:r>
      <w:r w:rsidR="007E3F67">
        <w:rPr>
          <w:rFonts w:ascii="Palatino Linotype" w:eastAsia="Calibri" w:hAnsi="Palatino Linotype" w:cs="Calibri"/>
          <w:color w:val="auto"/>
          <w:sz w:val="20"/>
          <w:szCs w:val="20"/>
        </w:rPr>
        <w:t xml:space="preserve"> zobowiązuje się do </w:t>
      </w:r>
      <w:r w:rsidRPr="00141965">
        <w:rPr>
          <w:rFonts w:ascii="Palatino Linotype" w:eastAsia="Calibri" w:hAnsi="Palatino Linotype" w:cs="Calibri"/>
          <w:color w:val="auto"/>
          <w:sz w:val="20"/>
          <w:szCs w:val="20"/>
        </w:rPr>
        <w:t>opr</w:t>
      </w:r>
      <w:r w:rsidR="00246078">
        <w:rPr>
          <w:rFonts w:ascii="Palatino Linotype" w:eastAsia="Calibri" w:hAnsi="Palatino Linotype" w:cs="Calibri"/>
          <w:color w:val="auto"/>
          <w:sz w:val="20"/>
          <w:szCs w:val="20"/>
        </w:rPr>
        <w:t>acowania dokumentacji projektowo- kosztorysowe</w:t>
      </w:r>
      <w:r w:rsidR="00400092">
        <w:rPr>
          <w:rFonts w:ascii="Palatino Linotype" w:eastAsia="Calibri" w:hAnsi="Palatino Linotype" w:cs="Calibri"/>
          <w:color w:val="auto"/>
          <w:sz w:val="20"/>
          <w:szCs w:val="20"/>
        </w:rPr>
        <w:t>j</w:t>
      </w:r>
      <w:r w:rsidR="00F75218">
        <w:rPr>
          <w:rFonts w:ascii="Palatino Linotype" w:eastAsia="Calibri" w:hAnsi="Palatino Linotype" w:cs="Calibri"/>
          <w:color w:val="auto"/>
          <w:sz w:val="20"/>
          <w:szCs w:val="20"/>
        </w:rPr>
        <w:t xml:space="preserve"> dla zadania </w:t>
      </w:r>
      <w:r w:rsidRPr="00141965">
        <w:rPr>
          <w:rFonts w:ascii="Palatino Linotype" w:eastAsia="Calibri" w:hAnsi="Palatino Linotype" w:cs="Calibri"/>
          <w:color w:val="auto"/>
          <w:sz w:val="20"/>
          <w:szCs w:val="20"/>
        </w:rPr>
        <w:t>pn.</w:t>
      </w:r>
      <w:r w:rsidR="00400092">
        <w:rPr>
          <w:rFonts w:ascii="Palatino Linotype" w:eastAsia="Calibri" w:hAnsi="Palatino Linotype" w:cs="Calibri"/>
          <w:color w:val="auto"/>
          <w:sz w:val="20"/>
          <w:szCs w:val="20"/>
        </w:rPr>
        <w:t>:</w:t>
      </w:r>
      <w:r w:rsidRPr="00141965">
        <w:rPr>
          <w:rFonts w:ascii="Palatino Linotype" w:eastAsia="Calibri" w:hAnsi="Palatino Linotype" w:cs="Calibri"/>
          <w:color w:val="auto"/>
          <w:sz w:val="20"/>
          <w:szCs w:val="20"/>
        </w:rPr>
        <w:t xml:space="preserve"> </w:t>
      </w:r>
      <w:r w:rsidR="00246078" w:rsidRPr="00246078">
        <w:rPr>
          <w:rFonts w:ascii="Palatino Linotype" w:eastAsia="Calibri" w:hAnsi="Palatino Linotype" w:cs="Calibri"/>
          <w:b/>
          <w:color w:val="auto"/>
          <w:sz w:val="20"/>
          <w:szCs w:val="20"/>
        </w:rPr>
        <w:t>„</w:t>
      </w:r>
      <w:r w:rsidR="009606D9">
        <w:rPr>
          <w:rFonts w:ascii="Palatino Linotype" w:eastAsia="Calibri" w:hAnsi="Palatino Linotype" w:cs="Calibri"/>
          <w:b/>
          <w:color w:val="auto"/>
          <w:sz w:val="20"/>
          <w:szCs w:val="20"/>
        </w:rPr>
        <w:t>Przebudowa drogi powiatowej nr 11</w:t>
      </w:r>
      <w:r w:rsidR="002076BB">
        <w:rPr>
          <w:rFonts w:ascii="Palatino Linotype" w:eastAsia="Calibri" w:hAnsi="Palatino Linotype" w:cs="Calibri"/>
          <w:b/>
          <w:color w:val="auto"/>
          <w:sz w:val="20"/>
          <w:szCs w:val="20"/>
        </w:rPr>
        <w:t>54</w:t>
      </w:r>
      <w:r w:rsidR="009606D9">
        <w:rPr>
          <w:rFonts w:ascii="Palatino Linotype" w:eastAsia="Calibri" w:hAnsi="Palatino Linotype" w:cs="Calibri"/>
          <w:b/>
          <w:color w:val="auto"/>
          <w:sz w:val="20"/>
          <w:szCs w:val="20"/>
        </w:rPr>
        <w:t xml:space="preserve">N </w:t>
      </w:r>
      <w:r w:rsidR="002076BB">
        <w:rPr>
          <w:rFonts w:ascii="Palatino Linotype" w:eastAsia="Calibri" w:hAnsi="Palatino Linotype" w:cs="Calibri"/>
          <w:b/>
          <w:color w:val="auto"/>
          <w:sz w:val="20"/>
          <w:szCs w:val="20"/>
        </w:rPr>
        <w:t>DW 505 – Robity – Łukszty – granica powiatu</w:t>
      </w:r>
      <w:r w:rsidR="00F26D4A">
        <w:rPr>
          <w:rFonts w:ascii="Palatino Linotype" w:eastAsia="Calibri" w:hAnsi="Palatino Linotype" w:cs="Calibri"/>
          <w:b/>
          <w:color w:val="auto"/>
          <w:sz w:val="20"/>
          <w:szCs w:val="20"/>
        </w:rPr>
        <w:t xml:space="preserve"> (Słobity)</w:t>
      </w:r>
      <w:bookmarkStart w:id="0" w:name="_GoBack"/>
      <w:bookmarkEnd w:id="0"/>
      <w:r w:rsidR="00F24D87">
        <w:rPr>
          <w:rFonts w:ascii="Palatino Linotype" w:eastAsia="Calibri" w:hAnsi="Palatino Linotype" w:cs="Calibri"/>
          <w:b/>
          <w:color w:val="auto"/>
          <w:sz w:val="20"/>
          <w:szCs w:val="20"/>
        </w:rPr>
        <w:t>”</w:t>
      </w:r>
      <w:r w:rsidR="00EA23E7">
        <w:rPr>
          <w:rFonts w:ascii="Palatino Linotype" w:eastAsia="Calibri" w:hAnsi="Palatino Linotype" w:cs="Calibri"/>
          <w:color w:val="auto"/>
          <w:sz w:val="20"/>
          <w:szCs w:val="20"/>
        </w:rPr>
        <w:t>, zgodnie ze złożoną ofertą cenową, która stanowi integralną część umowy.</w:t>
      </w:r>
    </w:p>
    <w:p w:rsidR="00EA23E7" w:rsidRDefault="00EA23E7" w:rsidP="00DA2851">
      <w:pPr>
        <w:pStyle w:val="Tekstblokowy"/>
        <w:numPr>
          <w:ilvl w:val="0"/>
          <w:numId w:val="1"/>
        </w:numPr>
        <w:tabs>
          <w:tab w:val="clear" w:pos="284"/>
          <w:tab w:val="num" w:pos="310"/>
        </w:tabs>
        <w:ind w:left="310" w:right="0" w:hanging="310"/>
        <w:jc w:val="both"/>
        <w:rPr>
          <w:rFonts w:ascii="Palatino Linotype" w:eastAsia="Calibri" w:hAnsi="Palatino Linotype" w:cs="Calibri"/>
          <w:color w:val="auto"/>
          <w:sz w:val="20"/>
          <w:szCs w:val="20"/>
        </w:rPr>
      </w:pPr>
      <w:r>
        <w:rPr>
          <w:rFonts w:ascii="Palatino Linotype" w:eastAsia="Calibri" w:hAnsi="Palatino Linotype" w:cs="Calibri"/>
          <w:color w:val="auto"/>
          <w:sz w:val="20"/>
          <w:szCs w:val="20"/>
        </w:rPr>
        <w:t>Zakres rzeczowy przedmiotu zamówienia obejmuje:</w:t>
      </w:r>
    </w:p>
    <w:p w:rsidR="0069716A" w:rsidRPr="00437B21" w:rsidRDefault="0069716A" w:rsidP="00F5451C">
      <w:pPr>
        <w:pStyle w:val="Tekstblokowy"/>
        <w:numPr>
          <w:ilvl w:val="0"/>
          <w:numId w:val="55"/>
        </w:numPr>
        <w:ind w:right="0"/>
        <w:jc w:val="both"/>
        <w:rPr>
          <w:rFonts w:ascii="Palatino Linotype" w:eastAsia="Calibri" w:hAnsi="Palatino Linotype" w:cs="Calibri"/>
          <w:color w:val="auto"/>
          <w:sz w:val="20"/>
          <w:szCs w:val="20"/>
        </w:rPr>
      </w:pPr>
      <w:r w:rsidRPr="00437B21">
        <w:rPr>
          <w:rFonts w:ascii="Palatino Linotype" w:eastAsia="Calibri" w:hAnsi="Palatino Linotype" w:cs="Calibri"/>
          <w:color w:val="auto"/>
          <w:sz w:val="20"/>
          <w:szCs w:val="20"/>
        </w:rPr>
        <w:t>Opracowanie dokumentacji projektowej zawierającej:</w:t>
      </w:r>
    </w:p>
    <w:p w:rsidR="00437B21" w:rsidRPr="00437B21" w:rsidRDefault="00437B21" w:rsidP="00437B21">
      <w:pPr>
        <w:pStyle w:val="Akapitzlist"/>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Palatino Linotype" w:hAnsi="Palatino Linotype"/>
        </w:rPr>
      </w:pPr>
      <w:r w:rsidRPr="00437B21">
        <w:rPr>
          <w:rFonts w:ascii="Palatino Linotype" w:hAnsi="Palatino Linotype"/>
        </w:rPr>
        <w:t>koncepcję architektoniczną z propozycją zastosowanych rozwiązań konstrukcyjno-materiałowych, planem zagospodarowania terenu oraz szacunkową kalkulację cenową projektowanych rozwiązań przedłożoną dla Zamawiającego w celu akceptacji i wyboru najkorzystniejszych pod względem technicznym i finansowym,</w:t>
      </w:r>
    </w:p>
    <w:p w:rsidR="00437B21" w:rsidRPr="00437B21" w:rsidRDefault="00437B21" w:rsidP="00437B21">
      <w:pPr>
        <w:pStyle w:val="Akapitzlist"/>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Palatino Linotype" w:hAnsi="Palatino Linotype"/>
        </w:rPr>
      </w:pPr>
      <w:r w:rsidRPr="00437B21">
        <w:rPr>
          <w:rFonts w:ascii="Palatino Linotype" w:hAnsi="Palatino Linotype"/>
        </w:rPr>
        <w:t>projekt budowlany wraz z niezbędnymi opiniami, uzgodnieniami i decyzjami admi</w:t>
      </w:r>
      <w:r>
        <w:rPr>
          <w:rFonts w:ascii="Palatino Linotype" w:hAnsi="Palatino Linotype"/>
        </w:rPr>
        <w:t>ni</w:t>
      </w:r>
      <w:r w:rsidRPr="00437B21">
        <w:rPr>
          <w:rFonts w:ascii="Palatino Linotype" w:hAnsi="Palatino Linotype"/>
        </w:rPr>
        <w:t xml:space="preserve">stracyjnymi, </w:t>
      </w:r>
      <w:r>
        <w:rPr>
          <w:rFonts w:ascii="Palatino Linotype" w:hAnsi="Palatino Linotype"/>
        </w:rPr>
        <w:br/>
      </w:r>
      <w:r w:rsidRPr="00437B21">
        <w:rPr>
          <w:rFonts w:ascii="Palatino Linotype" w:hAnsi="Palatino Linotype"/>
        </w:rPr>
        <w:t xml:space="preserve">w zakresie uwzględniającym specyfikę robót objętych zamówieniem, opracowany zgodnie </w:t>
      </w:r>
      <w:r>
        <w:rPr>
          <w:rFonts w:ascii="Palatino Linotype" w:hAnsi="Palatino Linotype"/>
        </w:rPr>
        <w:br/>
      </w:r>
      <w:r w:rsidRPr="00437B21">
        <w:rPr>
          <w:rFonts w:ascii="Palatino Linotype" w:hAnsi="Palatino Linotype"/>
        </w:rPr>
        <w:t xml:space="preserve">z zatwierdzoną przez Zamawiającego koncepcją, w ilości 6 egz. w wersji papierowej i w wersji elektronicznej edytowalnej i pdf na płycie CD, </w:t>
      </w:r>
    </w:p>
    <w:p w:rsidR="00437B21" w:rsidRPr="00437B21" w:rsidRDefault="00437B21" w:rsidP="00437B21">
      <w:pPr>
        <w:pStyle w:val="Akapitzlist"/>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Palatino Linotype" w:hAnsi="Palatino Linotype"/>
        </w:rPr>
      </w:pPr>
      <w:r w:rsidRPr="00437B21">
        <w:rPr>
          <w:rFonts w:ascii="Palatino Linotype" w:hAnsi="Palatino Linotype"/>
        </w:rPr>
        <w:t xml:space="preserve">specyfikacje techniczne (ogólne i szczegółowe) wykonania i odbioru robót budowlanych objętych przedmiotem zamówienia, zgodnie z rozdziałem 3 Rozporządzenia Ministra Infrastruktury z dnia </w:t>
      </w:r>
      <w:r>
        <w:rPr>
          <w:rFonts w:ascii="Palatino Linotype" w:hAnsi="Palatino Linotype"/>
        </w:rPr>
        <w:br/>
      </w:r>
      <w:r w:rsidRPr="00437B21">
        <w:rPr>
          <w:rFonts w:ascii="Palatino Linotype" w:hAnsi="Palatino Linotype"/>
        </w:rPr>
        <w:t xml:space="preserve">2 września 2004r. w sprawie szczegółowego zakresu i formy dokumentacji projektowej, specyfikacji technicznych wykonania i odbioru robót budowlanych oraz programu funkcjonalno-użytkowego, w ilości 4 egz. w wersji papierowej i 1 egz. w wersji elektronicznej w formacie plików pdf, </w:t>
      </w:r>
      <w:proofErr w:type="spellStart"/>
      <w:r w:rsidRPr="00437B21">
        <w:rPr>
          <w:rFonts w:ascii="Palatino Linotype" w:hAnsi="Palatino Linotype"/>
        </w:rPr>
        <w:t>doc</w:t>
      </w:r>
      <w:proofErr w:type="spellEnd"/>
      <w:r w:rsidRPr="00437B21">
        <w:rPr>
          <w:rFonts w:ascii="Palatino Linotype" w:hAnsi="Palatino Linotype"/>
        </w:rPr>
        <w:t>,</w:t>
      </w:r>
    </w:p>
    <w:p w:rsidR="00437B21" w:rsidRPr="00437B21" w:rsidRDefault="00437B21" w:rsidP="00437B21">
      <w:pPr>
        <w:pStyle w:val="Akapitzlist"/>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Palatino Linotype" w:hAnsi="Palatino Linotype"/>
        </w:rPr>
      </w:pPr>
      <w:r w:rsidRPr="00437B21">
        <w:rPr>
          <w:rFonts w:ascii="Palatino Linotype" w:hAnsi="Palatino Linotype"/>
        </w:rPr>
        <w:t xml:space="preserve">projekty wykonawcze do projektu budowlanego, w zakresie §5 Rozporządzenia Ministra Infrastruktury </w:t>
      </w:r>
      <w:r>
        <w:rPr>
          <w:rFonts w:ascii="Palatino Linotype" w:hAnsi="Palatino Linotype"/>
        </w:rPr>
        <w:br/>
      </w:r>
      <w:r w:rsidRPr="00437B21">
        <w:rPr>
          <w:rFonts w:ascii="Palatino Linotype" w:hAnsi="Palatino Linotype"/>
        </w:rPr>
        <w:t xml:space="preserve">z dnia 2 września 2004r. w sprawie szczegółowego zakresu i formy dokumentacji projektowej, specyfikacji </w:t>
      </w:r>
      <w:r w:rsidRPr="00437B21">
        <w:rPr>
          <w:rFonts w:ascii="Palatino Linotype" w:hAnsi="Palatino Linotype"/>
        </w:rPr>
        <w:lastRenderedPageBreak/>
        <w:t>technicznych wykonania i odbioru robót budowlanych oraz programu funkcjonalno-użytkowego, w ilości 6 egz. w wersji papierowej i w wersji elektronicznej na płycie CD w formacie pdf,</w:t>
      </w:r>
    </w:p>
    <w:p w:rsidR="00437B21" w:rsidRPr="00437B21" w:rsidRDefault="00437B21" w:rsidP="00437B21">
      <w:pPr>
        <w:pStyle w:val="Akapitzlist"/>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Palatino Linotype" w:hAnsi="Palatino Linotype"/>
        </w:rPr>
      </w:pPr>
      <w:r w:rsidRPr="00437B21">
        <w:rPr>
          <w:rFonts w:ascii="Palatino Linotype" w:hAnsi="Palatino Linotype"/>
        </w:rPr>
        <w:t xml:space="preserve">informację dotyczącą bezpieczeństwa i ochrony zdrowia ze względu na specyfikę projektowanego obiektu budowlanego, w ilości 6 egz. w wersji papierowej i wersji elektronicznej w formacie plików pdf, jpg, </w:t>
      </w:r>
      <w:proofErr w:type="spellStart"/>
      <w:r w:rsidRPr="00437B21">
        <w:rPr>
          <w:rFonts w:ascii="Palatino Linotype" w:hAnsi="Palatino Linotype"/>
        </w:rPr>
        <w:t>doc</w:t>
      </w:r>
      <w:proofErr w:type="spellEnd"/>
      <w:r w:rsidRPr="00437B21">
        <w:rPr>
          <w:rFonts w:ascii="Palatino Linotype" w:hAnsi="Palatino Linotype"/>
        </w:rPr>
        <w:t xml:space="preserve"> na płycie CD, </w:t>
      </w:r>
    </w:p>
    <w:p w:rsidR="00437B21" w:rsidRPr="00437B21" w:rsidRDefault="00437B21" w:rsidP="00437B21">
      <w:pPr>
        <w:pStyle w:val="Akapitzlist"/>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Palatino Linotype" w:hAnsi="Palatino Linotype"/>
        </w:rPr>
      </w:pPr>
      <w:r w:rsidRPr="00437B21">
        <w:rPr>
          <w:rFonts w:ascii="Palatino Linotype" w:hAnsi="Palatino Linotype"/>
        </w:rPr>
        <w:t xml:space="preserve">przedmiary robót, w zakresie §6 Rozporządzenia Ministra Infrastruktury z dnia 2 września 2004r. </w:t>
      </w:r>
      <w:r>
        <w:rPr>
          <w:rFonts w:ascii="Palatino Linotype" w:hAnsi="Palatino Linotype"/>
        </w:rPr>
        <w:br/>
      </w:r>
      <w:r w:rsidRPr="00437B21">
        <w:rPr>
          <w:rFonts w:ascii="Palatino Linotype" w:hAnsi="Palatino Linotype"/>
        </w:rPr>
        <w:t xml:space="preserve">w sprawie szczegółowego zakresu i formy dokumentacji projektowej, specyfikacji technicznych wykonania i odbioru robót budowlanych oraz programu funkcjonalno-użytkowego, w ilości 6 egz. </w:t>
      </w:r>
      <w:r>
        <w:rPr>
          <w:rFonts w:ascii="Palatino Linotype" w:hAnsi="Palatino Linotype"/>
        </w:rPr>
        <w:br/>
      </w:r>
      <w:r w:rsidRPr="00437B21">
        <w:rPr>
          <w:rFonts w:ascii="Palatino Linotype" w:hAnsi="Palatino Linotype"/>
        </w:rPr>
        <w:t xml:space="preserve">w wersji papierowej i w wersji elektronicznej na płycie CD w formacie </w:t>
      </w:r>
      <w:proofErr w:type="spellStart"/>
      <w:r w:rsidRPr="00437B21">
        <w:rPr>
          <w:rFonts w:ascii="Palatino Linotype" w:hAnsi="Palatino Linotype"/>
        </w:rPr>
        <w:t>excel</w:t>
      </w:r>
      <w:proofErr w:type="spellEnd"/>
      <w:r w:rsidRPr="00437B21">
        <w:rPr>
          <w:rFonts w:ascii="Palatino Linotype" w:hAnsi="Palatino Linotype"/>
        </w:rPr>
        <w:t xml:space="preserve">, </w:t>
      </w:r>
      <w:proofErr w:type="spellStart"/>
      <w:r w:rsidRPr="00437B21">
        <w:rPr>
          <w:rFonts w:ascii="Palatino Linotype" w:hAnsi="Palatino Linotype"/>
        </w:rPr>
        <w:t>doc</w:t>
      </w:r>
      <w:proofErr w:type="spellEnd"/>
      <w:r w:rsidRPr="00437B21">
        <w:rPr>
          <w:rFonts w:ascii="Palatino Linotype" w:hAnsi="Palatino Linotype"/>
        </w:rPr>
        <w:t>, pdf,</w:t>
      </w:r>
    </w:p>
    <w:p w:rsidR="00437B21" w:rsidRPr="00437B21" w:rsidRDefault="00437B21" w:rsidP="00437B21">
      <w:pPr>
        <w:pStyle w:val="Akapitzlist"/>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Palatino Linotype" w:hAnsi="Palatino Linotype"/>
        </w:rPr>
      </w:pPr>
      <w:r w:rsidRPr="00437B21">
        <w:rPr>
          <w:rFonts w:ascii="Palatino Linotype" w:hAnsi="Palatino Linotype"/>
        </w:rPr>
        <w:t xml:space="preserve">kosztorys inwestorski sporządzony zgodnie z Rozporządzeniem Ministra Infrastruktury z dnia </w:t>
      </w:r>
      <w:r w:rsidRPr="00437B21">
        <w:rPr>
          <w:rFonts w:ascii="Palatino Linotype" w:hAnsi="Palatino Linotype"/>
        </w:rPr>
        <w:br/>
        <w:t xml:space="preserve">18 maja 2004r. w sprawie określania metod i podstaw sporządzania kosztorysu inwestorskiego, obliczania planowanych kosztów prac projektowych oraz planowanych kosztów robót budowlanych określonych </w:t>
      </w:r>
      <w:r>
        <w:rPr>
          <w:rFonts w:ascii="Palatino Linotype" w:hAnsi="Palatino Linotype"/>
        </w:rPr>
        <w:br/>
      </w:r>
      <w:r w:rsidRPr="00437B21">
        <w:rPr>
          <w:rFonts w:ascii="Palatino Linotype" w:hAnsi="Palatino Linotype"/>
        </w:rPr>
        <w:t xml:space="preserve">w programie funkcjonalno-użytkowym, w ilości 2 egz. w wersji papierowej i wersji elektronicznej </w:t>
      </w:r>
      <w:r>
        <w:rPr>
          <w:rFonts w:ascii="Palatino Linotype" w:hAnsi="Palatino Linotype"/>
        </w:rPr>
        <w:br/>
      </w:r>
      <w:r w:rsidRPr="00437B21">
        <w:rPr>
          <w:rFonts w:ascii="Palatino Linotype" w:hAnsi="Palatino Linotype"/>
        </w:rPr>
        <w:t>w ogólnodostępnym formacie, na płycie CD,</w:t>
      </w:r>
    </w:p>
    <w:p w:rsidR="00437B21" w:rsidRPr="00437B21" w:rsidRDefault="00437B21" w:rsidP="00437B21">
      <w:pPr>
        <w:pStyle w:val="Akapitzlist"/>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Palatino Linotype" w:hAnsi="Palatino Linotype"/>
        </w:rPr>
      </w:pPr>
      <w:r w:rsidRPr="00437B21">
        <w:rPr>
          <w:rFonts w:ascii="Palatino Linotype" w:hAnsi="Palatino Linotype"/>
        </w:rPr>
        <w:t xml:space="preserve">kosztorysy ofertowe do celów przetargowych, w ilości 2 egz.  w wersji papierowej i wersji elektronicznej na płycie CD wersji edytowalnej w formacie </w:t>
      </w:r>
      <w:proofErr w:type="spellStart"/>
      <w:r w:rsidRPr="00437B21">
        <w:rPr>
          <w:rFonts w:ascii="Palatino Linotype" w:hAnsi="Palatino Linotype"/>
        </w:rPr>
        <w:t>doc</w:t>
      </w:r>
      <w:proofErr w:type="spellEnd"/>
      <w:r w:rsidRPr="00437B21">
        <w:rPr>
          <w:rFonts w:ascii="Palatino Linotype" w:hAnsi="Palatino Linotype"/>
        </w:rPr>
        <w:t>,</w:t>
      </w:r>
    </w:p>
    <w:p w:rsidR="00437B21" w:rsidRPr="00437B21" w:rsidRDefault="00437B21" w:rsidP="00437B21">
      <w:pPr>
        <w:pStyle w:val="Akapitzlist"/>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Palatino Linotype" w:hAnsi="Palatino Linotype"/>
        </w:rPr>
      </w:pPr>
      <w:r w:rsidRPr="00437B21">
        <w:rPr>
          <w:rFonts w:ascii="Palatino Linotype" w:hAnsi="Palatino Linotype"/>
        </w:rPr>
        <w:t xml:space="preserve">aktualną mapę do celów projektowych terenu objętego zadaniem w skali 1:500, w ilości 1 egz., </w:t>
      </w:r>
      <w:r w:rsidRPr="00437B21">
        <w:rPr>
          <w:rFonts w:ascii="Palatino Linotype" w:hAnsi="Palatino Linotype"/>
        </w:rPr>
        <w:br/>
        <w:t xml:space="preserve">i 1 egz. w wersji elektronicznej na płycie CD, w pliku </w:t>
      </w:r>
      <w:proofErr w:type="spellStart"/>
      <w:r w:rsidRPr="00437B21">
        <w:rPr>
          <w:rFonts w:ascii="Palatino Linotype" w:hAnsi="Palatino Linotype"/>
        </w:rPr>
        <w:t>dwg</w:t>
      </w:r>
      <w:proofErr w:type="spellEnd"/>
      <w:r w:rsidRPr="00437B21">
        <w:rPr>
          <w:rFonts w:ascii="Palatino Linotype" w:hAnsi="Palatino Linotype"/>
        </w:rPr>
        <w:t>,</w:t>
      </w:r>
    </w:p>
    <w:p w:rsidR="00437B21" w:rsidRPr="00437B21" w:rsidRDefault="00437B21" w:rsidP="00437B21">
      <w:pPr>
        <w:pStyle w:val="Akapitzlist"/>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Palatino Linotype" w:hAnsi="Palatino Linotype"/>
        </w:rPr>
      </w:pPr>
      <w:r w:rsidRPr="00437B21">
        <w:rPr>
          <w:rFonts w:ascii="Palatino Linotype" w:hAnsi="Palatino Linotype"/>
        </w:rPr>
        <w:t>aktualne wypisy i wyrysy w mapy ewidencji gruntów w zakresie inwestycji, w ilości 1 egz.,</w:t>
      </w:r>
    </w:p>
    <w:p w:rsidR="00437B21" w:rsidRPr="00437B21" w:rsidRDefault="00437B21" w:rsidP="00437B21">
      <w:pPr>
        <w:pStyle w:val="Akapitzlist"/>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Palatino Linotype" w:hAnsi="Palatino Linotype"/>
        </w:rPr>
      </w:pPr>
      <w:r w:rsidRPr="00437B21">
        <w:rPr>
          <w:rFonts w:ascii="Palatino Linotype" w:hAnsi="Palatino Linotype"/>
        </w:rPr>
        <w:t>wykonanie dokumentacji geotechnicznej wraz z badaniami gruntu – odwierty w miejscach wskazanych przez Zamawiającego, w ilości 2 egz., zgodnie z wymogami Rozporządzenia Ministra Transportu, Budownictwa i Gospodarki Morskiej w sprawie ustalenia geotechnicznych warunków posadowienia obiektów budowlanych z dnia 25.04.2012r. (Dz. U. z 2012r. poz. 463),</w:t>
      </w:r>
    </w:p>
    <w:p w:rsidR="00437B21" w:rsidRPr="00437B21" w:rsidRDefault="00437B21" w:rsidP="00437B21">
      <w:pPr>
        <w:pStyle w:val="Akapitzlist"/>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Palatino Linotype" w:hAnsi="Palatino Linotype"/>
        </w:rPr>
      </w:pPr>
      <w:r w:rsidRPr="00437B21">
        <w:rPr>
          <w:rFonts w:ascii="Palatino Linotype" w:hAnsi="Palatino Linotype"/>
        </w:rPr>
        <w:t>opracowanie i zatwierdzenie projektu stałej organizacji ruchu, w ilości 5 egz. w wersji papierowej, i 1 egz. w wersji elektronicznej,</w:t>
      </w:r>
    </w:p>
    <w:p w:rsidR="00437B21" w:rsidRPr="00437B21" w:rsidRDefault="00437B21" w:rsidP="00437B21">
      <w:pPr>
        <w:pStyle w:val="Akapitzlist"/>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Palatino Linotype" w:hAnsi="Palatino Linotype"/>
        </w:rPr>
      </w:pPr>
      <w:r w:rsidRPr="00437B21">
        <w:rPr>
          <w:rFonts w:ascii="Palatino Linotype" w:hAnsi="Palatino Linotype"/>
        </w:rPr>
        <w:t>wykonanie dokumentacji przetargowej,</w:t>
      </w:r>
    </w:p>
    <w:p w:rsidR="00437B21" w:rsidRPr="00437B21" w:rsidRDefault="00437B21" w:rsidP="00437B21">
      <w:pPr>
        <w:pStyle w:val="Akapitzlist"/>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Palatino Linotype" w:hAnsi="Palatino Linotype"/>
        </w:rPr>
      </w:pPr>
      <w:r w:rsidRPr="00437B21">
        <w:rPr>
          <w:rFonts w:ascii="Palatino Linotype" w:hAnsi="Palatino Linotype"/>
        </w:rPr>
        <w:t xml:space="preserve">inwentaryzację drzew planowanych do usunięcia oraz plan </w:t>
      </w:r>
      <w:proofErr w:type="spellStart"/>
      <w:r w:rsidRPr="00437B21">
        <w:rPr>
          <w:rFonts w:ascii="Palatino Linotype" w:hAnsi="Palatino Linotype"/>
        </w:rPr>
        <w:t>nasadzeń</w:t>
      </w:r>
      <w:proofErr w:type="spellEnd"/>
      <w:r w:rsidRPr="00437B21">
        <w:rPr>
          <w:rFonts w:ascii="Palatino Linotype" w:hAnsi="Palatino Linotype"/>
        </w:rPr>
        <w:t>.</w:t>
      </w:r>
    </w:p>
    <w:p w:rsidR="0069716A" w:rsidRPr="00A971CA" w:rsidRDefault="00315891" w:rsidP="00315891">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Palatino Linotype" w:hAnsi="Palatino Linotype"/>
          <w:lang w:val="pl-PL"/>
        </w:rPr>
      </w:pPr>
      <w:r w:rsidRPr="00A971CA">
        <w:rPr>
          <w:rFonts w:ascii="Palatino Linotype" w:hAnsi="Palatino Linotype"/>
          <w:lang w:val="pl-PL"/>
        </w:rPr>
        <w:t xml:space="preserve">2)   </w:t>
      </w:r>
      <w:r w:rsidR="000B17D7" w:rsidRPr="00A971CA">
        <w:rPr>
          <w:rFonts w:ascii="Palatino Linotype" w:hAnsi="Palatino Linotype"/>
          <w:lang w:val="pl-PL"/>
        </w:rPr>
        <w:t>Przedmiot zamówienia w pkt 1 obejmuje ponadto:</w:t>
      </w:r>
    </w:p>
    <w:p w:rsidR="00437B21" w:rsidRPr="00437B21" w:rsidRDefault="00437B21" w:rsidP="00437B21">
      <w:pPr>
        <w:pStyle w:val="Akapitzlist"/>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Palatino Linotype" w:hAnsi="Palatino Linotype"/>
        </w:rPr>
      </w:pPr>
      <w:r w:rsidRPr="00437B21">
        <w:rPr>
          <w:rFonts w:ascii="Palatino Linotype" w:hAnsi="Palatino Linotype"/>
        </w:rPr>
        <w:t xml:space="preserve">uzyskanie warunków technicznych, opinii oraz dokonanie niezbędnych uzgodnień wymaganych </w:t>
      </w:r>
      <w:r>
        <w:rPr>
          <w:rFonts w:ascii="Palatino Linotype" w:hAnsi="Palatino Linotype"/>
        </w:rPr>
        <w:br/>
      </w:r>
      <w:r w:rsidRPr="00437B21">
        <w:rPr>
          <w:rFonts w:ascii="Palatino Linotype" w:hAnsi="Palatino Linotype"/>
        </w:rPr>
        <w:t>do prawidłowego opracowania dokumentacji projektowej,</w:t>
      </w:r>
    </w:p>
    <w:p w:rsidR="00437B21" w:rsidRPr="00437B21" w:rsidRDefault="00437B21" w:rsidP="00437B21">
      <w:pPr>
        <w:pStyle w:val="Akapitzlist"/>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Palatino Linotype" w:hAnsi="Palatino Linotype"/>
        </w:rPr>
      </w:pPr>
      <w:r w:rsidRPr="00437B21">
        <w:rPr>
          <w:rFonts w:ascii="Palatino Linotype" w:hAnsi="Palatino Linotype"/>
        </w:rPr>
        <w:t>uzyskanie decyzji administracyjnej zezwalającej na wycinkę drzew, wraz z decyzjami derogacyjnymi (uzyskanie odstępstwa na czynności zakazane chronionych gatunków roślin, zwierząt lub grzybów – fakultatywnie)</w:t>
      </w:r>
    </w:p>
    <w:p w:rsidR="00437B21" w:rsidRPr="00437B21" w:rsidRDefault="00437B21" w:rsidP="00437B21">
      <w:pPr>
        <w:pStyle w:val="Akapitzlist"/>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Palatino Linotype" w:hAnsi="Palatino Linotype"/>
        </w:rPr>
      </w:pPr>
      <w:r w:rsidRPr="00437B21">
        <w:rPr>
          <w:rFonts w:ascii="Palatino Linotype" w:hAnsi="Palatino Linotype"/>
        </w:rPr>
        <w:t xml:space="preserve">opracowanie materiałów o środowiskowych uwarunkowaniach realizacji przedsięwzięcia na środowisko </w:t>
      </w:r>
      <w:r>
        <w:rPr>
          <w:rFonts w:ascii="Palatino Linotype" w:hAnsi="Palatino Linotype"/>
        </w:rPr>
        <w:br/>
      </w:r>
      <w:r w:rsidRPr="00437B21">
        <w:rPr>
          <w:rFonts w:ascii="Palatino Linotype" w:hAnsi="Palatino Linotype"/>
        </w:rPr>
        <w:t>i karty informacyjnej przedsięwzięcia wraz z uzyskaniem decyzji,</w:t>
      </w:r>
    </w:p>
    <w:p w:rsidR="00437B21" w:rsidRPr="00437B21" w:rsidRDefault="00437B21" w:rsidP="00437B21">
      <w:pPr>
        <w:pStyle w:val="Akapitzlist"/>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Palatino Linotype" w:hAnsi="Palatino Linotype"/>
        </w:rPr>
      </w:pPr>
      <w:r w:rsidRPr="00437B21">
        <w:rPr>
          <w:rFonts w:ascii="Palatino Linotype" w:hAnsi="Palatino Linotype"/>
        </w:rPr>
        <w:t xml:space="preserve">opracowanie raportu o oddziaływaniu przedsięwzięcia na środowisko (fakultatywnie), </w:t>
      </w:r>
    </w:p>
    <w:p w:rsidR="00437B21" w:rsidRPr="00437B21" w:rsidRDefault="00437B21" w:rsidP="00437B21">
      <w:pPr>
        <w:pStyle w:val="Akapitzlist"/>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Palatino Linotype" w:hAnsi="Palatino Linotype"/>
        </w:rPr>
      </w:pPr>
      <w:r w:rsidRPr="00437B21">
        <w:rPr>
          <w:rFonts w:ascii="Palatino Linotype" w:hAnsi="Palatino Linotype"/>
        </w:rPr>
        <w:t>wykonanie map podziałów geodezyjnych nieruchomości (fakultatywnie),</w:t>
      </w:r>
    </w:p>
    <w:p w:rsidR="00437B21" w:rsidRPr="00437B21" w:rsidRDefault="00437B21" w:rsidP="00437B21">
      <w:pPr>
        <w:pStyle w:val="Akapitzlist"/>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Palatino Linotype" w:hAnsi="Palatino Linotype"/>
        </w:rPr>
      </w:pPr>
      <w:r w:rsidRPr="00437B21">
        <w:rPr>
          <w:rFonts w:ascii="Palatino Linotype" w:hAnsi="Palatino Linotype"/>
        </w:rPr>
        <w:t>opracowanie materiałów do złożenia wniosku o wydanie decyzji o zezwoleniu na realizację inwestycji zgodnie z wymaganiami ustawy Prawo Budowlane (fakultatywnie),</w:t>
      </w:r>
    </w:p>
    <w:p w:rsidR="00437B21" w:rsidRPr="00437B21" w:rsidRDefault="00437B21" w:rsidP="00437B21">
      <w:pPr>
        <w:pStyle w:val="Akapitzlist"/>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Palatino Linotype" w:hAnsi="Palatino Linotype"/>
        </w:rPr>
      </w:pPr>
      <w:r w:rsidRPr="00437B21">
        <w:rPr>
          <w:rFonts w:ascii="Palatino Linotype" w:hAnsi="Palatino Linotype"/>
        </w:rPr>
        <w:t>przeprowadzenie spotkań informacyjnych,</w:t>
      </w:r>
    </w:p>
    <w:p w:rsidR="00437B21" w:rsidRPr="00437B21" w:rsidRDefault="00437B21" w:rsidP="00437B21">
      <w:pPr>
        <w:pStyle w:val="Akapitzlist"/>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Palatino Linotype" w:hAnsi="Palatino Linotype"/>
        </w:rPr>
      </w:pPr>
      <w:r w:rsidRPr="00437B21">
        <w:rPr>
          <w:rFonts w:ascii="Palatino Linotype" w:hAnsi="Palatino Linotype"/>
        </w:rPr>
        <w:t xml:space="preserve">uzyskanie decyzji pozwolenia na budowę bądź zezwolenia na realizację inwestycji drogowej </w:t>
      </w:r>
      <w:r>
        <w:rPr>
          <w:rFonts w:ascii="Palatino Linotype" w:hAnsi="Palatino Linotype"/>
        </w:rPr>
        <w:br/>
      </w:r>
      <w:r w:rsidRPr="00437B21">
        <w:rPr>
          <w:rFonts w:ascii="Palatino Linotype" w:hAnsi="Palatino Linotype"/>
        </w:rPr>
        <w:t>na podstawie Ustawy prawo budowlane (tj. Dz. U. z 2018r. poz. 1202),</w:t>
      </w:r>
    </w:p>
    <w:p w:rsidR="00437B21" w:rsidRPr="00437B21" w:rsidRDefault="00437B21" w:rsidP="00437B21">
      <w:pPr>
        <w:pStyle w:val="Akapitzlist"/>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Palatino Linotype" w:hAnsi="Palatino Linotype"/>
        </w:rPr>
      </w:pPr>
      <w:r w:rsidRPr="00437B21">
        <w:rPr>
          <w:rFonts w:ascii="Palatino Linotype" w:hAnsi="Palatino Linotype"/>
        </w:rPr>
        <w:t xml:space="preserve">dokonywanie uzupełnień lub wyjaśnień szczegółowych dotyczących opracowanej dokumentacji określonej w pkt 1, na każde żądanie Zamawiającego lub Wykonawcy realizującego roboty, </w:t>
      </w:r>
      <w:r>
        <w:rPr>
          <w:rFonts w:ascii="Palatino Linotype" w:hAnsi="Palatino Linotype"/>
        </w:rPr>
        <w:br/>
      </w:r>
      <w:r w:rsidRPr="00437B21">
        <w:rPr>
          <w:rFonts w:ascii="Palatino Linotype" w:hAnsi="Palatino Linotype"/>
        </w:rPr>
        <w:t>bez dodatkowych roszczeń finansowych,</w:t>
      </w:r>
    </w:p>
    <w:p w:rsidR="00437B21" w:rsidRPr="00437B21" w:rsidRDefault="00437B21" w:rsidP="00437B21">
      <w:pPr>
        <w:pStyle w:val="Akapitzlist"/>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Palatino Linotype" w:hAnsi="Palatino Linotype"/>
        </w:rPr>
      </w:pPr>
      <w:r w:rsidRPr="00437B21">
        <w:rPr>
          <w:rFonts w:ascii="Palatino Linotype" w:hAnsi="Palatino Linotype"/>
        </w:rPr>
        <w:t xml:space="preserve">pełnienie nadzoru autorskiego, na żądanie nadzoru Zamawiającego lub właściwego organu, </w:t>
      </w:r>
      <w:r>
        <w:rPr>
          <w:rFonts w:ascii="Palatino Linotype" w:hAnsi="Palatino Linotype"/>
        </w:rPr>
        <w:br/>
      </w:r>
      <w:r w:rsidRPr="00437B21">
        <w:rPr>
          <w:rFonts w:ascii="Palatino Linotype" w:hAnsi="Palatino Linotype"/>
        </w:rPr>
        <w:t>bez dodatkowych roszczeń, w zakresie:</w:t>
      </w:r>
    </w:p>
    <w:p w:rsidR="00437B21" w:rsidRPr="00437B21" w:rsidRDefault="00437B21" w:rsidP="00437B21">
      <w:pPr>
        <w:ind w:left="360"/>
        <w:jc w:val="both"/>
        <w:rPr>
          <w:rFonts w:ascii="Palatino Linotype" w:hAnsi="Palatino Linotype"/>
          <w:lang w:val="pl-PL"/>
        </w:rPr>
      </w:pPr>
      <w:r w:rsidRPr="00437B21">
        <w:rPr>
          <w:rFonts w:ascii="Palatino Linotype" w:hAnsi="Palatino Linotype"/>
          <w:lang w:val="pl-PL"/>
        </w:rPr>
        <w:t>-      stwierdzania w toku wykonywania robót budowlanych ich zgodności z projektem,</w:t>
      </w:r>
    </w:p>
    <w:p w:rsidR="00437B21" w:rsidRPr="00437B21" w:rsidRDefault="00437B21" w:rsidP="00437B21">
      <w:pPr>
        <w:ind w:left="360"/>
        <w:jc w:val="both"/>
        <w:rPr>
          <w:rFonts w:ascii="Palatino Linotype" w:hAnsi="Palatino Linotype"/>
          <w:lang w:val="pl-PL"/>
        </w:rPr>
      </w:pPr>
      <w:r w:rsidRPr="00437B21">
        <w:rPr>
          <w:rFonts w:ascii="Palatino Linotype" w:hAnsi="Palatino Linotype"/>
          <w:lang w:val="pl-PL"/>
        </w:rPr>
        <w:t>-      uzgadniania możliwości wprowadzenia rozwiązań zamiennych w stosunku do projektu,</w:t>
      </w:r>
    </w:p>
    <w:p w:rsidR="000B17D7" w:rsidRPr="00437B21" w:rsidRDefault="000B17D7" w:rsidP="00437B21">
      <w:pPr>
        <w:pStyle w:val="Akapitzlist"/>
        <w:ind w:left="330"/>
        <w:jc w:val="both"/>
        <w:rPr>
          <w:rFonts w:ascii="Palatino Linotype" w:hAnsi="Palatino Linotype"/>
        </w:rPr>
      </w:pPr>
    </w:p>
    <w:p w:rsidR="008B4358" w:rsidRPr="00CD6134" w:rsidRDefault="000B17D7" w:rsidP="00CD6134">
      <w:pPr>
        <w:jc w:val="both"/>
        <w:rPr>
          <w:rFonts w:ascii="Palatino Linotype" w:hAnsi="Palatino Linotype"/>
          <w:lang w:val="pl-PL"/>
        </w:rPr>
      </w:pPr>
      <w:r w:rsidRPr="000B17D7">
        <w:rPr>
          <w:rFonts w:ascii="Palatino Linotype" w:hAnsi="Palatino Linotype"/>
          <w:lang w:val="pl-PL"/>
        </w:rPr>
        <w:t>Nadzór autorski sprawowany będzie w okresie wykonywania robót, na podstawie opracowanej dokumentacji projektowej, nie dłużej niż do zakończenia tych robót, licząc do dnia protokolarnego bezusterkowego odbioru robót.</w:t>
      </w:r>
    </w:p>
    <w:p w:rsidR="000B17D7" w:rsidRPr="000B17D7" w:rsidRDefault="000B17D7" w:rsidP="00437B21">
      <w:pPr>
        <w:pStyle w:val="Akapitzlist"/>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Palatino Linotype" w:hAnsi="Palatino Linotype"/>
        </w:rPr>
      </w:pPr>
      <w:r w:rsidRPr="000B17D7">
        <w:rPr>
          <w:rFonts w:ascii="Palatino Linotype" w:hAnsi="Palatino Linotype"/>
        </w:rPr>
        <w:lastRenderedPageBreak/>
        <w:t>Stan istniejący i założenia projektowe</w:t>
      </w:r>
    </w:p>
    <w:p w:rsidR="007E3F67" w:rsidRPr="007E3F67" w:rsidRDefault="000B17D7" w:rsidP="007E3F67">
      <w:pPr>
        <w:pStyle w:val="Akapitzlist"/>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Palatino Linotype" w:hAnsi="Palatino Linotype"/>
        </w:rPr>
      </w:pPr>
      <w:r w:rsidRPr="007E3F67">
        <w:rPr>
          <w:rFonts w:ascii="Palatino Linotype" w:hAnsi="Palatino Linotype"/>
        </w:rPr>
        <w:t xml:space="preserve">Stan istniejący: </w:t>
      </w:r>
      <w:r w:rsidR="007E3F67" w:rsidRPr="007E3F67">
        <w:rPr>
          <w:rFonts w:ascii="Palatino Linotype" w:hAnsi="Palatino Linotype"/>
        </w:rPr>
        <w:t>Lokalizacja – województwo warmińsko-mazurskie, powiat elbląski, Gmina Pasłęk</w:t>
      </w:r>
    </w:p>
    <w:p w:rsidR="007E3F67" w:rsidRPr="007E3F67" w:rsidRDefault="007E3F67" w:rsidP="007E3F67">
      <w:pPr>
        <w:jc w:val="both"/>
        <w:rPr>
          <w:rFonts w:ascii="Palatino Linotype" w:hAnsi="Palatino Linotype"/>
          <w:color w:val="FF0000"/>
          <w:lang w:val="pl-PL"/>
        </w:rPr>
      </w:pPr>
      <w:r w:rsidRPr="007E3F67">
        <w:rPr>
          <w:rFonts w:ascii="Palatino Linotype" w:hAnsi="Palatino Linotype"/>
          <w:lang w:val="pl-PL"/>
        </w:rPr>
        <w:t xml:space="preserve">Droga powiatowa nr 1154N posiada klasę „Z” – zbiorcza i jest drogą o nawierzchni bitumicznej.  Przebiega ona przez teren zabudowany w miejscowościach: Robity i Łukszty. Poza terenem zabudowanym droga zlokalizowana jest w przeważającej części wzdłuż pól. Zakres przebudowy drogi jest określony od drogi wojewódzkiej nr 505, na początku opracowania, przez miejscowości Robity i Łukszty do granicy powiatu, na końcu opracowania. Na odcinku przewidzianym do przebudowy znajdują się drzewa. Długość odcinka drogi przewidzianego do przebudowy wg ewidencji wynosi ok. 7,1 km. </w:t>
      </w:r>
    </w:p>
    <w:p w:rsidR="00437B21" w:rsidRPr="007E3F67" w:rsidRDefault="000B17D7" w:rsidP="007E3F67">
      <w:pPr>
        <w:pStyle w:val="Akapitzlist"/>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Palatino Linotype" w:hAnsi="Palatino Linotype"/>
        </w:rPr>
      </w:pPr>
      <w:r w:rsidRPr="007E3F67">
        <w:rPr>
          <w:rFonts w:ascii="Palatino Linotype" w:hAnsi="Palatino Linotype"/>
        </w:rPr>
        <w:t>Stan projektowany</w:t>
      </w:r>
    </w:p>
    <w:p w:rsidR="007E3F67" w:rsidRPr="007E3F67" w:rsidRDefault="007E3F67" w:rsidP="007E3F67">
      <w:pPr>
        <w:jc w:val="both"/>
        <w:rPr>
          <w:rFonts w:ascii="Palatino Linotype" w:hAnsi="Palatino Linotype" w:cstheme="minorHAnsi"/>
          <w:lang w:val="pl-PL"/>
        </w:rPr>
      </w:pPr>
      <w:r w:rsidRPr="007E3F67">
        <w:rPr>
          <w:rFonts w:ascii="Palatino Linotype" w:hAnsi="Palatino Linotype" w:cstheme="minorHAnsi"/>
          <w:lang w:val="pl-PL"/>
        </w:rPr>
        <w:t>Dostosowanie nawierzchni drogi do klasy technicznej „Z” – zbiorcza, nawierzchnia bitumiczna, stała organizacja ruchu, zaprojektowanie konstrukcji drogi dla kategorii ruchu KR 2.</w:t>
      </w:r>
    </w:p>
    <w:p w:rsidR="007E3F67" w:rsidRPr="007E3F67" w:rsidRDefault="007E3F67" w:rsidP="007E3F67">
      <w:pPr>
        <w:jc w:val="both"/>
        <w:rPr>
          <w:rFonts w:ascii="Palatino Linotype" w:hAnsi="Palatino Linotype" w:cstheme="minorHAnsi"/>
          <w:lang w:val="pl-PL"/>
        </w:rPr>
      </w:pPr>
      <w:r w:rsidRPr="007E3F67">
        <w:rPr>
          <w:rFonts w:ascii="Palatino Linotype" w:hAnsi="Palatino Linotype" w:cstheme="minorHAnsi"/>
          <w:lang w:val="pl-PL"/>
        </w:rPr>
        <w:t>Zakres przedsięwzięcia:</w:t>
      </w:r>
    </w:p>
    <w:p w:rsidR="007E3F67" w:rsidRPr="007E3F67" w:rsidRDefault="007E3F67" w:rsidP="007E3F67">
      <w:pPr>
        <w:jc w:val="both"/>
        <w:rPr>
          <w:rFonts w:ascii="Palatino Linotype" w:hAnsi="Palatino Linotype" w:cstheme="minorHAnsi"/>
          <w:lang w:val="pl-PL"/>
        </w:rPr>
      </w:pPr>
      <w:r w:rsidRPr="007E3F67">
        <w:rPr>
          <w:rFonts w:ascii="Palatino Linotype" w:hAnsi="Palatino Linotype" w:cstheme="minorHAnsi"/>
          <w:lang w:val="pl-PL"/>
        </w:rPr>
        <w:t>- przebudowa drogi powiatowej o nośności konstrukcji nawierzchni jezdni 100kN / oś,</w:t>
      </w:r>
    </w:p>
    <w:p w:rsidR="007E3F67" w:rsidRPr="007E3F67" w:rsidRDefault="00F715D0" w:rsidP="007E3F67">
      <w:pPr>
        <w:jc w:val="both"/>
        <w:rPr>
          <w:rFonts w:ascii="Palatino Linotype" w:hAnsi="Palatino Linotype" w:cstheme="minorHAnsi"/>
          <w:lang w:val="pl-PL"/>
        </w:rPr>
      </w:pPr>
      <w:r>
        <w:rPr>
          <w:rFonts w:ascii="Palatino Linotype" w:hAnsi="Palatino Linotype" w:cstheme="minorHAnsi"/>
          <w:lang w:val="pl-PL"/>
        </w:rPr>
        <w:t xml:space="preserve">- budowa </w:t>
      </w:r>
      <w:r w:rsidR="007E3F67" w:rsidRPr="007E3F67">
        <w:rPr>
          <w:rFonts w:ascii="Palatino Linotype" w:hAnsi="Palatino Linotype" w:cstheme="minorHAnsi"/>
          <w:lang w:val="pl-PL"/>
        </w:rPr>
        <w:t>chodników w miejscowościach Robity i Łukszty,</w:t>
      </w:r>
    </w:p>
    <w:p w:rsidR="007E3F67" w:rsidRPr="007E3F67" w:rsidRDefault="007E3F67" w:rsidP="007E3F67">
      <w:pPr>
        <w:jc w:val="both"/>
        <w:rPr>
          <w:rFonts w:ascii="Palatino Linotype" w:hAnsi="Palatino Linotype" w:cstheme="minorHAnsi"/>
          <w:lang w:val="pl-PL"/>
        </w:rPr>
      </w:pPr>
      <w:r w:rsidRPr="007E3F67">
        <w:rPr>
          <w:rFonts w:ascii="Palatino Linotype" w:hAnsi="Palatino Linotype" w:cstheme="minorHAnsi"/>
          <w:lang w:val="pl-PL"/>
        </w:rPr>
        <w:t>- budowa lub przebudowa skrzyżowań z innymi drogami,</w:t>
      </w:r>
    </w:p>
    <w:p w:rsidR="007E3F67" w:rsidRPr="007E3F67" w:rsidRDefault="007E3F67" w:rsidP="007E3F67">
      <w:pPr>
        <w:jc w:val="both"/>
        <w:rPr>
          <w:rFonts w:ascii="Palatino Linotype" w:hAnsi="Palatino Linotype" w:cstheme="minorHAnsi"/>
          <w:lang w:val="pl-PL"/>
        </w:rPr>
      </w:pPr>
      <w:r w:rsidRPr="007E3F67">
        <w:rPr>
          <w:rFonts w:ascii="Palatino Linotype" w:hAnsi="Palatino Linotype" w:cstheme="minorHAnsi"/>
          <w:lang w:val="pl-PL"/>
        </w:rPr>
        <w:t>- budowa lub przebudowa zjazdów,</w:t>
      </w:r>
    </w:p>
    <w:p w:rsidR="007E3F67" w:rsidRPr="007E3F67" w:rsidRDefault="007E3F67" w:rsidP="007E3F67">
      <w:pPr>
        <w:jc w:val="both"/>
        <w:rPr>
          <w:rFonts w:ascii="Palatino Linotype" w:hAnsi="Palatino Linotype" w:cstheme="minorHAnsi"/>
          <w:lang w:val="pl-PL"/>
        </w:rPr>
      </w:pPr>
      <w:r w:rsidRPr="007E3F67">
        <w:rPr>
          <w:rFonts w:ascii="Palatino Linotype" w:hAnsi="Palatino Linotype" w:cstheme="minorHAnsi"/>
          <w:lang w:val="pl-PL"/>
        </w:rPr>
        <w:t>- budowa, przebudowa lub remont obiektów inżynierskich (przepustów)</w:t>
      </w:r>
    </w:p>
    <w:p w:rsidR="007E3F67" w:rsidRPr="007E3F67" w:rsidRDefault="007E3F67" w:rsidP="007E3F67">
      <w:pPr>
        <w:jc w:val="both"/>
        <w:rPr>
          <w:rFonts w:ascii="Palatino Linotype" w:hAnsi="Palatino Linotype" w:cstheme="minorHAnsi"/>
          <w:lang w:val="pl-PL"/>
        </w:rPr>
      </w:pPr>
      <w:r w:rsidRPr="007E3F67">
        <w:rPr>
          <w:rFonts w:ascii="Palatino Linotype" w:hAnsi="Palatino Linotype" w:cstheme="minorHAnsi"/>
          <w:lang w:val="pl-PL"/>
        </w:rPr>
        <w:t>- budowa oraz przebudowa odwodnienia drogi,</w:t>
      </w:r>
    </w:p>
    <w:p w:rsidR="007E3F67" w:rsidRPr="007E3F67" w:rsidRDefault="007E3F67" w:rsidP="007E3F67">
      <w:pPr>
        <w:jc w:val="both"/>
        <w:rPr>
          <w:rFonts w:ascii="Palatino Linotype" w:hAnsi="Palatino Linotype" w:cstheme="minorHAnsi"/>
          <w:lang w:val="pl-PL"/>
        </w:rPr>
      </w:pPr>
      <w:r w:rsidRPr="007E3F67">
        <w:rPr>
          <w:rFonts w:ascii="Palatino Linotype" w:hAnsi="Palatino Linotype" w:cstheme="minorHAnsi"/>
          <w:lang w:val="pl-PL"/>
        </w:rPr>
        <w:t>- budowa albo przebudowa niezbędnej infrastruktury – obiektów inżynierskich takich jak: przepusty, murki oporowe, ogrodzenia, schody, konstrukcje wsporcze itp. w zakresie zapewniającym poprawne rozwiązanie zarówno nowoprojektowanych jak i przebudowywanych elementów,</w:t>
      </w:r>
    </w:p>
    <w:p w:rsidR="007E3F67" w:rsidRPr="007E3F67" w:rsidRDefault="007E3F67" w:rsidP="007E3F67">
      <w:pPr>
        <w:jc w:val="both"/>
        <w:rPr>
          <w:rFonts w:ascii="Palatino Linotype" w:hAnsi="Palatino Linotype" w:cstheme="minorHAnsi"/>
          <w:lang w:val="pl-PL"/>
        </w:rPr>
      </w:pPr>
      <w:r w:rsidRPr="007E3F67">
        <w:rPr>
          <w:rFonts w:ascii="Palatino Linotype" w:hAnsi="Palatino Linotype" w:cstheme="minorHAnsi"/>
          <w:lang w:val="pl-PL"/>
        </w:rPr>
        <w:t xml:space="preserve">- przebudowa kolidującego uzbrojenia podziemnego i naziemnego w zakresie wynikającym z potrzeb przedmiotowej inwestycji oraz uzasadnionych wymogów poszczególnych administratorów sieci, </w:t>
      </w:r>
    </w:p>
    <w:p w:rsidR="007E3F67" w:rsidRPr="007E3F67" w:rsidRDefault="007E3F67" w:rsidP="007E3F67">
      <w:pPr>
        <w:jc w:val="both"/>
        <w:rPr>
          <w:rFonts w:ascii="Palatino Linotype" w:hAnsi="Palatino Linotype" w:cstheme="minorHAnsi"/>
          <w:lang w:val="pl-PL"/>
        </w:rPr>
      </w:pPr>
      <w:r w:rsidRPr="007E3F67">
        <w:rPr>
          <w:rFonts w:ascii="Palatino Linotype" w:hAnsi="Palatino Linotype" w:cstheme="minorHAnsi"/>
          <w:lang w:val="pl-PL"/>
        </w:rPr>
        <w:t>- wycinka drzew, wynikająca z zakresu przedmiotowej inwestycji,</w:t>
      </w:r>
    </w:p>
    <w:p w:rsidR="007E3F67" w:rsidRPr="007E3F67" w:rsidRDefault="007E3F67" w:rsidP="007E3F67">
      <w:pPr>
        <w:jc w:val="both"/>
        <w:rPr>
          <w:rFonts w:ascii="Palatino Linotype" w:hAnsi="Palatino Linotype" w:cstheme="minorHAnsi"/>
          <w:lang w:val="pl-PL"/>
        </w:rPr>
      </w:pPr>
      <w:r w:rsidRPr="007E3F67">
        <w:rPr>
          <w:rFonts w:ascii="Palatino Linotype" w:hAnsi="Palatino Linotype" w:cstheme="minorHAnsi"/>
          <w:lang w:val="pl-PL"/>
        </w:rPr>
        <w:t xml:space="preserve">- zagospodarowanie zieleni w granicach projektowanego pasa drogowego (nasadzenia </w:t>
      </w:r>
    </w:p>
    <w:p w:rsidR="007E3F67" w:rsidRPr="007E3F67" w:rsidRDefault="007E3F67" w:rsidP="007E3F67">
      <w:pPr>
        <w:jc w:val="both"/>
        <w:rPr>
          <w:rFonts w:ascii="Palatino Linotype" w:hAnsi="Palatino Linotype" w:cstheme="minorHAnsi"/>
          <w:lang w:val="pl-PL"/>
        </w:rPr>
      </w:pPr>
      <w:r w:rsidRPr="007E3F67">
        <w:rPr>
          <w:rFonts w:ascii="Palatino Linotype" w:hAnsi="Palatino Linotype" w:cstheme="minorHAnsi"/>
          <w:lang w:val="pl-PL"/>
        </w:rPr>
        <w:t xml:space="preserve">  kompensacyjne),</w:t>
      </w:r>
    </w:p>
    <w:p w:rsidR="007E3F67" w:rsidRPr="000B17D7" w:rsidRDefault="007E3F67" w:rsidP="00A50811">
      <w:pPr>
        <w:jc w:val="both"/>
        <w:rPr>
          <w:rFonts w:ascii="Palatino Linotype" w:hAnsi="Palatino Linotype" w:cstheme="minorHAnsi"/>
          <w:lang w:val="pl-PL"/>
        </w:rPr>
      </w:pPr>
      <w:r w:rsidRPr="007E3F67">
        <w:rPr>
          <w:rFonts w:ascii="Palatino Linotype" w:hAnsi="Palatino Linotype" w:cstheme="minorHAnsi"/>
          <w:lang w:val="pl-PL"/>
        </w:rPr>
        <w:t>- wykonanie urządzeń ochrony środowiska w zakresie wynikającym z decyzji środowiskowej.</w:t>
      </w:r>
    </w:p>
    <w:p w:rsidR="000B17D7" w:rsidRPr="000B17D7" w:rsidRDefault="000B17D7" w:rsidP="00A50811">
      <w:pPr>
        <w:pStyle w:val="Akapitzlist"/>
        <w:numPr>
          <w:ilvl w:val="0"/>
          <w:numId w:val="1"/>
        </w:numPr>
        <w:jc w:val="both"/>
        <w:rPr>
          <w:rFonts w:ascii="Palatino Linotype" w:hAnsi="Palatino Linotype"/>
        </w:rPr>
      </w:pPr>
      <w:r w:rsidRPr="000B17D7">
        <w:rPr>
          <w:rFonts w:ascii="Palatino Linotype" w:hAnsi="Palatino Linotype" w:cstheme="minorHAnsi"/>
        </w:rPr>
        <w:t>Wykonawca zobowiązany jest wykonać projekt zgodnie z warun</w:t>
      </w:r>
      <w:r w:rsidR="00437B21">
        <w:rPr>
          <w:rFonts w:ascii="Palatino Linotype" w:hAnsi="Palatino Linotype" w:cstheme="minorHAnsi"/>
        </w:rPr>
        <w:t xml:space="preserve">kami zawartymi w Rozporządzeniu </w:t>
      </w:r>
      <w:r w:rsidRPr="000B17D7">
        <w:rPr>
          <w:rFonts w:ascii="Palatino Linotype" w:hAnsi="Palatino Linotype" w:cstheme="minorHAnsi"/>
        </w:rPr>
        <w:t>Ministra Transportu i Gospodarki Morskiej z dnia 2 marca 1999r. w sprawie warunków technicznych, jakim powinny odpowiadać drogi publiczne i ich usytuowanie (Dz. U. z 2016r. poz. 124 tj.)</w:t>
      </w:r>
      <w:r w:rsidRPr="000B17D7">
        <w:rPr>
          <w:rFonts w:ascii="Palatino Linotype" w:hAnsi="Palatino Linotype"/>
        </w:rPr>
        <w:t>, Prawo Budowlane (Dz. U. z 2018r. poz. 1202 tj.), ustawy z dnia 21 marca 1985r. o drogach publicznych (Dz. U. z 2017r. poz. 2222, z 2018r. poz. 12, 138, 159, 317 tj.) oraz akty wykonawcze do wyżej wymienionych ustaw i innymi przepisami szczególnymi.</w:t>
      </w:r>
    </w:p>
    <w:p w:rsidR="00A50811" w:rsidRDefault="000B17D7" w:rsidP="00A50811">
      <w:pPr>
        <w:pStyle w:val="Akapitzlist"/>
        <w:numPr>
          <w:ilvl w:val="0"/>
          <w:numId w:val="1"/>
        </w:numPr>
        <w:ind w:left="0" w:firstLine="0"/>
        <w:jc w:val="both"/>
        <w:rPr>
          <w:rFonts w:ascii="Palatino Linotype" w:hAnsi="Palatino Linotype"/>
        </w:rPr>
      </w:pPr>
      <w:r w:rsidRPr="000B17D7">
        <w:rPr>
          <w:rFonts w:ascii="Palatino Linotype" w:hAnsi="Palatino Linotype"/>
        </w:rPr>
        <w:t xml:space="preserve">Wykonawca na poszczególnych etapach projektowania powinien dokonywać w Zarządzie Dróg </w:t>
      </w:r>
    </w:p>
    <w:p w:rsidR="00A50811" w:rsidRDefault="00A50811" w:rsidP="00A50811">
      <w:pPr>
        <w:pStyle w:val="Akapitzlist"/>
        <w:ind w:left="0"/>
        <w:jc w:val="both"/>
        <w:rPr>
          <w:rFonts w:ascii="Palatino Linotype" w:hAnsi="Palatino Linotype"/>
        </w:rPr>
      </w:pPr>
      <w:r>
        <w:rPr>
          <w:rFonts w:ascii="Palatino Linotype" w:hAnsi="Palatino Linotype"/>
        </w:rPr>
        <w:t xml:space="preserve">      </w:t>
      </w:r>
      <w:r w:rsidR="000B17D7" w:rsidRPr="000B17D7">
        <w:rPr>
          <w:rFonts w:ascii="Palatino Linotype" w:hAnsi="Palatino Linotype"/>
        </w:rPr>
        <w:t xml:space="preserve">Powiatowych w Elblągu z/s w Pasłęku uzgodnień rozwiązań technologicznych i koncepcji projektowych </w:t>
      </w:r>
    </w:p>
    <w:p w:rsidR="000B17D7" w:rsidRPr="000B17D7" w:rsidRDefault="00A50811" w:rsidP="00A50811">
      <w:pPr>
        <w:pStyle w:val="Akapitzlist"/>
        <w:ind w:left="0"/>
        <w:jc w:val="both"/>
        <w:rPr>
          <w:rFonts w:ascii="Palatino Linotype" w:hAnsi="Palatino Linotype"/>
        </w:rPr>
      </w:pPr>
      <w:r>
        <w:rPr>
          <w:rFonts w:ascii="Palatino Linotype" w:hAnsi="Palatino Linotype"/>
        </w:rPr>
        <w:t xml:space="preserve">      </w:t>
      </w:r>
      <w:r w:rsidR="000B17D7" w:rsidRPr="000B17D7">
        <w:rPr>
          <w:rFonts w:ascii="Palatino Linotype" w:hAnsi="Palatino Linotype"/>
        </w:rPr>
        <w:t xml:space="preserve">oraz konsultować istotne elementy projektu mające wpływ na koszt i architekturę projektu. </w:t>
      </w:r>
    </w:p>
    <w:p w:rsidR="00A50811" w:rsidRPr="00A50811" w:rsidRDefault="000B17D7" w:rsidP="00A50811">
      <w:pPr>
        <w:pStyle w:val="Akapitzlist"/>
        <w:numPr>
          <w:ilvl w:val="0"/>
          <w:numId w:val="1"/>
        </w:numPr>
        <w:ind w:left="0" w:firstLine="0"/>
        <w:jc w:val="both"/>
        <w:rPr>
          <w:rFonts w:ascii="Palatino Linotype" w:hAnsi="Palatino Linotype" w:cstheme="minorHAnsi"/>
        </w:rPr>
      </w:pPr>
      <w:r w:rsidRPr="000B17D7">
        <w:rPr>
          <w:rFonts w:ascii="Palatino Linotype" w:hAnsi="Palatino Linotype"/>
        </w:rPr>
        <w:t xml:space="preserve">Wykonawca projektu przenosi nieodpłatnie na Zamawiającego autorskie prawa majątkowe </w:t>
      </w:r>
      <w:r w:rsidRPr="000B17D7">
        <w:rPr>
          <w:rFonts w:ascii="Palatino Linotype" w:hAnsi="Palatino Linotype"/>
        </w:rPr>
        <w:br/>
      </w:r>
      <w:r w:rsidR="00A50811">
        <w:rPr>
          <w:rFonts w:ascii="Palatino Linotype" w:hAnsi="Palatino Linotype"/>
        </w:rPr>
        <w:t xml:space="preserve">      </w:t>
      </w:r>
      <w:r w:rsidRPr="000B17D7">
        <w:rPr>
          <w:rFonts w:ascii="Palatino Linotype" w:hAnsi="Palatino Linotype"/>
        </w:rPr>
        <w:t xml:space="preserve">do sporządzonej dokumentacji projektowej we wszystkich polach eksploatacji określonych w ustawie z </w:t>
      </w:r>
      <w:r w:rsidR="00A50811">
        <w:rPr>
          <w:rFonts w:ascii="Palatino Linotype" w:hAnsi="Palatino Linotype"/>
        </w:rPr>
        <w:t xml:space="preserve">  </w:t>
      </w:r>
    </w:p>
    <w:p w:rsidR="00A50811" w:rsidRDefault="00A50811" w:rsidP="00A50811">
      <w:pPr>
        <w:pStyle w:val="Akapitzlist"/>
        <w:ind w:left="0"/>
        <w:jc w:val="both"/>
        <w:rPr>
          <w:rFonts w:ascii="Palatino Linotype" w:hAnsi="Palatino Linotype"/>
        </w:rPr>
      </w:pPr>
      <w:r>
        <w:rPr>
          <w:rFonts w:ascii="Palatino Linotype" w:hAnsi="Palatino Linotype"/>
        </w:rPr>
        <w:t xml:space="preserve">      </w:t>
      </w:r>
      <w:r w:rsidR="000B17D7" w:rsidRPr="000B17D7">
        <w:rPr>
          <w:rFonts w:ascii="Palatino Linotype" w:hAnsi="Palatino Linotype"/>
        </w:rPr>
        <w:t xml:space="preserve">dnia 4 lutego 1994r. o prawie autorskim i prawach pokrewnych (Dz. U. z 2017r. poz. 880 tj.), w </w:t>
      </w:r>
      <w:r>
        <w:rPr>
          <w:rFonts w:ascii="Palatino Linotype" w:hAnsi="Palatino Linotype"/>
        </w:rPr>
        <w:t xml:space="preserve">  </w:t>
      </w:r>
    </w:p>
    <w:p w:rsidR="000B17D7" w:rsidRPr="00FF12E6" w:rsidRDefault="00A50811" w:rsidP="00A50811">
      <w:pPr>
        <w:pStyle w:val="Akapitzlist"/>
        <w:ind w:left="0"/>
        <w:jc w:val="both"/>
        <w:rPr>
          <w:rFonts w:ascii="Palatino Linotype" w:hAnsi="Palatino Linotype" w:cstheme="minorHAnsi"/>
        </w:rPr>
      </w:pPr>
      <w:r>
        <w:rPr>
          <w:rFonts w:ascii="Palatino Linotype" w:hAnsi="Palatino Linotype"/>
        </w:rPr>
        <w:t xml:space="preserve">      </w:t>
      </w:r>
      <w:r w:rsidR="000B17D7" w:rsidRPr="000B17D7">
        <w:rPr>
          <w:rFonts w:ascii="Palatino Linotype" w:hAnsi="Palatino Linotype"/>
        </w:rPr>
        <w:t>szczególności prawo do wykonywania robót budowlanych wg opracowanej dokumentacji projektowej.</w:t>
      </w:r>
    </w:p>
    <w:p w:rsidR="000B17D7" w:rsidRPr="00A50811" w:rsidRDefault="000B17D7" w:rsidP="00A50811">
      <w:pPr>
        <w:pStyle w:val="Akapitzlist"/>
        <w:numPr>
          <w:ilvl w:val="0"/>
          <w:numId w:val="1"/>
        </w:numPr>
        <w:jc w:val="both"/>
        <w:rPr>
          <w:rFonts w:ascii="Palatino Linotype" w:hAnsi="Palatino Linotype"/>
        </w:rPr>
      </w:pPr>
      <w:r>
        <w:rPr>
          <w:rFonts w:ascii="Palatino Linotype" w:hAnsi="Palatino Linotype"/>
        </w:rPr>
        <w:t>Wykonawca w trakcie trwanie procedury przetargowej na wykonawstwo bez zgody Zamawiającego nie może udzielać informacji, wyjaśnień dotyczących dokumentacji projektowej będącej przedmiotem zamówienia.</w:t>
      </w:r>
    </w:p>
    <w:p w:rsidR="000B17D7" w:rsidRDefault="000B17D7" w:rsidP="000F434C">
      <w:pPr>
        <w:ind w:left="113"/>
        <w:jc w:val="center"/>
        <w:rPr>
          <w:rFonts w:ascii="Palatino Linotype" w:eastAsia="Calibri" w:hAnsi="Palatino Linotype" w:cs="Calibri"/>
          <w:bCs/>
          <w:color w:val="auto"/>
          <w:lang w:val="pl-PL"/>
        </w:rPr>
      </w:pPr>
      <w:r>
        <w:rPr>
          <w:rFonts w:ascii="Palatino Linotype" w:eastAsia="Calibri" w:hAnsi="Palatino Linotype" w:cs="Calibri"/>
          <w:b/>
          <w:bCs/>
          <w:color w:val="auto"/>
          <w:lang w:val="pl-PL"/>
        </w:rPr>
        <w:t>§2</w:t>
      </w:r>
    </w:p>
    <w:p w:rsidR="000B17D7" w:rsidRDefault="000B17D7" w:rsidP="00DA2851">
      <w:pPr>
        <w:ind w:left="113"/>
        <w:jc w:val="both"/>
        <w:rPr>
          <w:rFonts w:ascii="Palatino Linotype" w:eastAsia="Calibri" w:hAnsi="Palatino Linotype" w:cs="Calibri"/>
          <w:bCs/>
          <w:color w:val="auto"/>
          <w:lang w:val="pl-PL"/>
        </w:rPr>
      </w:pPr>
    </w:p>
    <w:p w:rsidR="000B17D7" w:rsidRDefault="008B4358" w:rsidP="00DA2851">
      <w:pPr>
        <w:pStyle w:val="Akapitzlist"/>
        <w:numPr>
          <w:ilvl w:val="1"/>
          <w:numId w:val="1"/>
        </w:numPr>
        <w:jc w:val="both"/>
        <w:rPr>
          <w:rFonts w:ascii="Palatino Linotype" w:eastAsia="Calibri" w:hAnsi="Palatino Linotype" w:cs="Calibri"/>
          <w:bCs/>
          <w:color w:val="auto"/>
        </w:rPr>
      </w:pPr>
      <w:r>
        <w:rPr>
          <w:rFonts w:ascii="Palatino Linotype" w:eastAsia="Calibri" w:hAnsi="Palatino Linotype" w:cs="Calibri"/>
          <w:bCs/>
          <w:color w:val="auto"/>
        </w:rPr>
        <w:t>Termin opracowania dokumentacji: od dnia podpisania umowy do dnia 30.11.2018r.</w:t>
      </w:r>
    </w:p>
    <w:p w:rsidR="008B4358" w:rsidRDefault="008B4358" w:rsidP="00DA2851">
      <w:pPr>
        <w:pStyle w:val="Akapitzlist"/>
        <w:numPr>
          <w:ilvl w:val="1"/>
          <w:numId w:val="1"/>
        </w:numPr>
        <w:jc w:val="both"/>
        <w:rPr>
          <w:rFonts w:ascii="Palatino Linotype" w:eastAsia="Calibri" w:hAnsi="Palatino Linotype" w:cs="Calibri"/>
          <w:bCs/>
          <w:color w:val="auto"/>
        </w:rPr>
      </w:pPr>
      <w:r>
        <w:rPr>
          <w:rFonts w:ascii="Palatino Linotype" w:eastAsia="Calibri" w:hAnsi="Palatino Linotype" w:cs="Calibri"/>
          <w:bCs/>
          <w:color w:val="auto"/>
        </w:rPr>
        <w:t xml:space="preserve">Zamawiający przewiduje możliwość dokonania zmiany postanowień zawartej umowy w zakresie przedłużenia terminu wykonania zadania, jeżeli </w:t>
      </w:r>
      <w:r w:rsidR="00980C8C">
        <w:rPr>
          <w:rFonts w:ascii="Palatino Linotype" w:eastAsia="Calibri" w:hAnsi="Palatino Linotype" w:cs="Calibri"/>
          <w:bCs/>
          <w:color w:val="auto"/>
        </w:rPr>
        <w:t>Wykonawca</w:t>
      </w:r>
      <w:r>
        <w:rPr>
          <w:rFonts w:ascii="Palatino Linotype" w:eastAsia="Calibri" w:hAnsi="Palatino Linotype" w:cs="Calibri"/>
          <w:bCs/>
          <w:color w:val="auto"/>
        </w:rPr>
        <w:t xml:space="preserve"> z przyczyn niezależnych od Niego nie uzyska w terminie n</w:t>
      </w:r>
      <w:r w:rsidR="00CC55C5">
        <w:rPr>
          <w:rFonts w:ascii="Palatino Linotype" w:eastAsia="Calibri" w:hAnsi="Palatino Linotype" w:cs="Calibri"/>
          <w:bCs/>
          <w:color w:val="auto"/>
        </w:rPr>
        <w:t>iezbędnych decyzji i uzgodnień (</w:t>
      </w:r>
      <w:r>
        <w:rPr>
          <w:rFonts w:ascii="Palatino Linotype" w:eastAsia="Calibri" w:hAnsi="Palatino Linotype" w:cs="Calibri"/>
          <w:bCs/>
          <w:color w:val="auto"/>
        </w:rPr>
        <w:t xml:space="preserve">w tym raportu oddziaływania na środowisko </w:t>
      </w:r>
      <w:r w:rsidR="00A50811">
        <w:rPr>
          <w:rFonts w:ascii="Palatino Linotype" w:eastAsia="Calibri" w:hAnsi="Palatino Linotype" w:cs="Calibri"/>
          <w:bCs/>
          <w:color w:val="auto"/>
        </w:rPr>
        <w:br/>
      </w:r>
      <w:r>
        <w:rPr>
          <w:rFonts w:ascii="Palatino Linotype" w:eastAsia="Calibri" w:hAnsi="Palatino Linotype" w:cs="Calibri"/>
          <w:bCs/>
          <w:color w:val="auto"/>
        </w:rPr>
        <w:t>i decyzji lokalizacji inwestycji celu publicznego</w:t>
      </w:r>
      <w:r w:rsidR="00CC55C5">
        <w:rPr>
          <w:rFonts w:ascii="Palatino Linotype" w:eastAsia="Calibri" w:hAnsi="Palatino Linotype" w:cs="Calibri"/>
          <w:bCs/>
          <w:color w:val="auto"/>
        </w:rPr>
        <w:t>, pozwolenia wodno-prawnego,</w:t>
      </w:r>
      <w:r>
        <w:rPr>
          <w:rFonts w:ascii="Palatino Linotype" w:eastAsia="Calibri" w:hAnsi="Palatino Linotype" w:cs="Calibri"/>
          <w:bCs/>
          <w:color w:val="auto"/>
        </w:rPr>
        <w:t xml:space="preserve"> jeżeli będą wymagane), </w:t>
      </w:r>
      <w:r w:rsidR="00CC55C5">
        <w:rPr>
          <w:rFonts w:ascii="Palatino Linotype" w:eastAsia="Calibri" w:hAnsi="Palatino Linotype" w:cs="Calibri"/>
          <w:bCs/>
          <w:color w:val="auto"/>
        </w:rPr>
        <w:br/>
      </w:r>
      <w:r>
        <w:rPr>
          <w:rFonts w:ascii="Palatino Linotype" w:eastAsia="Calibri" w:hAnsi="Palatino Linotype" w:cs="Calibri"/>
          <w:bCs/>
          <w:color w:val="auto"/>
        </w:rPr>
        <w:t>w szczególności ze względu na potrzebę zawieszenia postępowania administracyjnego, naruszenia przez organy uzgadniające terminów załatwiania spraw w postępowaniu administracyjnym. Zmianę  postanowień zawartej umowy wprowadzi się aneksem.</w:t>
      </w:r>
    </w:p>
    <w:p w:rsidR="008B4358" w:rsidRDefault="008B4358" w:rsidP="008B4358">
      <w:pPr>
        <w:pStyle w:val="Akapitzlist"/>
        <w:ind w:left="330"/>
        <w:jc w:val="both"/>
        <w:rPr>
          <w:rFonts w:ascii="Palatino Linotype" w:eastAsia="Calibri" w:hAnsi="Palatino Linotype" w:cs="Calibri"/>
          <w:bCs/>
          <w:color w:val="auto"/>
        </w:rPr>
      </w:pPr>
    </w:p>
    <w:p w:rsidR="00CD6134" w:rsidRDefault="00CD6134" w:rsidP="008B4358">
      <w:pPr>
        <w:pStyle w:val="Akapitzlist"/>
        <w:ind w:left="330"/>
        <w:jc w:val="both"/>
        <w:rPr>
          <w:rFonts w:ascii="Palatino Linotype" w:eastAsia="Calibri" w:hAnsi="Palatino Linotype" w:cs="Calibri"/>
          <w:bCs/>
          <w:color w:val="auto"/>
        </w:rPr>
      </w:pPr>
    </w:p>
    <w:p w:rsidR="008B4358" w:rsidRDefault="008B4358" w:rsidP="008B4358">
      <w:pPr>
        <w:ind w:left="113"/>
        <w:jc w:val="center"/>
        <w:rPr>
          <w:rFonts w:ascii="Palatino Linotype" w:eastAsia="Calibri" w:hAnsi="Palatino Linotype" w:cs="Calibri"/>
          <w:b/>
          <w:bCs/>
          <w:color w:val="auto"/>
          <w:lang w:val="pl-PL"/>
        </w:rPr>
      </w:pPr>
      <w:r>
        <w:rPr>
          <w:rFonts w:ascii="Palatino Linotype" w:eastAsia="Calibri" w:hAnsi="Palatino Linotype" w:cs="Calibri"/>
          <w:b/>
          <w:bCs/>
          <w:color w:val="auto"/>
          <w:lang w:val="pl-PL"/>
        </w:rPr>
        <w:lastRenderedPageBreak/>
        <w:t>§3</w:t>
      </w:r>
    </w:p>
    <w:p w:rsidR="008B4358" w:rsidRDefault="008B4358" w:rsidP="008B4358">
      <w:pPr>
        <w:ind w:left="113"/>
        <w:jc w:val="center"/>
        <w:rPr>
          <w:rFonts w:ascii="Palatino Linotype" w:eastAsia="Calibri" w:hAnsi="Palatino Linotype" w:cs="Calibri"/>
          <w:b/>
          <w:bCs/>
          <w:color w:val="auto"/>
          <w:lang w:val="pl-PL"/>
        </w:rPr>
      </w:pPr>
    </w:p>
    <w:p w:rsidR="008B4358" w:rsidRDefault="008B4358" w:rsidP="00DA2851">
      <w:pPr>
        <w:pStyle w:val="Akapitzlist"/>
        <w:numPr>
          <w:ilvl w:val="3"/>
          <w:numId w:val="1"/>
        </w:numPr>
        <w:jc w:val="both"/>
        <w:rPr>
          <w:rFonts w:ascii="Palatino Linotype" w:eastAsia="Calibri" w:hAnsi="Palatino Linotype" w:cs="Calibri"/>
          <w:bCs/>
          <w:color w:val="auto"/>
        </w:rPr>
      </w:pPr>
      <w:r>
        <w:rPr>
          <w:rFonts w:ascii="Palatino Linotype" w:eastAsia="Calibri" w:hAnsi="Palatino Linotype" w:cs="Calibri"/>
          <w:bCs/>
          <w:color w:val="auto"/>
        </w:rPr>
        <w:t>Ustala się, że w sprawach związanych z realizacją przedmiotu umowy z §1 osobami uprawnionymi do uzgadniania szczegółów i koordynowania spraw związanych z realizacją umowy są:</w:t>
      </w:r>
    </w:p>
    <w:p w:rsidR="008B4358" w:rsidRDefault="008B4358" w:rsidP="00DA2851">
      <w:pPr>
        <w:pStyle w:val="Akapitzlist"/>
        <w:ind w:left="330"/>
        <w:jc w:val="both"/>
        <w:rPr>
          <w:rFonts w:ascii="Palatino Linotype" w:eastAsia="Calibri" w:hAnsi="Palatino Linotype" w:cs="Calibri"/>
          <w:bCs/>
          <w:color w:val="auto"/>
        </w:rPr>
      </w:pPr>
      <w:r>
        <w:rPr>
          <w:rFonts w:ascii="Palatino Linotype" w:eastAsia="Calibri" w:hAnsi="Palatino Linotype" w:cs="Calibri"/>
          <w:bCs/>
          <w:color w:val="auto"/>
        </w:rPr>
        <w:t>Ze strony Zamawiającego:</w:t>
      </w:r>
    </w:p>
    <w:p w:rsidR="008B4358" w:rsidRDefault="008B4358" w:rsidP="00DA2851">
      <w:pPr>
        <w:pStyle w:val="Akapitzlist"/>
        <w:ind w:left="330"/>
        <w:jc w:val="both"/>
        <w:rPr>
          <w:rFonts w:ascii="Palatino Linotype" w:eastAsia="Calibri" w:hAnsi="Palatino Linotype" w:cs="Calibri"/>
          <w:bCs/>
          <w:color w:val="auto"/>
        </w:rPr>
      </w:pPr>
      <w:r>
        <w:rPr>
          <w:rFonts w:ascii="Palatino Linotype" w:eastAsia="Calibri" w:hAnsi="Palatino Linotype" w:cs="Calibri"/>
          <w:bCs/>
          <w:color w:val="auto"/>
        </w:rPr>
        <w:t>P.  …………………………………………. - ……………………………………………</w:t>
      </w:r>
    </w:p>
    <w:p w:rsidR="008B4358" w:rsidRDefault="008B4358" w:rsidP="00DA2851">
      <w:pPr>
        <w:pStyle w:val="Akapitzlist"/>
        <w:ind w:left="330"/>
        <w:jc w:val="both"/>
        <w:rPr>
          <w:rFonts w:ascii="Palatino Linotype" w:eastAsia="Calibri" w:hAnsi="Palatino Linotype" w:cs="Calibri"/>
          <w:bCs/>
          <w:color w:val="auto"/>
        </w:rPr>
      </w:pPr>
      <w:r>
        <w:rPr>
          <w:rFonts w:ascii="Palatino Linotype" w:eastAsia="Calibri" w:hAnsi="Palatino Linotype" w:cs="Calibri"/>
          <w:bCs/>
          <w:color w:val="auto"/>
        </w:rPr>
        <w:t>Ze strony Wykonawcy:</w:t>
      </w:r>
    </w:p>
    <w:p w:rsidR="008B4358" w:rsidRDefault="008B4358" w:rsidP="00DA2851">
      <w:pPr>
        <w:pStyle w:val="Akapitzlist"/>
        <w:ind w:left="330"/>
        <w:jc w:val="both"/>
        <w:rPr>
          <w:rFonts w:ascii="Palatino Linotype" w:eastAsia="Calibri" w:hAnsi="Palatino Linotype" w:cs="Calibri"/>
          <w:bCs/>
          <w:color w:val="auto"/>
        </w:rPr>
      </w:pPr>
      <w:r>
        <w:rPr>
          <w:rFonts w:ascii="Palatino Linotype" w:eastAsia="Calibri" w:hAnsi="Palatino Linotype" w:cs="Calibri"/>
          <w:bCs/>
          <w:color w:val="auto"/>
        </w:rPr>
        <w:t>P.  …………………………………………. - ……………………………………………</w:t>
      </w:r>
    </w:p>
    <w:p w:rsidR="009303ED" w:rsidRDefault="008B4358" w:rsidP="00DA2851">
      <w:pPr>
        <w:jc w:val="both"/>
        <w:rPr>
          <w:rFonts w:ascii="Palatino Linotype" w:eastAsia="Calibri" w:hAnsi="Palatino Linotype" w:cs="Calibri"/>
          <w:bCs/>
          <w:color w:val="auto"/>
          <w:lang w:val="pl-PL"/>
        </w:rPr>
      </w:pPr>
      <w:r w:rsidRPr="008B4358">
        <w:rPr>
          <w:rFonts w:ascii="Palatino Linotype" w:eastAsia="Calibri" w:hAnsi="Palatino Linotype" w:cs="Calibri"/>
          <w:bCs/>
          <w:color w:val="auto"/>
          <w:lang w:val="pl-PL"/>
        </w:rPr>
        <w:t>2.  Osoby wymienione w ust.</w:t>
      </w:r>
      <w:r>
        <w:rPr>
          <w:rFonts w:ascii="Palatino Linotype" w:eastAsia="Calibri" w:hAnsi="Palatino Linotype" w:cs="Calibri"/>
          <w:bCs/>
          <w:color w:val="auto"/>
          <w:lang w:val="pl-PL"/>
        </w:rPr>
        <w:t xml:space="preserve"> 1 nie są upoważnione do zmiany zobowiązań określonych niniejszą umową.</w:t>
      </w:r>
    </w:p>
    <w:p w:rsidR="009303ED" w:rsidRDefault="009303ED" w:rsidP="008B4358">
      <w:pPr>
        <w:rPr>
          <w:rFonts w:ascii="Palatino Linotype" w:eastAsia="Calibri" w:hAnsi="Palatino Linotype" w:cs="Calibri"/>
          <w:bCs/>
          <w:color w:val="auto"/>
          <w:lang w:val="pl-PL"/>
        </w:rPr>
      </w:pPr>
    </w:p>
    <w:p w:rsidR="009303ED" w:rsidRDefault="008B4358" w:rsidP="009303ED">
      <w:pPr>
        <w:ind w:left="113"/>
        <w:jc w:val="center"/>
        <w:rPr>
          <w:rFonts w:ascii="Palatino Linotype" w:eastAsia="Calibri" w:hAnsi="Palatino Linotype" w:cs="Calibri"/>
          <w:b/>
          <w:bCs/>
          <w:color w:val="auto"/>
          <w:lang w:val="pl-PL"/>
        </w:rPr>
      </w:pPr>
      <w:r w:rsidRPr="008B4358">
        <w:rPr>
          <w:rFonts w:ascii="Palatino Linotype" w:eastAsia="Calibri" w:hAnsi="Palatino Linotype" w:cs="Calibri"/>
          <w:bCs/>
          <w:color w:val="auto"/>
          <w:lang w:val="pl-PL"/>
        </w:rPr>
        <w:t xml:space="preserve"> </w:t>
      </w:r>
      <w:r w:rsidR="009303ED">
        <w:rPr>
          <w:rFonts w:ascii="Palatino Linotype" w:eastAsia="Calibri" w:hAnsi="Palatino Linotype" w:cs="Calibri"/>
          <w:b/>
          <w:bCs/>
          <w:color w:val="auto"/>
          <w:lang w:val="pl-PL"/>
        </w:rPr>
        <w:t>§4</w:t>
      </w:r>
    </w:p>
    <w:p w:rsidR="009303ED" w:rsidRDefault="009303ED" w:rsidP="00DA2851">
      <w:pPr>
        <w:ind w:left="113"/>
        <w:jc w:val="both"/>
        <w:rPr>
          <w:rFonts w:ascii="Palatino Linotype" w:eastAsia="Calibri" w:hAnsi="Palatino Linotype" w:cs="Calibri"/>
          <w:b/>
          <w:bCs/>
          <w:color w:val="auto"/>
          <w:lang w:val="pl-PL"/>
        </w:rPr>
      </w:pPr>
    </w:p>
    <w:p w:rsidR="009303ED" w:rsidRDefault="00DA2851" w:rsidP="00DA2851">
      <w:pPr>
        <w:pStyle w:val="Akapitzlist"/>
        <w:numPr>
          <w:ilvl w:val="6"/>
          <w:numId w:val="1"/>
        </w:numPr>
        <w:jc w:val="both"/>
        <w:rPr>
          <w:rFonts w:ascii="Palatino Linotype" w:eastAsia="Calibri" w:hAnsi="Palatino Linotype" w:cs="Calibri"/>
          <w:bCs/>
          <w:color w:val="auto"/>
        </w:rPr>
      </w:pPr>
      <w:r>
        <w:rPr>
          <w:rFonts w:ascii="Palatino Linotype" w:eastAsia="Calibri" w:hAnsi="Palatino Linotype" w:cs="Calibri"/>
          <w:bCs/>
          <w:color w:val="auto"/>
        </w:rPr>
        <w:t>Wyko</w:t>
      </w:r>
      <w:r w:rsidR="00C67DEF">
        <w:rPr>
          <w:rFonts w:ascii="Palatino Linotype" w:eastAsia="Calibri" w:hAnsi="Palatino Linotype" w:cs="Calibri"/>
          <w:bCs/>
          <w:color w:val="auto"/>
        </w:rPr>
        <w:t>nawca zobowiąz</w:t>
      </w:r>
      <w:r>
        <w:rPr>
          <w:rFonts w:ascii="Palatino Linotype" w:eastAsia="Calibri" w:hAnsi="Palatino Linotype" w:cs="Calibri"/>
          <w:bCs/>
          <w:color w:val="auto"/>
        </w:rPr>
        <w:t>any jest przekazać opracowany przedmiot umowy Zamawiającemu w ilościach określonych w §1 w terminie ustalonym w §2 niniejszej umowy.</w:t>
      </w:r>
    </w:p>
    <w:p w:rsidR="00DA2851" w:rsidRDefault="00DA2851" w:rsidP="00DA2851">
      <w:pPr>
        <w:pStyle w:val="Akapitzlist"/>
        <w:numPr>
          <w:ilvl w:val="6"/>
          <w:numId w:val="1"/>
        </w:numPr>
        <w:jc w:val="both"/>
        <w:rPr>
          <w:rFonts w:ascii="Palatino Linotype" w:eastAsia="Calibri" w:hAnsi="Palatino Linotype" w:cs="Calibri"/>
          <w:bCs/>
          <w:color w:val="auto"/>
        </w:rPr>
      </w:pPr>
      <w:r>
        <w:rPr>
          <w:rFonts w:ascii="Palatino Linotype" w:eastAsia="Calibri" w:hAnsi="Palatino Linotype" w:cs="Calibri"/>
          <w:bCs/>
          <w:color w:val="auto"/>
        </w:rPr>
        <w:t>Wykonawca zgłasza wykonanie przedmiotu zamówienia i przekazuje za pokwitowaniem dokumentację w Zarządzie Dróg Powiatowych w Elblągu z/s w Pasłęku.</w:t>
      </w:r>
    </w:p>
    <w:p w:rsidR="00DA2851" w:rsidRDefault="00DA2851" w:rsidP="00DA2851">
      <w:pPr>
        <w:pStyle w:val="Akapitzlist"/>
        <w:numPr>
          <w:ilvl w:val="6"/>
          <w:numId w:val="1"/>
        </w:numPr>
        <w:jc w:val="both"/>
        <w:rPr>
          <w:rFonts w:ascii="Palatino Linotype" w:eastAsia="Calibri" w:hAnsi="Palatino Linotype" w:cs="Calibri"/>
          <w:bCs/>
          <w:color w:val="auto"/>
        </w:rPr>
      </w:pPr>
      <w:r>
        <w:rPr>
          <w:rFonts w:ascii="Palatino Linotype" w:eastAsia="Calibri" w:hAnsi="Palatino Linotype" w:cs="Calibri"/>
          <w:bCs/>
          <w:color w:val="auto"/>
        </w:rPr>
        <w:t>Zamawiający sprawdzi opracowaną dokumentację w ciągu 7 dni roboczych od dnia przekazania przez Wykonawcę.</w:t>
      </w:r>
    </w:p>
    <w:p w:rsidR="00DA2851" w:rsidRDefault="00DA2851" w:rsidP="00DA2851">
      <w:pPr>
        <w:pStyle w:val="Akapitzlist"/>
        <w:numPr>
          <w:ilvl w:val="0"/>
          <w:numId w:val="1"/>
        </w:numPr>
        <w:jc w:val="both"/>
        <w:rPr>
          <w:rFonts w:ascii="Palatino Linotype" w:eastAsia="Calibri" w:hAnsi="Palatino Linotype" w:cs="Calibri"/>
          <w:bCs/>
          <w:color w:val="auto"/>
        </w:rPr>
      </w:pPr>
      <w:r>
        <w:rPr>
          <w:rFonts w:ascii="Palatino Linotype" w:eastAsia="Calibri" w:hAnsi="Palatino Linotype" w:cs="Calibri"/>
          <w:bCs/>
          <w:color w:val="auto"/>
        </w:rPr>
        <w:t>W przypadku braków w dokumentacji Wykonawca uzupełni ją w terminie wskazanym przez Zamawiającego.</w:t>
      </w:r>
    </w:p>
    <w:p w:rsidR="00DA2851" w:rsidRDefault="00DA2851" w:rsidP="00DA2851">
      <w:pPr>
        <w:pStyle w:val="Akapitzlist"/>
        <w:numPr>
          <w:ilvl w:val="0"/>
          <w:numId w:val="1"/>
        </w:numPr>
        <w:jc w:val="both"/>
        <w:rPr>
          <w:rFonts w:ascii="Palatino Linotype" w:eastAsia="Calibri" w:hAnsi="Palatino Linotype" w:cs="Calibri"/>
          <w:bCs/>
          <w:color w:val="auto"/>
        </w:rPr>
      </w:pPr>
      <w:r>
        <w:rPr>
          <w:rFonts w:ascii="Palatino Linotype" w:eastAsia="Calibri" w:hAnsi="Palatino Linotype" w:cs="Calibri"/>
          <w:bCs/>
          <w:color w:val="auto"/>
        </w:rPr>
        <w:t>Odbiór następuje w siedzibie Zamawiającego, po dokonaniu czynności, o których mowa w ust. 3 i 4, na podstawie protokołu zdawczo-odbiorczego podpisanego przez obydwie strony.</w:t>
      </w:r>
    </w:p>
    <w:p w:rsidR="00DA2851" w:rsidRDefault="00DA2851" w:rsidP="00DA2851">
      <w:pPr>
        <w:pStyle w:val="Akapitzlist"/>
        <w:numPr>
          <w:ilvl w:val="0"/>
          <w:numId w:val="1"/>
        </w:numPr>
        <w:jc w:val="both"/>
        <w:rPr>
          <w:rFonts w:ascii="Palatino Linotype" w:eastAsia="Calibri" w:hAnsi="Palatino Linotype" w:cs="Calibri"/>
          <w:bCs/>
          <w:color w:val="auto"/>
        </w:rPr>
      </w:pPr>
      <w:r>
        <w:rPr>
          <w:rFonts w:ascii="Palatino Linotype" w:eastAsia="Calibri" w:hAnsi="Palatino Linotype" w:cs="Calibri"/>
          <w:bCs/>
          <w:color w:val="auto"/>
        </w:rPr>
        <w:t>Wykonawca zobowiązuje się przenieść na Zamawiającego autorskie prawa majątkowe do dokumentacji projektowej.</w:t>
      </w:r>
    </w:p>
    <w:p w:rsidR="00DA2851" w:rsidRDefault="00DA2851" w:rsidP="00DA2851">
      <w:pPr>
        <w:pStyle w:val="Akapitzlist"/>
        <w:numPr>
          <w:ilvl w:val="0"/>
          <w:numId w:val="1"/>
        </w:numPr>
        <w:jc w:val="both"/>
        <w:rPr>
          <w:rFonts w:ascii="Palatino Linotype" w:eastAsia="Calibri" w:hAnsi="Palatino Linotype" w:cs="Calibri"/>
          <w:bCs/>
          <w:color w:val="auto"/>
        </w:rPr>
      </w:pPr>
      <w:r>
        <w:rPr>
          <w:rFonts w:ascii="Palatino Linotype" w:eastAsia="Calibri" w:hAnsi="Palatino Linotype" w:cs="Calibri"/>
          <w:bCs/>
          <w:color w:val="auto"/>
        </w:rPr>
        <w:t xml:space="preserve">Przeniesienie praw autorskich do dokumentacji </w:t>
      </w:r>
      <w:r w:rsidR="00B93FD0">
        <w:rPr>
          <w:rFonts w:ascii="Palatino Linotype" w:eastAsia="Calibri" w:hAnsi="Palatino Linotype" w:cs="Calibri"/>
          <w:bCs/>
          <w:color w:val="auto"/>
        </w:rPr>
        <w:t>projektowej nastąpi w dniu podpisania protokołu zdawczo-odbiorczego.</w:t>
      </w:r>
    </w:p>
    <w:p w:rsidR="00B93FD0" w:rsidRDefault="00B93FD0" w:rsidP="00DA2851">
      <w:pPr>
        <w:pStyle w:val="Akapitzlist"/>
        <w:numPr>
          <w:ilvl w:val="0"/>
          <w:numId w:val="1"/>
        </w:numPr>
        <w:jc w:val="both"/>
        <w:rPr>
          <w:rFonts w:ascii="Palatino Linotype" w:eastAsia="Calibri" w:hAnsi="Palatino Linotype" w:cs="Calibri"/>
          <w:bCs/>
          <w:color w:val="auto"/>
        </w:rPr>
      </w:pPr>
      <w:r>
        <w:rPr>
          <w:rFonts w:ascii="Palatino Linotype" w:eastAsia="Calibri" w:hAnsi="Palatino Linotype" w:cs="Calibri"/>
          <w:bCs/>
          <w:color w:val="auto"/>
        </w:rPr>
        <w:t>Na podstawie ust. 6 § 4 Zamawiający jest uprawniony w szczególności do:</w:t>
      </w:r>
    </w:p>
    <w:p w:rsidR="00B93FD0" w:rsidRDefault="00B93FD0" w:rsidP="00B93FD0">
      <w:pPr>
        <w:pStyle w:val="Akapitzlist"/>
        <w:numPr>
          <w:ilvl w:val="2"/>
          <w:numId w:val="1"/>
        </w:numPr>
        <w:jc w:val="both"/>
        <w:rPr>
          <w:rFonts w:ascii="Palatino Linotype" w:eastAsia="Calibri" w:hAnsi="Palatino Linotype" w:cs="Calibri"/>
          <w:bCs/>
          <w:color w:val="auto"/>
        </w:rPr>
      </w:pPr>
      <w:r>
        <w:rPr>
          <w:rFonts w:ascii="Palatino Linotype" w:eastAsia="Calibri" w:hAnsi="Palatino Linotype" w:cs="Calibri"/>
          <w:bCs/>
          <w:color w:val="auto"/>
        </w:rPr>
        <w:t>dokonywania w dokumentacji składającej się na przedmiot zamówienia niezbędnych i koniecznych zmian wynikających z potrzeby zastosowania stosownych do okoliczności rozwiązań projektowych, zastosowania odpowiednich materiałów, zmian obowiązujących przepisów itp.,</w:t>
      </w:r>
    </w:p>
    <w:p w:rsidR="00B93FD0" w:rsidRDefault="00B93FD0" w:rsidP="00B93FD0">
      <w:pPr>
        <w:pStyle w:val="Akapitzlist"/>
        <w:numPr>
          <w:ilvl w:val="2"/>
          <w:numId w:val="1"/>
        </w:numPr>
        <w:jc w:val="both"/>
        <w:rPr>
          <w:rFonts w:ascii="Palatino Linotype" w:eastAsia="Calibri" w:hAnsi="Palatino Linotype" w:cs="Calibri"/>
          <w:bCs/>
          <w:color w:val="auto"/>
        </w:rPr>
      </w:pPr>
      <w:r>
        <w:rPr>
          <w:rFonts w:ascii="Palatino Linotype" w:eastAsia="Calibri" w:hAnsi="Palatino Linotype" w:cs="Calibri"/>
          <w:bCs/>
          <w:color w:val="auto"/>
        </w:rPr>
        <w:t xml:space="preserve">utrwalania i kopiowania dokumentacji w formie elektronicznej, </w:t>
      </w:r>
    </w:p>
    <w:p w:rsidR="00B93FD0" w:rsidRDefault="00B93FD0" w:rsidP="00B93FD0">
      <w:pPr>
        <w:pStyle w:val="Akapitzlist"/>
        <w:numPr>
          <w:ilvl w:val="2"/>
          <w:numId w:val="1"/>
        </w:numPr>
        <w:jc w:val="both"/>
        <w:rPr>
          <w:rFonts w:ascii="Palatino Linotype" w:eastAsia="Calibri" w:hAnsi="Palatino Linotype" w:cs="Calibri"/>
          <w:bCs/>
          <w:color w:val="auto"/>
        </w:rPr>
      </w:pPr>
      <w:r>
        <w:rPr>
          <w:rFonts w:ascii="Palatino Linotype" w:eastAsia="Calibri" w:hAnsi="Palatino Linotype" w:cs="Calibri"/>
          <w:bCs/>
          <w:color w:val="auto"/>
        </w:rPr>
        <w:t>zwielokrotniania dokumentacji,</w:t>
      </w:r>
    </w:p>
    <w:p w:rsidR="00B93FD0" w:rsidRDefault="00B93FD0" w:rsidP="00B93FD0">
      <w:pPr>
        <w:pStyle w:val="Akapitzlist"/>
        <w:numPr>
          <w:ilvl w:val="2"/>
          <w:numId w:val="1"/>
        </w:numPr>
        <w:jc w:val="both"/>
        <w:rPr>
          <w:rFonts w:ascii="Palatino Linotype" w:eastAsia="Calibri" w:hAnsi="Palatino Linotype" w:cs="Calibri"/>
          <w:bCs/>
          <w:color w:val="auto"/>
        </w:rPr>
      </w:pPr>
      <w:r>
        <w:rPr>
          <w:rFonts w:ascii="Palatino Linotype" w:eastAsia="Calibri" w:hAnsi="Palatino Linotype" w:cs="Calibri"/>
          <w:bCs/>
          <w:color w:val="auto"/>
        </w:rPr>
        <w:t>udostępniania dokumentacji osobom trzecim w celu wykonywania przez nie nadzoru nad robotami budowlanymi.</w:t>
      </w:r>
    </w:p>
    <w:p w:rsidR="00B93FD0" w:rsidRDefault="00B93FD0" w:rsidP="00B93FD0">
      <w:pPr>
        <w:pStyle w:val="Akapitzlist"/>
        <w:numPr>
          <w:ilvl w:val="0"/>
          <w:numId w:val="1"/>
        </w:numPr>
        <w:jc w:val="both"/>
        <w:rPr>
          <w:rFonts w:ascii="Palatino Linotype" w:eastAsia="Calibri" w:hAnsi="Palatino Linotype" w:cs="Calibri"/>
          <w:bCs/>
          <w:color w:val="auto"/>
        </w:rPr>
      </w:pPr>
      <w:r>
        <w:rPr>
          <w:rFonts w:ascii="Palatino Linotype" w:eastAsia="Calibri" w:hAnsi="Palatino Linotype" w:cs="Calibri"/>
          <w:bCs/>
          <w:color w:val="auto"/>
        </w:rPr>
        <w:t>Wykonawca usunie na własny koszt wady opracowanej dokumentacji projektowej wynikłe w trakcie realizacji robót budowlanych.</w:t>
      </w:r>
    </w:p>
    <w:p w:rsidR="00B93FD0" w:rsidRPr="000F434C" w:rsidRDefault="00B93FD0" w:rsidP="00B93FD0">
      <w:pPr>
        <w:jc w:val="both"/>
        <w:rPr>
          <w:rFonts w:ascii="Palatino Linotype" w:eastAsia="Calibri" w:hAnsi="Palatino Linotype" w:cs="Calibri"/>
          <w:bCs/>
          <w:color w:val="auto"/>
          <w:lang w:val="pl-PL"/>
        </w:rPr>
      </w:pPr>
    </w:p>
    <w:p w:rsidR="00B93FD0" w:rsidRDefault="00B93FD0" w:rsidP="00B93FD0">
      <w:pPr>
        <w:jc w:val="center"/>
        <w:rPr>
          <w:rFonts w:ascii="Palatino Linotype" w:eastAsia="Calibri" w:hAnsi="Palatino Linotype" w:cs="Calibri"/>
          <w:b/>
          <w:bCs/>
          <w:color w:val="auto"/>
          <w:lang w:val="pl-PL"/>
        </w:rPr>
      </w:pPr>
      <w:r>
        <w:rPr>
          <w:rFonts w:ascii="Palatino Linotype" w:eastAsia="Calibri" w:hAnsi="Palatino Linotype" w:cs="Calibri"/>
          <w:b/>
          <w:bCs/>
          <w:color w:val="auto"/>
          <w:lang w:val="pl-PL"/>
        </w:rPr>
        <w:t>§</w:t>
      </w:r>
      <w:r w:rsidR="00C67DEF">
        <w:rPr>
          <w:rFonts w:ascii="Palatino Linotype" w:eastAsia="Calibri" w:hAnsi="Palatino Linotype" w:cs="Calibri"/>
          <w:b/>
          <w:bCs/>
          <w:color w:val="auto"/>
          <w:lang w:val="pl-PL"/>
        </w:rPr>
        <w:t>5</w:t>
      </w:r>
    </w:p>
    <w:p w:rsidR="00C67DEF" w:rsidRDefault="00C67DEF" w:rsidP="00B93FD0">
      <w:pPr>
        <w:jc w:val="center"/>
        <w:rPr>
          <w:rFonts w:ascii="Palatino Linotype" w:eastAsia="Calibri" w:hAnsi="Palatino Linotype" w:cs="Calibri"/>
          <w:b/>
          <w:bCs/>
          <w:color w:val="auto"/>
          <w:lang w:val="pl-PL"/>
        </w:rPr>
      </w:pPr>
    </w:p>
    <w:p w:rsidR="00C67DEF" w:rsidRDefault="00C67DEF" w:rsidP="000F434C">
      <w:pPr>
        <w:pStyle w:val="Akapitzlist"/>
        <w:numPr>
          <w:ilvl w:val="1"/>
          <w:numId w:val="1"/>
        </w:numPr>
        <w:jc w:val="both"/>
        <w:rPr>
          <w:rFonts w:ascii="Palatino Linotype" w:eastAsia="Calibri" w:hAnsi="Palatino Linotype" w:cs="Calibri"/>
          <w:bCs/>
          <w:color w:val="auto"/>
        </w:rPr>
      </w:pPr>
      <w:r>
        <w:rPr>
          <w:rFonts w:ascii="Palatino Linotype" w:eastAsia="Calibri" w:hAnsi="Palatino Linotype" w:cs="Calibri"/>
          <w:bCs/>
          <w:color w:val="auto"/>
        </w:rPr>
        <w:t>Wykonawcy za wykonanie czynności określonych w §1 przysługuje wynagrodzenie w wysokości netto …</w:t>
      </w:r>
      <w:r w:rsidR="000F434C">
        <w:rPr>
          <w:rFonts w:ascii="Palatino Linotype" w:eastAsia="Calibri" w:hAnsi="Palatino Linotype" w:cs="Calibri"/>
          <w:bCs/>
          <w:color w:val="auto"/>
        </w:rPr>
        <w:t>…………………………………………… plus należny podatek ………….. % VAT w kwocie ………………………………, słownie ……………………………………….., co stanowi wartość brutto ……………………………………, słownie ……………………………………….. .</w:t>
      </w:r>
    </w:p>
    <w:p w:rsidR="008B4358" w:rsidRPr="004E4310" w:rsidRDefault="000F434C" w:rsidP="004E4310">
      <w:pPr>
        <w:pStyle w:val="Akapitzlist"/>
        <w:numPr>
          <w:ilvl w:val="1"/>
          <w:numId w:val="1"/>
        </w:numPr>
        <w:jc w:val="both"/>
        <w:rPr>
          <w:rFonts w:ascii="Palatino Linotype" w:eastAsia="Calibri" w:hAnsi="Palatino Linotype" w:cs="Calibri"/>
          <w:bCs/>
          <w:color w:val="auto"/>
        </w:rPr>
      </w:pPr>
      <w:r w:rsidRPr="000F434C">
        <w:rPr>
          <w:rFonts w:ascii="Palatino Linotype" w:eastAsia="Calibri" w:hAnsi="Palatino Linotype" w:cs="Calibri"/>
          <w:bCs/>
          <w:color w:val="auto"/>
        </w:rPr>
        <w:t xml:space="preserve">Płatność za realizację przedmiotu zamówienia nastąpi po </w:t>
      </w:r>
      <w:r w:rsidR="00B70B51">
        <w:rPr>
          <w:rFonts w:ascii="Palatino Linotype" w:eastAsia="Calibri" w:hAnsi="Palatino Linotype" w:cs="Calibri"/>
          <w:bCs/>
          <w:color w:val="auto"/>
        </w:rPr>
        <w:t xml:space="preserve">prawidłowym </w:t>
      </w:r>
      <w:r w:rsidR="00A50811">
        <w:rPr>
          <w:rFonts w:ascii="Palatino Linotype" w:eastAsia="Calibri" w:hAnsi="Palatino Linotype" w:cs="Calibri"/>
          <w:bCs/>
          <w:color w:val="auto"/>
        </w:rPr>
        <w:t>złożeniu faktur</w:t>
      </w:r>
      <w:r w:rsidR="00F40969">
        <w:rPr>
          <w:rFonts w:ascii="Palatino Linotype" w:eastAsia="Calibri" w:hAnsi="Palatino Linotype" w:cs="Calibri"/>
          <w:bCs/>
          <w:color w:val="auto"/>
        </w:rPr>
        <w:t xml:space="preserve"> VAT:</w:t>
      </w:r>
      <w:r w:rsidR="00CD5BA1">
        <w:rPr>
          <w:rFonts w:ascii="Palatino Linotype" w:eastAsia="Calibri" w:hAnsi="Palatino Linotype" w:cs="Calibri"/>
          <w:bCs/>
          <w:color w:val="auto"/>
        </w:rPr>
        <w:t xml:space="preserve"> częściowej </w:t>
      </w:r>
      <w:r w:rsidR="00362AA9">
        <w:rPr>
          <w:rFonts w:ascii="Palatino Linotype" w:eastAsia="Calibri" w:hAnsi="Palatino Linotype" w:cs="Calibri"/>
          <w:bCs/>
          <w:color w:val="auto"/>
        </w:rPr>
        <w:br/>
      </w:r>
      <w:r w:rsidR="00CD5BA1">
        <w:rPr>
          <w:rFonts w:ascii="Palatino Linotype" w:eastAsia="Calibri" w:hAnsi="Palatino Linotype" w:cs="Calibri"/>
          <w:bCs/>
          <w:color w:val="auto"/>
        </w:rPr>
        <w:t>i końcowej</w:t>
      </w:r>
      <w:r w:rsidR="00F40969">
        <w:rPr>
          <w:rFonts w:ascii="Palatino Linotype" w:eastAsia="Calibri" w:hAnsi="Palatino Linotype" w:cs="Calibri"/>
          <w:bCs/>
          <w:color w:val="auto"/>
        </w:rPr>
        <w:t xml:space="preserve"> w oparciu o protokół odbioru robót częściowy lub końcowy, </w:t>
      </w:r>
      <w:r w:rsidRPr="00F40969">
        <w:rPr>
          <w:rFonts w:ascii="Palatino Linotype" w:eastAsia="Calibri" w:hAnsi="Palatino Linotype" w:cs="Calibri"/>
          <w:bCs/>
          <w:color w:val="auto"/>
        </w:rPr>
        <w:t xml:space="preserve">w terminie 14 dni od daty </w:t>
      </w:r>
      <w:r w:rsidR="00F40969">
        <w:rPr>
          <w:rFonts w:ascii="Palatino Linotype" w:eastAsia="Calibri" w:hAnsi="Palatino Linotype" w:cs="Calibri"/>
          <w:bCs/>
          <w:color w:val="auto"/>
        </w:rPr>
        <w:t xml:space="preserve">ich </w:t>
      </w:r>
      <w:r w:rsidRPr="00F40969">
        <w:rPr>
          <w:rFonts w:ascii="Palatino Linotype" w:eastAsia="Calibri" w:hAnsi="Palatino Linotype" w:cs="Calibri"/>
          <w:bCs/>
          <w:color w:val="auto"/>
        </w:rPr>
        <w:t xml:space="preserve">złożenia u Zamawiającego. </w:t>
      </w:r>
      <w:r w:rsidR="004E4310" w:rsidRPr="004E4310">
        <w:rPr>
          <w:rFonts w:ascii="Palatino Linotype" w:hAnsi="Palatino Linotype" w:cstheme="minorHAnsi"/>
        </w:rPr>
        <w:t>Ostateczne wynagrodzenie za wykonanie dokumentacji będzie odbywać się rozliczeniem powykonawczym, po uwzględnieniu faktycznie wykonanych prac projektowych według cen jednostkowych określonych w formularzu cenowym.</w:t>
      </w:r>
      <w:r w:rsidR="004E4310">
        <w:rPr>
          <w:rFonts w:ascii="Palatino Linotype" w:hAnsi="Palatino Linotype" w:cstheme="minorHAnsi"/>
        </w:rPr>
        <w:t xml:space="preserve"> </w:t>
      </w:r>
      <w:r w:rsidRPr="004E4310">
        <w:rPr>
          <w:rFonts w:ascii="Palatino Linotype" w:eastAsia="Calibri" w:hAnsi="Palatino Linotype" w:cs="Calibri"/>
          <w:bCs/>
          <w:color w:val="auto"/>
        </w:rPr>
        <w:t>W przypadku konieczności wykonania podziałów geodezyjnych, wyliczeni</w:t>
      </w:r>
      <w:r w:rsidR="00CC55C5" w:rsidRPr="004E4310">
        <w:rPr>
          <w:rFonts w:ascii="Palatino Linotype" w:eastAsia="Calibri" w:hAnsi="Palatino Linotype" w:cs="Calibri"/>
          <w:bCs/>
          <w:color w:val="auto"/>
        </w:rPr>
        <w:t>e</w:t>
      </w:r>
      <w:r w:rsidRPr="004E4310">
        <w:rPr>
          <w:rFonts w:ascii="Palatino Linotype" w:eastAsia="Calibri" w:hAnsi="Palatino Linotype" w:cs="Calibri"/>
          <w:bCs/>
          <w:color w:val="auto"/>
        </w:rPr>
        <w:t xml:space="preserve"> kwoty wynagrodzenia będzie odbywać się w sposób a</w:t>
      </w:r>
      <w:r w:rsidR="00CC55C5" w:rsidRPr="004E4310">
        <w:rPr>
          <w:rFonts w:ascii="Palatino Linotype" w:eastAsia="Calibri" w:hAnsi="Palatino Linotype" w:cs="Calibri"/>
          <w:bCs/>
          <w:color w:val="auto"/>
        </w:rPr>
        <w:t xml:space="preserve">nalogiczny </w:t>
      </w:r>
      <w:r w:rsidR="00362AA9">
        <w:rPr>
          <w:rFonts w:ascii="Palatino Linotype" w:eastAsia="Calibri" w:hAnsi="Palatino Linotype" w:cs="Calibri"/>
          <w:bCs/>
          <w:color w:val="auto"/>
        </w:rPr>
        <w:br/>
      </w:r>
      <w:r w:rsidR="00CC55C5" w:rsidRPr="004E4310">
        <w:rPr>
          <w:rFonts w:ascii="Palatino Linotype" w:eastAsia="Calibri" w:hAnsi="Palatino Linotype" w:cs="Calibri"/>
          <w:bCs/>
          <w:color w:val="auto"/>
        </w:rPr>
        <w:t>tj. za wykonane podziały.</w:t>
      </w:r>
    </w:p>
    <w:p w:rsidR="000F434C" w:rsidRDefault="000F434C" w:rsidP="00BA14D5">
      <w:pPr>
        <w:pStyle w:val="Akapitzlist"/>
        <w:numPr>
          <w:ilvl w:val="1"/>
          <w:numId w:val="1"/>
        </w:numPr>
        <w:jc w:val="both"/>
        <w:rPr>
          <w:rFonts w:ascii="Palatino Linotype" w:eastAsia="Calibri" w:hAnsi="Palatino Linotype" w:cs="Calibri"/>
          <w:bCs/>
          <w:color w:val="auto"/>
        </w:rPr>
      </w:pPr>
      <w:r>
        <w:rPr>
          <w:rFonts w:ascii="Palatino Linotype" w:eastAsia="Calibri" w:hAnsi="Palatino Linotype" w:cs="Calibri"/>
          <w:bCs/>
          <w:color w:val="auto"/>
        </w:rPr>
        <w:t>Za zwłokę w terminie płatności określonym w ust. 2 Wykonawca może naliczyć odsetki w wysokości ustawowej.</w:t>
      </w:r>
    </w:p>
    <w:p w:rsidR="000F434C" w:rsidRDefault="000F434C" w:rsidP="00BA14D5">
      <w:pPr>
        <w:pStyle w:val="Akapitzlist"/>
        <w:numPr>
          <w:ilvl w:val="1"/>
          <w:numId w:val="1"/>
        </w:numPr>
        <w:jc w:val="both"/>
        <w:rPr>
          <w:rFonts w:ascii="Palatino Linotype" w:eastAsia="Calibri" w:hAnsi="Palatino Linotype" w:cs="Calibri"/>
          <w:bCs/>
          <w:color w:val="auto"/>
        </w:rPr>
      </w:pPr>
      <w:r>
        <w:rPr>
          <w:rFonts w:ascii="Palatino Linotype" w:eastAsia="Calibri" w:hAnsi="Palatino Linotype" w:cs="Calibri"/>
          <w:bCs/>
          <w:color w:val="auto"/>
        </w:rPr>
        <w:t>Zapłata należności będzie uregulowana przelewem na rachunek Wykonawcy ………………………………………………………………………………</w:t>
      </w:r>
      <w:r w:rsidR="00B347F9">
        <w:rPr>
          <w:rFonts w:ascii="Palatino Linotype" w:eastAsia="Calibri" w:hAnsi="Palatino Linotype" w:cs="Calibri"/>
          <w:bCs/>
          <w:color w:val="auto"/>
        </w:rPr>
        <w:t>……………………………………………</w:t>
      </w:r>
    </w:p>
    <w:p w:rsidR="000F434C" w:rsidRDefault="00B347F9" w:rsidP="00BA14D5">
      <w:pPr>
        <w:pStyle w:val="Akapitzlist"/>
        <w:numPr>
          <w:ilvl w:val="1"/>
          <w:numId w:val="1"/>
        </w:numPr>
        <w:jc w:val="both"/>
        <w:rPr>
          <w:rFonts w:ascii="Palatino Linotype" w:eastAsia="Calibri" w:hAnsi="Palatino Linotype" w:cs="Calibri"/>
          <w:bCs/>
          <w:color w:val="auto"/>
        </w:rPr>
      </w:pPr>
      <w:r>
        <w:rPr>
          <w:rFonts w:ascii="Palatino Linotype" w:eastAsia="Calibri" w:hAnsi="Palatino Linotype" w:cs="Calibri"/>
          <w:bCs/>
          <w:color w:val="auto"/>
        </w:rPr>
        <w:lastRenderedPageBreak/>
        <w:t>Do faktury wystawionej przez Wykonawcę załączone będzie zestawienie należności dla wszystkich podwykonawców wraz z kopiami wystawionymi przez nich faktur będących podstawą do wystawienia faktury przez Wykonawcę.</w:t>
      </w:r>
    </w:p>
    <w:p w:rsidR="00B347F9" w:rsidRDefault="00B347F9" w:rsidP="00BA14D5">
      <w:pPr>
        <w:pStyle w:val="Akapitzlist"/>
        <w:numPr>
          <w:ilvl w:val="1"/>
          <w:numId w:val="1"/>
        </w:numPr>
        <w:jc w:val="both"/>
        <w:rPr>
          <w:rFonts w:ascii="Palatino Linotype" w:eastAsia="Calibri" w:hAnsi="Palatino Linotype" w:cs="Calibri"/>
          <w:bCs/>
          <w:color w:val="auto"/>
        </w:rPr>
      </w:pPr>
      <w:r>
        <w:rPr>
          <w:rFonts w:ascii="Palatino Linotype" w:eastAsia="Calibri" w:hAnsi="Palatino Linotype" w:cs="Calibri"/>
          <w:bCs/>
          <w:color w:val="auto"/>
        </w:rPr>
        <w:t>Wykonawca zobowiązany jest do złożenia w terminie 7 dni od wystawienia faktury Zamawiającemu pisemnego potwierdzenia przez podwykonawcę, którego wierzytelność jest częścią składową wystawionej faktury o dokonaniu zapłaty na rzecz tego podwykonawcy. Potwierdzenie powinno zawierać zestawienie kwot, które były należne podwykonawcy z tej faktury. Za dokonanie zapłaty przyjmuje się datę uznania rachunku podwykonawcy.</w:t>
      </w:r>
    </w:p>
    <w:p w:rsidR="00B347F9" w:rsidRDefault="00D160D3" w:rsidP="00BA14D5">
      <w:pPr>
        <w:pStyle w:val="Akapitzlist"/>
        <w:numPr>
          <w:ilvl w:val="1"/>
          <w:numId w:val="1"/>
        </w:numPr>
        <w:jc w:val="both"/>
        <w:rPr>
          <w:rFonts w:ascii="Palatino Linotype" w:eastAsia="Calibri" w:hAnsi="Palatino Linotype" w:cs="Calibri"/>
          <w:bCs/>
          <w:color w:val="auto"/>
        </w:rPr>
      </w:pPr>
      <w:r>
        <w:rPr>
          <w:rFonts w:ascii="Palatino Linotype" w:eastAsia="Calibri" w:hAnsi="Palatino Linotype" w:cs="Calibri"/>
          <w:bCs/>
          <w:color w:val="auto"/>
        </w:rPr>
        <w:t xml:space="preserve">W przypadku niedostarczenia potwierdzenia, o którym mowa w ust. 6 Zamawiający zatrzyma </w:t>
      </w:r>
      <w:r w:rsidR="00BD0AF5">
        <w:rPr>
          <w:rFonts w:ascii="Palatino Linotype" w:eastAsia="Calibri" w:hAnsi="Palatino Linotype" w:cs="Calibri"/>
          <w:bCs/>
          <w:color w:val="auto"/>
        </w:rPr>
        <w:br/>
      </w:r>
      <w:r>
        <w:rPr>
          <w:rFonts w:ascii="Palatino Linotype" w:eastAsia="Calibri" w:hAnsi="Palatino Linotype" w:cs="Calibri"/>
          <w:bCs/>
          <w:color w:val="auto"/>
        </w:rPr>
        <w:t>z należności Wykonawcy kwotę w wysokości równej należności Podwykonawcy do czasu otrzymania tego potwierdzenia.</w:t>
      </w:r>
    </w:p>
    <w:p w:rsidR="00D160D3" w:rsidRDefault="00D160D3" w:rsidP="00BA14D5">
      <w:pPr>
        <w:pStyle w:val="Akapitzlist"/>
        <w:numPr>
          <w:ilvl w:val="1"/>
          <w:numId w:val="1"/>
        </w:numPr>
        <w:jc w:val="both"/>
        <w:rPr>
          <w:rFonts w:ascii="Palatino Linotype" w:eastAsia="Calibri" w:hAnsi="Palatino Linotype" w:cs="Calibri"/>
          <w:bCs/>
          <w:color w:val="auto"/>
        </w:rPr>
      </w:pPr>
      <w:r>
        <w:rPr>
          <w:rFonts w:ascii="Palatino Linotype" w:eastAsia="Calibri" w:hAnsi="Palatino Linotype" w:cs="Calibri"/>
          <w:bCs/>
          <w:color w:val="auto"/>
        </w:rPr>
        <w:t>Opóźnienie w zapłacie faktury rodzi po stronie Zamawiającego obowiązek zapłaty ustawowych odsetek.</w:t>
      </w:r>
    </w:p>
    <w:p w:rsidR="00A971CA" w:rsidRPr="00A971CA" w:rsidRDefault="00A971CA" w:rsidP="00A971CA">
      <w:pPr>
        <w:pStyle w:val="Akapitzlist"/>
        <w:numPr>
          <w:ilvl w:val="1"/>
          <w:numId w:val="1"/>
        </w:numPr>
        <w:jc w:val="both"/>
        <w:rPr>
          <w:rFonts w:ascii="Palatino Linotype" w:eastAsia="Calibri" w:hAnsi="Palatino Linotype" w:cs="Calibri"/>
          <w:bCs/>
          <w:color w:val="auto"/>
        </w:rPr>
      </w:pPr>
      <w:r w:rsidRPr="00A971CA">
        <w:rPr>
          <w:rFonts w:ascii="Palatino Linotype" w:eastAsia="Calibri" w:hAnsi="Palatino Linotype" w:cs="Calibri"/>
          <w:bCs/>
          <w:color w:val="auto"/>
        </w:rPr>
        <w:t>Zamawiający oświadcza, że zgodnie z zasadą scentralizowanego rozliczania podatku od towarów i usług VAT w Powiecie Elbląskim i jego jednostkach organizacyjnych:</w:t>
      </w:r>
    </w:p>
    <w:p w:rsidR="00A971CA" w:rsidRPr="00A971CA" w:rsidRDefault="00A971CA" w:rsidP="00A971CA">
      <w:pPr>
        <w:pStyle w:val="Akapitzlist"/>
        <w:ind w:left="330"/>
        <w:jc w:val="both"/>
        <w:rPr>
          <w:rFonts w:ascii="Palatino Linotype" w:eastAsia="Calibri" w:hAnsi="Palatino Linotype" w:cs="Calibri"/>
          <w:bCs/>
          <w:color w:val="auto"/>
        </w:rPr>
      </w:pPr>
      <w:r w:rsidRPr="00A971CA">
        <w:rPr>
          <w:rFonts w:ascii="Palatino Linotype" w:eastAsia="Calibri" w:hAnsi="Palatino Linotype" w:cs="Calibri"/>
          <w:bCs/>
          <w:color w:val="auto"/>
        </w:rPr>
        <w:t>- Nabywcą realizowanego zamówienia (usługi)* jest Powiat Elbląski ul. Saperów 14A, 82-300 Elbląg, posiadający NIP 578 30 55 79</w:t>
      </w:r>
    </w:p>
    <w:p w:rsidR="00A971CA" w:rsidRPr="00A971CA" w:rsidRDefault="00A971CA" w:rsidP="00A971CA">
      <w:pPr>
        <w:pStyle w:val="Akapitzlist"/>
        <w:ind w:left="330"/>
        <w:jc w:val="both"/>
        <w:rPr>
          <w:rFonts w:ascii="Palatino Linotype" w:eastAsia="Calibri" w:hAnsi="Palatino Linotype" w:cs="Calibri"/>
          <w:bCs/>
          <w:color w:val="auto"/>
        </w:rPr>
      </w:pPr>
      <w:r w:rsidRPr="00A971CA">
        <w:rPr>
          <w:rFonts w:ascii="Palatino Linotype" w:eastAsia="Calibri" w:hAnsi="Palatino Linotype" w:cs="Calibri"/>
          <w:bCs/>
          <w:color w:val="auto"/>
        </w:rPr>
        <w:t>- Odbiorcą jest Zarząd Dróg Powiatowych w Elblągu z/s w Pasłęku ul. Dworcowa 6, 14-400 Pasłęk</w:t>
      </w:r>
    </w:p>
    <w:p w:rsidR="00A971CA" w:rsidRDefault="00A971CA" w:rsidP="00A971CA">
      <w:pPr>
        <w:pStyle w:val="Akapitzlist"/>
        <w:ind w:left="330"/>
        <w:jc w:val="both"/>
        <w:rPr>
          <w:rFonts w:ascii="Palatino Linotype" w:eastAsia="Calibri" w:hAnsi="Palatino Linotype" w:cs="Calibri"/>
          <w:bCs/>
          <w:color w:val="auto"/>
        </w:rPr>
      </w:pPr>
      <w:r w:rsidRPr="00A971CA">
        <w:rPr>
          <w:rFonts w:ascii="Palatino Linotype" w:eastAsia="Calibri" w:hAnsi="Palatino Linotype" w:cs="Calibri"/>
          <w:bCs/>
          <w:color w:val="auto"/>
        </w:rPr>
        <w:t>Dane Nabywcy i Odbiorcy wskazane powyżej winny znajdować się na fakturze, która będzie wystawiana z tytułu realizacji niniejszej umowy.</w:t>
      </w:r>
    </w:p>
    <w:p w:rsidR="00D160D3" w:rsidRPr="001D17F3" w:rsidRDefault="00D160D3" w:rsidP="00D160D3">
      <w:pPr>
        <w:rPr>
          <w:rFonts w:ascii="Palatino Linotype" w:eastAsia="Calibri" w:hAnsi="Palatino Linotype" w:cs="Calibri"/>
          <w:b/>
          <w:bCs/>
          <w:color w:val="auto"/>
          <w:lang w:val="pl-PL"/>
        </w:rPr>
      </w:pPr>
    </w:p>
    <w:p w:rsidR="00D160D3" w:rsidRDefault="00D160D3" w:rsidP="00D160D3">
      <w:pPr>
        <w:jc w:val="center"/>
        <w:rPr>
          <w:rFonts w:ascii="Palatino Linotype" w:eastAsia="Calibri" w:hAnsi="Palatino Linotype" w:cs="Calibri"/>
          <w:bCs/>
          <w:color w:val="auto"/>
          <w:lang w:val="pl-PL"/>
        </w:rPr>
      </w:pPr>
      <w:r>
        <w:rPr>
          <w:rFonts w:ascii="Palatino Linotype" w:eastAsia="Calibri" w:hAnsi="Palatino Linotype" w:cs="Calibri"/>
          <w:b/>
          <w:bCs/>
          <w:color w:val="auto"/>
          <w:lang w:val="pl-PL"/>
        </w:rPr>
        <w:t>§6</w:t>
      </w:r>
      <w:r w:rsidR="00DB0BDE">
        <w:rPr>
          <w:rFonts w:ascii="Palatino Linotype" w:eastAsia="Calibri" w:hAnsi="Palatino Linotype" w:cs="Calibri"/>
          <w:b/>
          <w:bCs/>
          <w:color w:val="auto"/>
          <w:lang w:val="pl-PL"/>
        </w:rPr>
        <w:t>*</w:t>
      </w:r>
    </w:p>
    <w:p w:rsidR="00D160D3" w:rsidRDefault="00D160D3" w:rsidP="00D160D3">
      <w:pPr>
        <w:jc w:val="center"/>
        <w:rPr>
          <w:rFonts w:ascii="Palatino Linotype" w:eastAsia="Calibri" w:hAnsi="Palatino Linotype" w:cs="Calibri"/>
          <w:bCs/>
          <w:color w:val="auto"/>
          <w:lang w:val="pl-PL"/>
        </w:rPr>
      </w:pPr>
    </w:p>
    <w:p w:rsidR="00D160D3" w:rsidRDefault="004A339D" w:rsidP="00692243">
      <w:pPr>
        <w:pStyle w:val="Akapitzlist"/>
        <w:numPr>
          <w:ilvl w:val="3"/>
          <w:numId w:val="1"/>
        </w:numPr>
        <w:jc w:val="both"/>
        <w:rPr>
          <w:rFonts w:ascii="Palatino Linotype" w:eastAsia="Calibri" w:hAnsi="Palatino Linotype" w:cs="Calibri"/>
          <w:bCs/>
          <w:color w:val="auto"/>
        </w:rPr>
      </w:pPr>
      <w:r>
        <w:rPr>
          <w:rFonts w:ascii="Palatino Linotype" w:eastAsia="Calibri" w:hAnsi="Palatino Linotype" w:cs="Calibri"/>
          <w:bCs/>
          <w:color w:val="auto"/>
        </w:rPr>
        <w:t xml:space="preserve">Wykonawca wykona </w:t>
      </w:r>
      <w:r w:rsidR="00CC55C5">
        <w:rPr>
          <w:rFonts w:ascii="Palatino Linotype" w:eastAsia="Calibri" w:hAnsi="Palatino Linotype" w:cs="Calibri"/>
          <w:bCs/>
          <w:color w:val="auto"/>
        </w:rPr>
        <w:t xml:space="preserve">zgodnie z ofertą </w:t>
      </w:r>
      <w:r>
        <w:rPr>
          <w:rFonts w:ascii="Palatino Linotype" w:eastAsia="Calibri" w:hAnsi="Palatino Linotype" w:cs="Calibri"/>
          <w:bCs/>
          <w:color w:val="auto"/>
        </w:rPr>
        <w:t>następujące prace przy udziale Podwykonawców:</w:t>
      </w:r>
    </w:p>
    <w:p w:rsidR="004A339D" w:rsidRDefault="004A339D" w:rsidP="00692243">
      <w:pPr>
        <w:jc w:val="both"/>
        <w:rPr>
          <w:rFonts w:ascii="Palatino Linotype" w:eastAsia="Calibri" w:hAnsi="Palatino Linotype" w:cs="Calibri"/>
          <w:bCs/>
          <w:color w:val="auto"/>
        </w:rPr>
      </w:pPr>
      <w:r>
        <w:rPr>
          <w:rFonts w:ascii="Palatino Linotype" w:eastAsia="Calibri" w:hAnsi="Palatino Linotype" w:cs="Calibri"/>
          <w:bCs/>
          <w:color w:val="auto"/>
        </w:rPr>
        <w:t>………………………………………………………………………………………………………………………………………………………………………………………………………………………………………………………………</w:t>
      </w:r>
    </w:p>
    <w:p w:rsidR="004A339D" w:rsidRDefault="004A339D" w:rsidP="00692243">
      <w:pPr>
        <w:pStyle w:val="Akapitzlist"/>
        <w:numPr>
          <w:ilvl w:val="3"/>
          <w:numId w:val="1"/>
        </w:numPr>
        <w:jc w:val="both"/>
        <w:rPr>
          <w:rFonts w:ascii="Palatino Linotype" w:eastAsia="Calibri" w:hAnsi="Palatino Linotype" w:cs="Calibri"/>
          <w:bCs/>
          <w:color w:val="auto"/>
        </w:rPr>
      </w:pPr>
      <w:r>
        <w:rPr>
          <w:rFonts w:ascii="Palatino Linotype" w:eastAsia="Calibri" w:hAnsi="Palatino Linotype" w:cs="Calibri"/>
          <w:bCs/>
          <w:color w:val="auto"/>
        </w:rPr>
        <w:t>Pozostałe prace Wykonawca wykona siłami własnymi.</w:t>
      </w:r>
    </w:p>
    <w:p w:rsidR="004A339D" w:rsidRDefault="004A339D" w:rsidP="00692243">
      <w:pPr>
        <w:pStyle w:val="Akapitzlist"/>
        <w:numPr>
          <w:ilvl w:val="3"/>
          <w:numId w:val="1"/>
        </w:numPr>
        <w:jc w:val="both"/>
        <w:rPr>
          <w:rFonts w:ascii="Palatino Linotype" w:eastAsia="Calibri" w:hAnsi="Palatino Linotype" w:cs="Calibri"/>
          <w:bCs/>
          <w:color w:val="auto"/>
        </w:rPr>
      </w:pPr>
      <w:r>
        <w:rPr>
          <w:rFonts w:ascii="Palatino Linotype" w:eastAsia="Calibri" w:hAnsi="Palatino Linotype" w:cs="Calibri"/>
          <w:bCs/>
          <w:color w:val="auto"/>
        </w:rPr>
        <w:t>Powierzenie Podwykonawcy jakichkolwiek prac innych niż wskazane w ofercie Wykonawcy musi być uzasadnione przez Wykonawcę na piśmie i zaakceptowane przez Zamawiającego.</w:t>
      </w:r>
    </w:p>
    <w:p w:rsidR="004A339D" w:rsidRDefault="004A339D" w:rsidP="00692243">
      <w:pPr>
        <w:pStyle w:val="Akapitzlist"/>
        <w:numPr>
          <w:ilvl w:val="3"/>
          <w:numId w:val="1"/>
        </w:numPr>
        <w:jc w:val="both"/>
        <w:rPr>
          <w:rFonts w:ascii="Palatino Linotype" w:eastAsia="Calibri" w:hAnsi="Palatino Linotype" w:cs="Calibri"/>
          <w:bCs/>
          <w:color w:val="auto"/>
        </w:rPr>
      </w:pPr>
      <w:r>
        <w:rPr>
          <w:rFonts w:ascii="Palatino Linotype" w:eastAsia="Calibri" w:hAnsi="Palatino Linotype" w:cs="Calibri"/>
          <w:bCs/>
          <w:color w:val="auto"/>
        </w:rPr>
        <w:t>Wykonawca musi przedłożyć Zamawiającemu propozycję zmiany, o której mowa w ust. 3 nie później niż 7 dni przed planowanym skierowaniem do wykonania określonych robót któregokolwiek Podwykonawcy.</w:t>
      </w:r>
    </w:p>
    <w:p w:rsidR="00692243" w:rsidRDefault="004A339D" w:rsidP="00692243">
      <w:pPr>
        <w:pStyle w:val="Akapitzlist"/>
        <w:numPr>
          <w:ilvl w:val="3"/>
          <w:numId w:val="1"/>
        </w:numPr>
        <w:jc w:val="both"/>
        <w:rPr>
          <w:rFonts w:ascii="Palatino Linotype" w:eastAsia="Calibri" w:hAnsi="Palatino Linotype" w:cs="Calibri"/>
          <w:bCs/>
          <w:color w:val="auto"/>
        </w:rPr>
      </w:pPr>
      <w:r>
        <w:rPr>
          <w:rFonts w:ascii="Palatino Linotype" w:eastAsia="Calibri" w:hAnsi="Palatino Linotype" w:cs="Calibri"/>
          <w:bCs/>
          <w:color w:val="auto"/>
        </w:rPr>
        <w:t>Po uzyskaniu akceptacji Zamawiającego, o której mowa w ust. 2, Wykonawca przedłoży Zamawiającemu</w:t>
      </w:r>
      <w:r w:rsidR="00692243">
        <w:rPr>
          <w:rFonts w:ascii="Palatino Linotype" w:eastAsia="Calibri" w:hAnsi="Palatino Linotype" w:cs="Calibri"/>
          <w:bCs/>
          <w:color w:val="auto"/>
        </w:rPr>
        <w:t xml:space="preserve"> umowę z Podwykonawcą na realizację powierzanego mu do wykonania zakresu robót.</w:t>
      </w:r>
      <w:r w:rsidR="00DB0BDE">
        <w:rPr>
          <w:rFonts w:ascii="Palatino Linotype" w:eastAsia="Calibri" w:hAnsi="Palatino Linotype" w:cs="Calibri"/>
          <w:bCs/>
          <w:color w:val="auto"/>
        </w:rPr>
        <w:t>*</w:t>
      </w:r>
    </w:p>
    <w:p w:rsidR="004A339D" w:rsidRDefault="00692243" w:rsidP="00692243">
      <w:pPr>
        <w:pStyle w:val="Akapitzlist"/>
        <w:numPr>
          <w:ilvl w:val="3"/>
          <w:numId w:val="1"/>
        </w:numPr>
        <w:jc w:val="both"/>
        <w:rPr>
          <w:rFonts w:ascii="Palatino Linotype" w:eastAsia="Calibri" w:hAnsi="Palatino Linotype" w:cs="Calibri"/>
          <w:bCs/>
          <w:color w:val="auto"/>
        </w:rPr>
      </w:pPr>
      <w:r>
        <w:rPr>
          <w:rFonts w:ascii="Palatino Linotype" w:eastAsia="Calibri" w:hAnsi="Palatino Linotype" w:cs="Calibri"/>
          <w:bCs/>
          <w:color w:val="auto"/>
        </w:rPr>
        <w:t xml:space="preserve">Jakakolwiek przerwa w realizacji przedmiotu umowy wynikająca z braku Podwykonawcy będzie traktowana jako przerwa wynikła z przyczyn zależnych od Wykonawcy i nie może stanowić podstawy do zmiany terminu zakończenia zadania, o którym mowa w </w:t>
      </w:r>
      <w:r w:rsidR="004A339D">
        <w:rPr>
          <w:rFonts w:ascii="Palatino Linotype" w:eastAsia="Calibri" w:hAnsi="Palatino Linotype" w:cs="Calibri"/>
          <w:bCs/>
          <w:color w:val="auto"/>
        </w:rPr>
        <w:t xml:space="preserve"> </w:t>
      </w:r>
      <w:r w:rsidR="001D17F3">
        <w:rPr>
          <w:rFonts w:ascii="Palatino Linotype" w:eastAsia="Calibri" w:hAnsi="Palatino Linotype" w:cs="Calibri"/>
          <w:bCs/>
          <w:color w:val="auto"/>
        </w:rPr>
        <w:t>§ 2.</w:t>
      </w:r>
      <w:r w:rsidR="00DB0BDE">
        <w:rPr>
          <w:rFonts w:ascii="Palatino Linotype" w:eastAsia="Calibri" w:hAnsi="Palatino Linotype" w:cs="Calibri"/>
          <w:bCs/>
          <w:color w:val="auto"/>
        </w:rPr>
        <w:t>*</w:t>
      </w:r>
    </w:p>
    <w:p w:rsidR="001D17F3" w:rsidRDefault="001D17F3" w:rsidP="00692243">
      <w:pPr>
        <w:pStyle w:val="Akapitzlist"/>
        <w:numPr>
          <w:ilvl w:val="3"/>
          <w:numId w:val="1"/>
        </w:numPr>
        <w:jc w:val="both"/>
        <w:rPr>
          <w:rFonts w:ascii="Palatino Linotype" w:eastAsia="Calibri" w:hAnsi="Palatino Linotype" w:cs="Calibri"/>
          <w:bCs/>
          <w:color w:val="auto"/>
        </w:rPr>
      </w:pPr>
      <w:r>
        <w:rPr>
          <w:rFonts w:ascii="Palatino Linotype" w:eastAsia="Calibri" w:hAnsi="Palatino Linotype" w:cs="Calibri"/>
          <w:bCs/>
          <w:color w:val="auto"/>
        </w:rPr>
        <w:t>Wykonawca odpowiada za działania i zaniechania Podwykonawców jak za swoje własne.</w:t>
      </w:r>
      <w:r w:rsidR="00DB0BDE">
        <w:rPr>
          <w:rFonts w:ascii="Palatino Linotype" w:eastAsia="Calibri" w:hAnsi="Palatino Linotype" w:cs="Calibri"/>
          <w:bCs/>
          <w:color w:val="auto"/>
        </w:rPr>
        <w:t>*</w:t>
      </w:r>
    </w:p>
    <w:p w:rsidR="001D17F3" w:rsidRPr="00DB0BDE" w:rsidRDefault="001D17F3" w:rsidP="001D17F3">
      <w:pPr>
        <w:jc w:val="both"/>
        <w:rPr>
          <w:rFonts w:ascii="Palatino Linotype" w:eastAsia="Calibri" w:hAnsi="Palatino Linotype" w:cs="Calibri"/>
          <w:bCs/>
          <w:color w:val="auto"/>
          <w:lang w:val="pl-PL"/>
        </w:rPr>
      </w:pPr>
    </w:p>
    <w:p w:rsidR="001D17F3" w:rsidRDefault="001D17F3" w:rsidP="001D17F3">
      <w:pPr>
        <w:jc w:val="center"/>
        <w:rPr>
          <w:rFonts w:ascii="Palatino Linotype" w:eastAsia="Calibri" w:hAnsi="Palatino Linotype" w:cs="Calibri"/>
          <w:b/>
          <w:bCs/>
          <w:color w:val="auto"/>
          <w:lang w:val="pl-PL"/>
        </w:rPr>
      </w:pPr>
      <w:r>
        <w:rPr>
          <w:rFonts w:ascii="Palatino Linotype" w:eastAsia="Calibri" w:hAnsi="Palatino Linotype" w:cs="Calibri"/>
          <w:b/>
          <w:bCs/>
          <w:color w:val="auto"/>
          <w:lang w:val="pl-PL"/>
        </w:rPr>
        <w:t>§7</w:t>
      </w:r>
    </w:p>
    <w:p w:rsidR="001D17F3" w:rsidRDefault="00CC55C5" w:rsidP="00DB0BDE">
      <w:pPr>
        <w:pStyle w:val="Akapitzlist"/>
        <w:numPr>
          <w:ilvl w:val="6"/>
          <w:numId w:val="1"/>
        </w:numPr>
        <w:jc w:val="both"/>
        <w:rPr>
          <w:rFonts w:ascii="Palatino Linotype" w:eastAsia="Calibri" w:hAnsi="Palatino Linotype" w:cs="Calibri"/>
          <w:bCs/>
          <w:color w:val="auto"/>
        </w:rPr>
      </w:pPr>
      <w:r>
        <w:rPr>
          <w:rFonts w:ascii="Palatino Linotype" w:eastAsia="Calibri" w:hAnsi="Palatino Linotype" w:cs="Calibri"/>
          <w:bCs/>
          <w:color w:val="auto"/>
        </w:rPr>
        <w:t>Wykonawca</w:t>
      </w:r>
      <w:r w:rsidR="00DB0BDE">
        <w:rPr>
          <w:rFonts w:ascii="Palatino Linotype" w:eastAsia="Calibri" w:hAnsi="Palatino Linotype" w:cs="Calibri"/>
          <w:bCs/>
          <w:color w:val="auto"/>
        </w:rPr>
        <w:t xml:space="preserve"> udziela Zamawiającemu gwarancji na przedmiot zamówienia na okres 5 lat licząc od daty odbioru przedmiotu zamówienia przez Zamawiającego.</w:t>
      </w:r>
    </w:p>
    <w:p w:rsidR="00DB0BDE" w:rsidRDefault="00CC55C5" w:rsidP="00DB0BDE">
      <w:pPr>
        <w:pStyle w:val="Akapitzlist"/>
        <w:numPr>
          <w:ilvl w:val="6"/>
          <w:numId w:val="1"/>
        </w:numPr>
        <w:jc w:val="both"/>
        <w:rPr>
          <w:rFonts w:ascii="Palatino Linotype" w:eastAsia="Calibri" w:hAnsi="Palatino Linotype" w:cs="Calibri"/>
          <w:bCs/>
          <w:color w:val="auto"/>
        </w:rPr>
      </w:pPr>
      <w:r>
        <w:rPr>
          <w:rFonts w:ascii="Palatino Linotype" w:eastAsia="Calibri" w:hAnsi="Palatino Linotype" w:cs="Calibri"/>
          <w:bCs/>
          <w:color w:val="auto"/>
        </w:rPr>
        <w:t>Wykonawca</w:t>
      </w:r>
      <w:r w:rsidR="00DB0BDE">
        <w:rPr>
          <w:rFonts w:ascii="Palatino Linotype" w:eastAsia="Calibri" w:hAnsi="Palatino Linotype" w:cs="Calibri"/>
          <w:bCs/>
          <w:color w:val="auto"/>
        </w:rPr>
        <w:t xml:space="preserve"> ponosi odpowiedzialność z tytułu gwarancji za wszelkie wady przedmiotu zamówienia w szczególności zmniejszające jego wartość i użyteczność. Dokonanie odbioru dokumentacji przez Zamawiającego nie zwalnia </w:t>
      </w:r>
      <w:r>
        <w:rPr>
          <w:rFonts w:ascii="Palatino Linotype" w:eastAsia="Calibri" w:hAnsi="Palatino Linotype" w:cs="Calibri"/>
          <w:bCs/>
          <w:color w:val="auto"/>
        </w:rPr>
        <w:t>Wykonawcy</w:t>
      </w:r>
      <w:r w:rsidR="00DB0BDE">
        <w:rPr>
          <w:rFonts w:ascii="Palatino Linotype" w:eastAsia="Calibri" w:hAnsi="Palatino Linotype" w:cs="Calibri"/>
          <w:bCs/>
          <w:color w:val="auto"/>
        </w:rPr>
        <w:t xml:space="preserve"> od odpowiedzialności za wady ukryte.</w:t>
      </w:r>
    </w:p>
    <w:p w:rsidR="00DB0BDE" w:rsidRDefault="00DB0BDE" w:rsidP="00DB0BDE">
      <w:pPr>
        <w:pStyle w:val="Akapitzlist"/>
        <w:numPr>
          <w:ilvl w:val="6"/>
          <w:numId w:val="1"/>
        </w:numPr>
        <w:jc w:val="both"/>
        <w:rPr>
          <w:rFonts w:ascii="Palatino Linotype" w:eastAsia="Calibri" w:hAnsi="Palatino Linotype" w:cs="Calibri"/>
          <w:bCs/>
          <w:color w:val="auto"/>
        </w:rPr>
      </w:pPr>
      <w:r>
        <w:rPr>
          <w:rFonts w:ascii="Palatino Linotype" w:eastAsia="Calibri" w:hAnsi="Palatino Linotype" w:cs="Calibri"/>
          <w:bCs/>
          <w:color w:val="auto"/>
        </w:rPr>
        <w:t>Na podsta</w:t>
      </w:r>
      <w:r w:rsidR="00CC55C5">
        <w:rPr>
          <w:rFonts w:ascii="Palatino Linotype" w:eastAsia="Calibri" w:hAnsi="Palatino Linotype" w:cs="Calibri"/>
          <w:bCs/>
          <w:color w:val="auto"/>
        </w:rPr>
        <w:t>wie udzielonej przez Wykonawcę</w:t>
      </w:r>
      <w:r>
        <w:rPr>
          <w:rFonts w:ascii="Palatino Linotype" w:eastAsia="Calibri" w:hAnsi="Palatino Linotype" w:cs="Calibri"/>
          <w:bCs/>
          <w:color w:val="auto"/>
        </w:rPr>
        <w:t xml:space="preserve"> gwarancji Zamawiający będzie</w:t>
      </w:r>
      <w:r w:rsidR="00CC55C5">
        <w:rPr>
          <w:rFonts w:ascii="Palatino Linotype" w:eastAsia="Calibri" w:hAnsi="Palatino Linotype" w:cs="Calibri"/>
          <w:bCs/>
          <w:color w:val="auto"/>
        </w:rPr>
        <w:t xml:space="preserve"> uprawniony do żądania od Wykonawcy</w:t>
      </w:r>
      <w:r>
        <w:rPr>
          <w:rFonts w:ascii="Palatino Linotype" w:eastAsia="Calibri" w:hAnsi="Palatino Linotype" w:cs="Calibri"/>
          <w:bCs/>
          <w:color w:val="auto"/>
        </w:rPr>
        <w:t xml:space="preserve"> usunięcia wad dokumentacji składającej się na przedmiot zamówienia przez jej uzupełnienie lub poprawienie. W ram</w:t>
      </w:r>
      <w:r w:rsidR="00980C8C">
        <w:rPr>
          <w:rFonts w:ascii="Palatino Linotype" w:eastAsia="Calibri" w:hAnsi="Palatino Linotype" w:cs="Calibri"/>
          <w:bCs/>
          <w:color w:val="auto"/>
        </w:rPr>
        <w:t>ach udzielonej przez Wykonawcę</w:t>
      </w:r>
      <w:r>
        <w:rPr>
          <w:rFonts w:ascii="Palatino Linotype" w:eastAsia="Calibri" w:hAnsi="Palatino Linotype" w:cs="Calibri"/>
          <w:bCs/>
          <w:color w:val="auto"/>
        </w:rPr>
        <w:t xml:space="preserve"> gwarancji Zamawiający będzie uprawniony do żądania od </w:t>
      </w:r>
      <w:r w:rsidR="00980C8C">
        <w:rPr>
          <w:rFonts w:ascii="Palatino Linotype" w:eastAsia="Calibri" w:hAnsi="Palatino Linotype" w:cs="Calibri"/>
          <w:bCs/>
          <w:color w:val="auto"/>
        </w:rPr>
        <w:t>Wykonawcy</w:t>
      </w:r>
      <w:r>
        <w:rPr>
          <w:rFonts w:ascii="Palatino Linotype" w:eastAsia="Calibri" w:hAnsi="Palatino Linotype" w:cs="Calibri"/>
          <w:bCs/>
          <w:color w:val="auto"/>
        </w:rPr>
        <w:t xml:space="preserve"> dokonania aktualizacji kosztorysów inwestorskich w trybie przewidzianym w ust. 4 niniejszego paragrafu. </w:t>
      </w:r>
    </w:p>
    <w:p w:rsidR="00DB0BDE" w:rsidRDefault="00DB0BDE" w:rsidP="00DB0BDE">
      <w:pPr>
        <w:pStyle w:val="Akapitzlist"/>
        <w:numPr>
          <w:ilvl w:val="6"/>
          <w:numId w:val="1"/>
        </w:numPr>
        <w:jc w:val="both"/>
        <w:rPr>
          <w:rFonts w:ascii="Palatino Linotype" w:eastAsia="Calibri" w:hAnsi="Palatino Linotype" w:cs="Calibri"/>
          <w:bCs/>
          <w:color w:val="auto"/>
        </w:rPr>
      </w:pPr>
      <w:r>
        <w:rPr>
          <w:rFonts w:ascii="Palatino Linotype" w:eastAsia="Calibri" w:hAnsi="Palatino Linotype" w:cs="Calibri"/>
          <w:bCs/>
          <w:color w:val="auto"/>
        </w:rPr>
        <w:t xml:space="preserve">W przypadku ujawnienia wad w okresie gwarancji Zamawiający poinformuje o tym </w:t>
      </w:r>
      <w:r w:rsidR="00A8753C">
        <w:rPr>
          <w:rFonts w:ascii="Palatino Linotype" w:eastAsia="Calibri" w:hAnsi="Palatino Linotype" w:cs="Calibri"/>
          <w:bCs/>
          <w:color w:val="auto"/>
        </w:rPr>
        <w:t>Wykonawcę</w:t>
      </w:r>
      <w:r w:rsidR="00980C8C">
        <w:rPr>
          <w:rFonts w:ascii="Palatino Linotype" w:eastAsia="Calibri" w:hAnsi="Palatino Linotype" w:cs="Calibri"/>
          <w:bCs/>
          <w:color w:val="auto"/>
        </w:rPr>
        <w:t xml:space="preserve"> na piśmie. Wykonawca</w:t>
      </w:r>
      <w:r>
        <w:rPr>
          <w:rFonts w:ascii="Palatino Linotype" w:eastAsia="Calibri" w:hAnsi="Palatino Linotype" w:cs="Calibri"/>
          <w:bCs/>
          <w:color w:val="auto"/>
        </w:rPr>
        <w:t xml:space="preserve"> zobowiązany jest do usunięcia wad przedmiotu zamówienia</w:t>
      </w:r>
      <w:r w:rsidR="003807F4">
        <w:rPr>
          <w:rFonts w:ascii="Palatino Linotype" w:eastAsia="Calibri" w:hAnsi="Palatino Linotype" w:cs="Calibri"/>
          <w:bCs/>
          <w:color w:val="auto"/>
        </w:rPr>
        <w:t xml:space="preserve"> w terminie nie dłuższym niż 14 dni od momentu poinformowania go przez Zamawiającego o wadzie.</w:t>
      </w:r>
    </w:p>
    <w:p w:rsidR="00A8753C" w:rsidRPr="004420D6" w:rsidRDefault="003807F4" w:rsidP="004420D6">
      <w:pPr>
        <w:pStyle w:val="Akapitzlist"/>
        <w:numPr>
          <w:ilvl w:val="6"/>
          <w:numId w:val="1"/>
        </w:numPr>
        <w:jc w:val="both"/>
        <w:rPr>
          <w:rFonts w:ascii="Palatino Linotype" w:eastAsia="Calibri" w:hAnsi="Palatino Linotype" w:cs="Calibri"/>
          <w:bCs/>
          <w:color w:val="auto"/>
        </w:rPr>
      </w:pPr>
      <w:r>
        <w:rPr>
          <w:rFonts w:ascii="Palatino Linotype" w:eastAsia="Calibri" w:hAnsi="Palatino Linotype" w:cs="Calibri"/>
          <w:bCs/>
          <w:color w:val="auto"/>
        </w:rPr>
        <w:t>Okres gwarancji na uzupełnioną lub poprawioną dokumentację składającą się na przedmiot zamówienia biegnie na nowo od daty jej poprawienia lub uzupełnienia.</w:t>
      </w:r>
    </w:p>
    <w:p w:rsidR="00A8753C" w:rsidRDefault="00A8753C" w:rsidP="003807F4">
      <w:pPr>
        <w:pStyle w:val="Akapitzlist"/>
        <w:ind w:left="330"/>
        <w:jc w:val="both"/>
        <w:rPr>
          <w:rFonts w:ascii="Palatino Linotype" w:eastAsia="Calibri" w:hAnsi="Palatino Linotype" w:cs="Calibri"/>
          <w:bCs/>
          <w:color w:val="auto"/>
        </w:rPr>
      </w:pPr>
    </w:p>
    <w:p w:rsidR="003807F4" w:rsidRDefault="003807F4" w:rsidP="003807F4">
      <w:pPr>
        <w:jc w:val="center"/>
        <w:rPr>
          <w:rFonts w:ascii="Palatino Linotype" w:eastAsia="Calibri" w:hAnsi="Palatino Linotype" w:cs="Calibri"/>
          <w:b/>
          <w:bCs/>
          <w:color w:val="auto"/>
          <w:lang w:val="pl-PL"/>
        </w:rPr>
      </w:pPr>
      <w:r>
        <w:rPr>
          <w:rFonts w:ascii="Palatino Linotype" w:eastAsia="Calibri" w:hAnsi="Palatino Linotype" w:cs="Calibri"/>
          <w:b/>
          <w:bCs/>
          <w:color w:val="auto"/>
          <w:lang w:val="pl-PL"/>
        </w:rPr>
        <w:lastRenderedPageBreak/>
        <w:t>§8</w:t>
      </w:r>
    </w:p>
    <w:p w:rsidR="003807F4" w:rsidRDefault="003807F4" w:rsidP="003807F4">
      <w:pPr>
        <w:pStyle w:val="Akapitzlist"/>
        <w:numPr>
          <w:ilvl w:val="0"/>
          <w:numId w:val="59"/>
        </w:numPr>
        <w:jc w:val="both"/>
        <w:rPr>
          <w:rFonts w:ascii="Palatino Linotype" w:eastAsia="Calibri" w:hAnsi="Palatino Linotype" w:cs="Calibri"/>
          <w:bCs/>
          <w:color w:val="auto"/>
        </w:rPr>
      </w:pPr>
      <w:r>
        <w:rPr>
          <w:rFonts w:ascii="Palatino Linotype" w:eastAsia="Calibri" w:hAnsi="Palatino Linotype" w:cs="Calibri"/>
          <w:bCs/>
          <w:color w:val="auto"/>
        </w:rPr>
        <w:t>Wykonawca zapłaci Zamawiającemu kary umowne:</w:t>
      </w:r>
    </w:p>
    <w:p w:rsidR="003807F4" w:rsidRPr="003807F4" w:rsidRDefault="003807F4" w:rsidP="001940F1">
      <w:pPr>
        <w:pStyle w:val="Akapitzlist"/>
        <w:numPr>
          <w:ilvl w:val="0"/>
          <w:numId w:val="60"/>
        </w:numPr>
        <w:jc w:val="both"/>
        <w:rPr>
          <w:rFonts w:ascii="Palatino Linotype" w:eastAsia="Calibri" w:hAnsi="Palatino Linotype" w:cs="Calibri"/>
          <w:b/>
          <w:bCs/>
          <w:color w:val="auto"/>
        </w:rPr>
      </w:pPr>
      <w:r w:rsidRPr="003807F4">
        <w:rPr>
          <w:rFonts w:ascii="Palatino Linotype" w:eastAsia="Calibri" w:hAnsi="Palatino Linotype" w:cs="Calibri"/>
          <w:bCs/>
          <w:color w:val="auto"/>
        </w:rPr>
        <w:t xml:space="preserve">za opóźnienie w całości bądź części wykonywania przedmiotu umowy w wysokości 0,5% wynagrodzenia </w:t>
      </w:r>
      <w:r w:rsidR="00A8753C">
        <w:rPr>
          <w:rFonts w:ascii="Palatino Linotype" w:eastAsia="Calibri" w:hAnsi="Palatino Linotype" w:cs="Calibri"/>
          <w:bCs/>
          <w:color w:val="auto"/>
        </w:rPr>
        <w:t>brutto</w:t>
      </w:r>
      <w:r w:rsidRPr="003807F4">
        <w:rPr>
          <w:rFonts w:ascii="Palatino Linotype" w:eastAsia="Calibri" w:hAnsi="Palatino Linotype" w:cs="Calibri"/>
          <w:bCs/>
          <w:color w:val="auto"/>
        </w:rPr>
        <w:t>, o którym mowa w §</w:t>
      </w:r>
      <w:r>
        <w:rPr>
          <w:rFonts w:ascii="Palatino Linotype" w:eastAsia="Calibri" w:hAnsi="Palatino Linotype" w:cs="Calibri"/>
          <w:bCs/>
          <w:color w:val="auto"/>
        </w:rPr>
        <w:t>5 ust. 1 umowy, za każdy dzień opóźnienia, kary te są należne Zamawiającemu również w przypadku odstąpienia od umowy z przyczyn leżących po stronie Wykonawcy,</w:t>
      </w:r>
    </w:p>
    <w:p w:rsidR="003807F4" w:rsidRPr="00FA4242" w:rsidRDefault="003807F4" w:rsidP="001940F1">
      <w:pPr>
        <w:pStyle w:val="Akapitzlist"/>
        <w:numPr>
          <w:ilvl w:val="0"/>
          <w:numId w:val="60"/>
        </w:numPr>
        <w:jc w:val="both"/>
        <w:rPr>
          <w:rFonts w:ascii="Palatino Linotype" w:eastAsia="Calibri" w:hAnsi="Palatino Linotype" w:cs="Calibri"/>
          <w:b/>
          <w:bCs/>
          <w:color w:val="auto"/>
        </w:rPr>
      </w:pPr>
      <w:r>
        <w:rPr>
          <w:rFonts w:ascii="Palatino Linotype" w:eastAsia="Calibri" w:hAnsi="Palatino Linotype" w:cs="Calibri"/>
          <w:bCs/>
          <w:color w:val="auto"/>
        </w:rPr>
        <w:t xml:space="preserve">za opóźnienie w zdaniu dokumentacji z przyczyn leżących po stronie Wykonawcy, jeżeli na dzień zdania dokumentacji nie przedstawi Zamawiającemu dokumentów, o których mowa w  </w:t>
      </w:r>
      <w:r w:rsidR="00FA4242" w:rsidRPr="00FA4242">
        <w:rPr>
          <w:rFonts w:ascii="Palatino Linotype" w:eastAsia="Calibri" w:hAnsi="Palatino Linotype" w:cs="Calibri"/>
          <w:bCs/>
          <w:color w:val="auto"/>
        </w:rPr>
        <w:t>§</w:t>
      </w:r>
      <w:r w:rsidR="00FA4242">
        <w:rPr>
          <w:rFonts w:ascii="Palatino Linotype" w:eastAsia="Calibri" w:hAnsi="Palatino Linotype" w:cs="Calibri"/>
          <w:bCs/>
          <w:color w:val="auto"/>
        </w:rPr>
        <w:t xml:space="preserve">1 i z tego powodu nie zostanie zachowany termin określony w </w:t>
      </w:r>
      <w:r w:rsidR="00FA4242" w:rsidRPr="00FA4242">
        <w:rPr>
          <w:rFonts w:ascii="Palatino Linotype" w:eastAsia="Calibri" w:hAnsi="Palatino Linotype" w:cs="Calibri"/>
          <w:bCs/>
          <w:color w:val="auto"/>
        </w:rPr>
        <w:t>§</w:t>
      </w:r>
      <w:r w:rsidR="00FA4242">
        <w:rPr>
          <w:rFonts w:ascii="Palatino Linotype" w:eastAsia="Calibri" w:hAnsi="Palatino Linotype" w:cs="Calibri"/>
          <w:bCs/>
          <w:color w:val="auto"/>
        </w:rPr>
        <w:t xml:space="preserve">2, a nowo ustalony termin odbioru przekroczy termin realizacji zamówienia, 0,5% wynagrodzenia </w:t>
      </w:r>
      <w:r w:rsidR="00A8753C">
        <w:rPr>
          <w:rFonts w:ascii="Palatino Linotype" w:eastAsia="Calibri" w:hAnsi="Palatino Linotype" w:cs="Calibri"/>
          <w:bCs/>
          <w:color w:val="auto"/>
        </w:rPr>
        <w:t>brutto</w:t>
      </w:r>
      <w:r w:rsidR="00FA4242">
        <w:rPr>
          <w:rFonts w:ascii="Palatino Linotype" w:eastAsia="Calibri" w:hAnsi="Palatino Linotype" w:cs="Calibri"/>
          <w:bCs/>
          <w:color w:val="auto"/>
        </w:rPr>
        <w:t xml:space="preserve">, </w:t>
      </w:r>
      <w:r w:rsidR="00FA4242" w:rsidRPr="003807F4">
        <w:rPr>
          <w:rFonts w:ascii="Palatino Linotype" w:eastAsia="Calibri" w:hAnsi="Palatino Linotype" w:cs="Calibri"/>
          <w:bCs/>
          <w:color w:val="auto"/>
        </w:rPr>
        <w:t>o którym mowa w §</w:t>
      </w:r>
      <w:r w:rsidR="00FA4242">
        <w:rPr>
          <w:rFonts w:ascii="Palatino Linotype" w:eastAsia="Calibri" w:hAnsi="Palatino Linotype" w:cs="Calibri"/>
          <w:bCs/>
          <w:color w:val="auto"/>
        </w:rPr>
        <w:t>5 ust. 1 umowy, za każdy dzień opóźnienia,</w:t>
      </w:r>
    </w:p>
    <w:p w:rsidR="00FA4242" w:rsidRPr="00FA4242" w:rsidRDefault="00FA4242" w:rsidP="001940F1">
      <w:pPr>
        <w:pStyle w:val="Akapitzlist"/>
        <w:numPr>
          <w:ilvl w:val="0"/>
          <w:numId w:val="60"/>
        </w:numPr>
        <w:jc w:val="both"/>
        <w:rPr>
          <w:rFonts w:ascii="Palatino Linotype" w:eastAsia="Calibri" w:hAnsi="Palatino Linotype" w:cs="Calibri"/>
          <w:b/>
          <w:bCs/>
          <w:color w:val="auto"/>
        </w:rPr>
      </w:pPr>
      <w:r>
        <w:rPr>
          <w:rFonts w:ascii="Palatino Linotype" w:eastAsia="Calibri" w:hAnsi="Palatino Linotype" w:cs="Calibri"/>
          <w:bCs/>
          <w:color w:val="auto"/>
        </w:rPr>
        <w:t xml:space="preserve">za zwłokę w usunięciu wad w dokumentacji określonej umową w wysokości 0,5% wynagrodzenia </w:t>
      </w:r>
      <w:r w:rsidR="00A8753C">
        <w:rPr>
          <w:rFonts w:ascii="Palatino Linotype" w:eastAsia="Calibri" w:hAnsi="Palatino Linotype" w:cs="Calibri"/>
          <w:bCs/>
          <w:color w:val="auto"/>
        </w:rPr>
        <w:t>bru</w:t>
      </w:r>
      <w:r>
        <w:rPr>
          <w:rFonts w:ascii="Palatino Linotype" w:eastAsia="Calibri" w:hAnsi="Palatino Linotype" w:cs="Calibri"/>
          <w:bCs/>
          <w:color w:val="auto"/>
        </w:rPr>
        <w:t xml:space="preserve">tto, o którym mowa </w:t>
      </w:r>
      <w:r w:rsidRPr="003807F4">
        <w:rPr>
          <w:rFonts w:ascii="Palatino Linotype" w:eastAsia="Calibri" w:hAnsi="Palatino Linotype" w:cs="Calibri"/>
          <w:bCs/>
          <w:color w:val="auto"/>
        </w:rPr>
        <w:t>w §</w:t>
      </w:r>
      <w:r>
        <w:rPr>
          <w:rFonts w:ascii="Palatino Linotype" w:eastAsia="Calibri" w:hAnsi="Palatino Linotype" w:cs="Calibri"/>
          <w:bCs/>
          <w:color w:val="auto"/>
        </w:rPr>
        <w:t>5 ust. 1 umowy, za każdy dzień zwłoki, liczony od terminu wyznaczonego na usunięcie wad,</w:t>
      </w:r>
    </w:p>
    <w:p w:rsidR="00FA4242" w:rsidRDefault="00FA4242" w:rsidP="00FA4242">
      <w:pPr>
        <w:pStyle w:val="Akapitzlist"/>
        <w:jc w:val="both"/>
        <w:rPr>
          <w:rFonts w:ascii="Palatino Linotype" w:eastAsia="Calibri" w:hAnsi="Palatino Linotype" w:cs="Calibri"/>
          <w:bCs/>
          <w:color w:val="auto"/>
        </w:rPr>
      </w:pPr>
      <w:r>
        <w:rPr>
          <w:rFonts w:ascii="Palatino Linotype" w:eastAsia="Calibri" w:hAnsi="Palatino Linotype" w:cs="Calibri"/>
          <w:bCs/>
          <w:color w:val="auto"/>
        </w:rPr>
        <w:t xml:space="preserve">Termin usunięcia wad w dokumentacji technicznej ustala Zamawiający w konsultacji z Wykonawcą </w:t>
      </w:r>
      <w:r w:rsidR="00A50811">
        <w:rPr>
          <w:rFonts w:ascii="Palatino Linotype" w:eastAsia="Calibri" w:hAnsi="Palatino Linotype" w:cs="Calibri"/>
          <w:bCs/>
          <w:color w:val="auto"/>
        </w:rPr>
        <w:br/>
      </w:r>
      <w:r>
        <w:rPr>
          <w:rFonts w:ascii="Palatino Linotype" w:eastAsia="Calibri" w:hAnsi="Palatino Linotype" w:cs="Calibri"/>
          <w:bCs/>
          <w:color w:val="auto"/>
        </w:rPr>
        <w:t>i powiadamia Wykonawcę w formie pisemnej. Ewentualne koszty naliczone przez Wykonawcę robót z tytułu wstrzymania robót (spowodowane usunięciem wad w dokumentacji) pokrywa Wykonawca dokumentacji lecz nie więcej niż 50% wartości umowy.</w:t>
      </w:r>
    </w:p>
    <w:p w:rsidR="00FA4242" w:rsidRDefault="00FA4242" w:rsidP="001940F1">
      <w:pPr>
        <w:pStyle w:val="Akapitzlist"/>
        <w:numPr>
          <w:ilvl w:val="0"/>
          <w:numId w:val="60"/>
        </w:numPr>
        <w:jc w:val="both"/>
        <w:rPr>
          <w:rFonts w:ascii="Palatino Linotype" w:eastAsia="Calibri" w:hAnsi="Palatino Linotype" w:cs="Calibri"/>
          <w:bCs/>
          <w:color w:val="auto"/>
        </w:rPr>
      </w:pPr>
      <w:r w:rsidRPr="00FA4242">
        <w:rPr>
          <w:rFonts w:ascii="Palatino Linotype" w:eastAsia="Calibri" w:hAnsi="Palatino Linotype" w:cs="Calibri"/>
          <w:bCs/>
          <w:color w:val="auto"/>
        </w:rPr>
        <w:t xml:space="preserve">Z tytułu </w:t>
      </w:r>
      <w:r>
        <w:rPr>
          <w:rFonts w:ascii="Palatino Linotype" w:eastAsia="Calibri" w:hAnsi="Palatino Linotype" w:cs="Calibri"/>
          <w:bCs/>
          <w:color w:val="auto"/>
        </w:rPr>
        <w:t>odstąpienia od umowy z przyczyn leżących po stronie Wykonawcy – w</w:t>
      </w:r>
      <w:r w:rsidR="00B4562D">
        <w:rPr>
          <w:rFonts w:ascii="Palatino Linotype" w:eastAsia="Calibri" w:hAnsi="Palatino Linotype" w:cs="Calibri"/>
          <w:bCs/>
          <w:color w:val="auto"/>
        </w:rPr>
        <w:t xml:space="preserve"> wysokości </w:t>
      </w:r>
      <w:r w:rsidR="00840849">
        <w:rPr>
          <w:rFonts w:ascii="Palatino Linotype" w:eastAsia="Calibri" w:hAnsi="Palatino Linotype" w:cs="Calibri"/>
          <w:bCs/>
          <w:color w:val="auto"/>
        </w:rPr>
        <w:t>2</w:t>
      </w:r>
      <w:r w:rsidR="00A8753C">
        <w:rPr>
          <w:rFonts w:ascii="Palatino Linotype" w:eastAsia="Calibri" w:hAnsi="Palatino Linotype" w:cs="Calibri"/>
          <w:bCs/>
          <w:color w:val="auto"/>
        </w:rPr>
        <w:t xml:space="preserve">0 % </w:t>
      </w:r>
      <w:r w:rsidR="00A8753C">
        <w:rPr>
          <w:rFonts w:ascii="Palatino Linotype" w:eastAsia="Calibri" w:hAnsi="Palatino Linotype" w:cs="Calibri"/>
          <w:bCs/>
          <w:color w:val="auto"/>
        </w:rPr>
        <w:br/>
        <w:t>wynagrodzenia bru</w:t>
      </w:r>
      <w:r>
        <w:rPr>
          <w:rFonts w:ascii="Palatino Linotype" w:eastAsia="Calibri" w:hAnsi="Palatino Linotype" w:cs="Calibri"/>
          <w:bCs/>
          <w:color w:val="auto"/>
        </w:rPr>
        <w:t xml:space="preserve">tto, o którym mowa w </w:t>
      </w:r>
      <w:r w:rsidRPr="003807F4">
        <w:rPr>
          <w:rFonts w:ascii="Palatino Linotype" w:eastAsia="Calibri" w:hAnsi="Palatino Linotype" w:cs="Calibri"/>
          <w:bCs/>
          <w:color w:val="auto"/>
        </w:rPr>
        <w:t>§</w:t>
      </w:r>
      <w:r>
        <w:rPr>
          <w:rFonts w:ascii="Palatino Linotype" w:eastAsia="Calibri" w:hAnsi="Palatino Linotype" w:cs="Calibri"/>
          <w:bCs/>
          <w:color w:val="auto"/>
        </w:rPr>
        <w:t>5 ust. 1 umowy.</w:t>
      </w:r>
    </w:p>
    <w:p w:rsidR="00FA4242" w:rsidRDefault="00FA4242" w:rsidP="00FA4242">
      <w:pPr>
        <w:pStyle w:val="Akapitzlist"/>
        <w:numPr>
          <w:ilvl w:val="0"/>
          <w:numId w:val="59"/>
        </w:numPr>
        <w:jc w:val="both"/>
        <w:rPr>
          <w:rFonts w:ascii="Palatino Linotype" w:eastAsia="Calibri" w:hAnsi="Palatino Linotype" w:cs="Calibri"/>
          <w:bCs/>
          <w:color w:val="auto"/>
        </w:rPr>
      </w:pPr>
      <w:r>
        <w:rPr>
          <w:rFonts w:ascii="Palatino Linotype" w:eastAsia="Calibri" w:hAnsi="Palatino Linotype" w:cs="Calibri"/>
          <w:bCs/>
          <w:color w:val="auto"/>
        </w:rPr>
        <w:t xml:space="preserve">Zamawiający zapłaci Wykonawcy kary umowne za odstąpienie od umowy przez Wykonawcę </w:t>
      </w:r>
      <w:r>
        <w:rPr>
          <w:rFonts w:ascii="Palatino Linotype" w:eastAsia="Calibri" w:hAnsi="Palatino Linotype" w:cs="Calibri"/>
          <w:bCs/>
          <w:color w:val="auto"/>
        </w:rPr>
        <w:br/>
        <w:t xml:space="preserve">z przyczyn, za które ponosi odpowiedzialność Zamawiający w wysokości </w:t>
      </w:r>
      <w:r w:rsidR="00840849">
        <w:rPr>
          <w:rFonts w:ascii="Palatino Linotype" w:eastAsia="Calibri" w:hAnsi="Palatino Linotype" w:cs="Calibri"/>
          <w:bCs/>
          <w:color w:val="auto"/>
        </w:rPr>
        <w:t>2</w:t>
      </w:r>
      <w:r>
        <w:rPr>
          <w:rFonts w:ascii="Palatino Linotype" w:eastAsia="Calibri" w:hAnsi="Palatino Linotype" w:cs="Calibri"/>
          <w:bCs/>
          <w:color w:val="auto"/>
        </w:rPr>
        <w:t xml:space="preserve">0% wynagrodzenia </w:t>
      </w:r>
      <w:r w:rsidR="00A8753C">
        <w:rPr>
          <w:rFonts w:ascii="Palatino Linotype" w:eastAsia="Calibri" w:hAnsi="Palatino Linotype" w:cs="Calibri"/>
          <w:bCs/>
          <w:color w:val="auto"/>
        </w:rPr>
        <w:t>bru</w:t>
      </w:r>
      <w:r>
        <w:rPr>
          <w:rFonts w:ascii="Palatino Linotype" w:eastAsia="Calibri" w:hAnsi="Palatino Linotype" w:cs="Calibri"/>
          <w:bCs/>
          <w:color w:val="auto"/>
        </w:rPr>
        <w:t xml:space="preserve">tto, </w:t>
      </w:r>
      <w:r>
        <w:rPr>
          <w:rFonts w:ascii="Palatino Linotype" w:eastAsia="Calibri" w:hAnsi="Palatino Linotype" w:cs="Calibri"/>
          <w:bCs/>
          <w:color w:val="auto"/>
        </w:rPr>
        <w:br/>
      </w:r>
      <w:r w:rsidRPr="003807F4">
        <w:rPr>
          <w:rFonts w:ascii="Palatino Linotype" w:eastAsia="Calibri" w:hAnsi="Palatino Linotype" w:cs="Calibri"/>
          <w:bCs/>
          <w:color w:val="auto"/>
        </w:rPr>
        <w:t>o którym mowa w §</w:t>
      </w:r>
      <w:r>
        <w:rPr>
          <w:rFonts w:ascii="Palatino Linotype" w:eastAsia="Calibri" w:hAnsi="Palatino Linotype" w:cs="Calibri"/>
          <w:bCs/>
          <w:color w:val="auto"/>
        </w:rPr>
        <w:t>5 ust. 1 umowy.</w:t>
      </w:r>
    </w:p>
    <w:p w:rsidR="00FA4242" w:rsidRDefault="00FA4242" w:rsidP="00FA4242">
      <w:pPr>
        <w:pStyle w:val="Akapitzlist"/>
        <w:numPr>
          <w:ilvl w:val="0"/>
          <w:numId w:val="59"/>
        </w:numPr>
        <w:jc w:val="both"/>
        <w:rPr>
          <w:rFonts w:ascii="Palatino Linotype" w:eastAsia="Calibri" w:hAnsi="Palatino Linotype" w:cs="Calibri"/>
          <w:bCs/>
          <w:color w:val="auto"/>
        </w:rPr>
      </w:pPr>
      <w:r>
        <w:rPr>
          <w:rFonts w:ascii="Palatino Linotype" w:eastAsia="Calibri" w:hAnsi="Palatino Linotype" w:cs="Calibri"/>
          <w:bCs/>
          <w:color w:val="auto"/>
        </w:rPr>
        <w:t>Po bezskutecznym upływie terminu wyznaczonego przez Zamawiającego na usunięcie wad we własnym zakresie na koszt Wykonawcy o czym powiadomi Wykonawcę na piśmie albo może od umowy odstąpić.</w:t>
      </w:r>
    </w:p>
    <w:p w:rsidR="00FA4242" w:rsidRDefault="00FA4242" w:rsidP="00FA4242">
      <w:pPr>
        <w:pStyle w:val="Akapitzlist"/>
        <w:numPr>
          <w:ilvl w:val="0"/>
          <w:numId w:val="59"/>
        </w:numPr>
        <w:jc w:val="both"/>
        <w:rPr>
          <w:rFonts w:ascii="Palatino Linotype" w:eastAsia="Calibri" w:hAnsi="Palatino Linotype" w:cs="Calibri"/>
          <w:bCs/>
          <w:color w:val="auto"/>
        </w:rPr>
      </w:pPr>
      <w:r>
        <w:rPr>
          <w:rFonts w:ascii="Palatino Linotype" w:eastAsia="Calibri" w:hAnsi="Palatino Linotype" w:cs="Calibri"/>
          <w:bCs/>
          <w:color w:val="auto"/>
        </w:rPr>
        <w:t>Zamawiający zastrzega sobie prawo do odszkodowania przewyższającego wysokość kar umownych do wysokości rzeczywiście</w:t>
      </w:r>
      <w:r w:rsidR="00F26512">
        <w:rPr>
          <w:rFonts w:ascii="Palatino Linotype" w:eastAsia="Calibri" w:hAnsi="Palatino Linotype" w:cs="Calibri"/>
          <w:bCs/>
          <w:color w:val="auto"/>
        </w:rPr>
        <w:t xml:space="preserve"> poniesionej szkody i utraconych korzyści.</w:t>
      </w:r>
    </w:p>
    <w:p w:rsidR="00F26512" w:rsidRDefault="00F26512" w:rsidP="00FA4242">
      <w:pPr>
        <w:pStyle w:val="Akapitzlist"/>
        <w:numPr>
          <w:ilvl w:val="0"/>
          <w:numId w:val="59"/>
        </w:numPr>
        <w:jc w:val="both"/>
        <w:rPr>
          <w:rFonts w:ascii="Palatino Linotype" w:eastAsia="Calibri" w:hAnsi="Palatino Linotype" w:cs="Calibri"/>
          <w:bCs/>
          <w:color w:val="auto"/>
        </w:rPr>
      </w:pPr>
      <w:r>
        <w:rPr>
          <w:rFonts w:ascii="Palatino Linotype" w:eastAsia="Calibri" w:hAnsi="Palatino Linotype" w:cs="Calibri"/>
          <w:bCs/>
          <w:color w:val="auto"/>
        </w:rPr>
        <w:t>Kary umowne, które Wykonawca winien zapłacić Zamawiającemu, Zamawiający potrąci przy wypłacie należności z faktury.</w:t>
      </w:r>
    </w:p>
    <w:p w:rsidR="00F26512" w:rsidRPr="00FF12E6" w:rsidRDefault="00F26512" w:rsidP="00F26512">
      <w:pPr>
        <w:jc w:val="both"/>
        <w:rPr>
          <w:rFonts w:ascii="Palatino Linotype" w:eastAsia="Calibri" w:hAnsi="Palatino Linotype" w:cs="Calibri"/>
          <w:bCs/>
          <w:color w:val="auto"/>
          <w:lang w:val="pl-PL"/>
        </w:rPr>
      </w:pPr>
    </w:p>
    <w:p w:rsidR="00F26512" w:rsidRDefault="00F26512" w:rsidP="00F26512">
      <w:pPr>
        <w:jc w:val="center"/>
        <w:rPr>
          <w:rFonts w:ascii="Palatino Linotype" w:eastAsia="Calibri" w:hAnsi="Palatino Linotype" w:cs="Calibri"/>
          <w:b/>
          <w:bCs/>
          <w:color w:val="auto"/>
          <w:lang w:val="pl-PL"/>
        </w:rPr>
      </w:pPr>
      <w:r>
        <w:rPr>
          <w:rFonts w:ascii="Palatino Linotype" w:eastAsia="Calibri" w:hAnsi="Palatino Linotype" w:cs="Calibri"/>
          <w:b/>
          <w:bCs/>
          <w:color w:val="auto"/>
          <w:lang w:val="pl-PL"/>
        </w:rPr>
        <w:t>§9</w:t>
      </w:r>
    </w:p>
    <w:p w:rsidR="00F26512" w:rsidRDefault="00F26512" w:rsidP="001940F1">
      <w:pPr>
        <w:pStyle w:val="Akapitzlist"/>
        <w:numPr>
          <w:ilvl w:val="0"/>
          <w:numId w:val="61"/>
        </w:numPr>
        <w:jc w:val="both"/>
        <w:rPr>
          <w:rFonts w:ascii="Palatino Linotype" w:eastAsia="Calibri" w:hAnsi="Palatino Linotype" w:cs="Calibri"/>
          <w:bCs/>
          <w:color w:val="auto"/>
        </w:rPr>
      </w:pPr>
      <w:r>
        <w:rPr>
          <w:rFonts w:ascii="Palatino Linotype" w:eastAsia="Calibri" w:hAnsi="Palatino Linotype" w:cs="Calibri"/>
          <w:bCs/>
          <w:color w:val="auto"/>
        </w:rPr>
        <w:t>Zamawiającemu przysługuje prawo do odstąpienia od umowy, jeżeli:</w:t>
      </w:r>
    </w:p>
    <w:p w:rsidR="00F26512" w:rsidRDefault="00F26512" w:rsidP="001940F1">
      <w:pPr>
        <w:pStyle w:val="Akapitzlist"/>
        <w:numPr>
          <w:ilvl w:val="0"/>
          <w:numId w:val="62"/>
        </w:numPr>
        <w:jc w:val="both"/>
        <w:rPr>
          <w:rFonts w:ascii="Palatino Linotype" w:eastAsia="Calibri" w:hAnsi="Palatino Linotype" w:cs="Calibri"/>
          <w:bCs/>
          <w:color w:val="auto"/>
        </w:rPr>
      </w:pPr>
      <w:r>
        <w:rPr>
          <w:rFonts w:ascii="Palatino Linotype" w:eastAsia="Calibri" w:hAnsi="Palatino Linotype" w:cs="Calibri"/>
          <w:bCs/>
          <w:color w:val="auto"/>
        </w:rPr>
        <w:t>Wykonawca opóźnia się  z rozpoczęciem lub zakończeniem realizacji przedmiotu zamówienia tak dalece, że nie jest prawdopodobne, żeby ukończył je w umówionym terminie.</w:t>
      </w:r>
    </w:p>
    <w:p w:rsidR="00F26512" w:rsidRDefault="00F26512" w:rsidP="001940F1">
      <w:pPr>
        <w:pStyle w:val="Akapitzlist"/>
        <w:numPr>
          <w:ilvl w:val="0"/>
          <w:numId w:val="62"/>
        </w:numPr>
        <w:jc w:val="both"/>
        <w:rPr>
          <w:rFonts w:ascii="Palatino Linotype" w:eastAsia="Calibri" w:hAnsi="Palatino Linotype" w:cs="Calibri"/>
          <w:bCs/>
          <w:color w:val="auto"/>
        </w:rPr>
      </w:pPr>
      <w:r>
        <w:rPr>
          <w:rFonts w:ascii="Palatino Linotype" w:eastAsia="Calibri" w:hAnsi="Palatino Linotype" w:cs="Calibri"/>
          <w:bCs/>
          <w:color w:val="auto"/>
        </w:rPr>
        <w:t>Czynności objęte niniejszą umową wykonuje bez zgody Zamawiającego podmiot inny niż wskazany w ofercie Wykonawcy lub w umowie,</w:t>
      </w:r>
    </w:p>
    <w:p w:rsidR="009107E2" w:rsidRDefault="00F26512" w:rsidP="001940F1">
      <w:pPr>
        <w:pStyle w:val="Akapitzlist"/>
        <w:numPr>
          <w:ilvl w:val="0"/>
          <w:numId w:val="62"/>
        </w:numPr>
        <w:jc w:val="both"/>
        <w:rPr>
          <w:rFonts w:ascii="Palatino Linotype" w:eastAsia="Calibri" w:hAnsi="Palatino Linotype" w:cs="Calibri"/>
          <w:bCs/>
          <w:color w:val="auto"/>
        </w:rPr>
      </w:pPr>
      <w:r>
        <w:rPr>
          <w:rFonts w:ascii="Palatino Linotype" w:eastAsia="Calibri" w:hAnsi="Palatino Linotype" w:cs="Calibri"/>
          <w:bCs/>
          <w:color w:val="auto"/>
        </w:rPr>
        <w:t>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w:t>
      </w:r>
      <w:r w:rsidR="009107E2">
        <w:rPr>
          <w:rFonts w:ascii="Palatino Linotype" w:eastAsia="Calibri" w:hAnsi="Palatino Linotype" w:cs="Calibri"/>
          <w:bCs/>
          <w:color w:val="auto"/>
        </w:rPr>
        <w:t xml:space="preserve"> W taki wypadku Wykonawca może żądać jedynie wynagrodzenia należnego mu z tytułu wykonania części umowy.</w:t>
      </w:r>
    </w:p>
    <w:p w:rsidR="009107E2" w:rsidRDefault="009107E2" w:rsidP="001940F1">
      <w:pPr>
        <w:pStyle w:val="Akapitzlist"/>
        <w:numPr>
          <w:ilvl w:val="0"/>
          <w:numId w:val="62"/>
        </w:numPr>
        <w:jc w:val="both"/>
        <w:rPr>
          <w:rFonts w:ascii="Palatino Linotype" w:eastAsia="Calibri" w:hAnsi="Palatino Linotype" w:cs="Calibri"/>
          <w:bCs/>
          <w:color w:val="auto"/>
        </w:rPr>
      </w:pPr>
      <w:r>
        <w:rPr>
          <w:rFonts w:ascii="Palatino Linotype" w:eastAsia="Calibri" w:hAnsi="Palatino Linotype" w:cs="Calibri"/>
          <w:bCs/>
          <w:color w:val="auto"/>
        </w:rPr>
        <w:t>Wykonawca realizuje usługi będące przedmiotem zamówienia w sposób niezgodny ze wskazaniami Zamawiającego lub niniejszą umową,</w:t>
      </w:r>
    </w:p>
    <w:p w:rsidR="00F26512" w:rsidRDefault="00F26512" w:rsidP="001940F1">
      <w:pPr>
        <w:pStyle w:val="Akapitzlist"/>
        <w:numPr>
          <w:ilvl w:val="0"/>
          <w:numId w:val="62"/>
        </w:numPr>
        <w:jc w:val="both"/>
        <w:rPr>
          <w:rFonts w:ascii="Palatino Linotype" w:eastAsia="Calibri" w:hAnsi="Palatino Linotype" w:cs="Calibri"/>
          <w:bCs/>
          <w:color w:val="auto"/>
        </w:rPr>
      </w:pPr>
      <w:r>
        <w:rPr>
          <w:rFonts w:ascii="Palatino Linotype" w:eastAsia="Calibri" w:hAnsi="Palatino Linotype" w:cs="Calibri"/>
          <w:bCs/>
          <w:color w:val="auto"/>
        </w:rPr>
        <w:t xml:space="preserve"> </w:t>
      </w:r>
      <w:r w:rsidR="009107E2">
        <w:rPr>
          <w:rFonts w:ascii="Palatino Linotype" w:eastAsia="Calibri" w:hAnsi="Palatino Linotype" w:cs="Calibri"/>
          <w:bCs/>
          <w:color w:val="auto"/>
        </w:rPr>
        <w:t>W wyniku wszczętego postępowania egzekucyjnego nastąpi zajęcie majątku Wykonawcy lub jego znacznej części.</w:t>
      </w:r>
    </w:p>
    <w:p w:rsidR="004420D6" w:rsidRPr="00FF12E6" w:rsidRDefault="004420D6" w:rsidP="00CD6134">
      <w:pPr>
        <w:jc w:val="both"/>
        <w:rPr>
          <w:rFonts w:ascii="Palatino Linotype" w:eastAsia="Calibri" w:hAnsi="Palatino Linotype" w:cs="Calibri"/>
          <w:bCs/>
          <w:color w:val="auto"/>
          <w:lang w:val="pl-PL"/>
        </w:rPr>
      </w:pPr>
    </w:p>
    <w:p w:rsidR="009107E2" w:rsidRDefault="009107E2" w:rsidP="009107E2">
      <w:pPr>
        <w:jc w:val="center"/>
        <w:rPr>
          <w:rFonts w:ascii="Palatino Linotype" w:eastAsia="Calibri" w:hAnsi="Palatino Linotype" w:cs="Calibri"/>
          <w:b/>
          <w:bCs/>
          <w:color w:val="auto"/>
          <w:lang w:val="pl-PL"/>
        </w:rPr>
      </w:pPr>
      <w:r>
        <w:rPr>
          <w:rFonts w:ascii="Palatino Linotype" w:eastAsia="Calibri" w:hAnsi="Palatino Linotype" w:cs="Calibri"/>
          <w:b/>
          <w:bCs/>
          <w:color w:val="auto"/>
          <w:lang w:val="pl-PL"/>
        </w:rPr>
        <w:t>§10</w:t>
      </w:r>
    </w:p>
    <w:p w:rsidR="009107E2" w:rsidRDefault="008D69A4" w:rsidP="001940F1">
      <w:pPr>
        <w:pStyle w:val="Akapitzlist"/>
        <w:numPr>
          <w:ilvl w:val="0"/>
          <w:numId w:val="63"/>
        </w:numPr>
        <w:jc w:val="both"/>
        <w:rPr>
          <w:rFonts w:ascii="Palatino Linotype" w:eastAsia="Calibri" w:hAnsi="Palatino Linotype" w:cs="Calibri"/>
          <w:bCs/>
          <w:color w:val="auto"/>
        </w:rPr>
      </w:pPr>
      <w:r>
        <w:rPr>
          <w:rFonts w:ascii="Palatino Linotype" w:eastAsia="Calibri" w:hAnsi="Palatino Linotype" w:cs="Calibri"/>
          <w:bCs/>
          <w:color w:val="auto"/>
        </w:rPr>
        <w:t>Zakazuje się istotnych zmian postanowień zawartej umowy w stosunku do treści oferty, na podstawie której dokonano wyboru wykonawcy, z zastrzeżeniem:</w:t>
      </w:r>
    </w:p>
    <w:p w:rsidR="008D69A4" w:rsidRDefault="008D69A4" w:rsidP="001940F1">
      <w:pPr>
        <w:pStyle w:val="Akapitzlist"/>
        <w:numPr>
          <w:ilvl w:val="0"/>
          <w:numId w:val="64"/>
        </w:numPr>
        <w:jc w:val="both"/>
        <w:rPr>
          <w:rFonts w:ascii="Palatino Linotype" w:eastAsia="Calibri" w:hAnsi="Palatino Linotype" w:cs="Calibri"/>
          <w:bCs/>
          <w:color w:val="auto"/>
        </w:rPr>
      </w:pPr>
      <w:r>
        <w:rPr>
          <w:rFonts w:ascii="Palatino Linotype" w:eastAsia="Calibri" w:hAnsi="Palatino Linotype" w:cs="Calibri"/>
          <w:bCs/>
          <w:color w:val="auto"/>
        </w:rPr>
        <w:t xml:space="preserve">Zamawiający przewiduje możliwość dokonania zmiany postanowień zawartej umowy w zakresie przedłużenia terminu wykonania zadania, jeżeli </w:t>
      </w:r>
      <w:r w:rsidR="00A8753C">
        <w:rPr>
          <w:rFonts w:ascii="Palatino Linotype" w:eastAsia="Calibri" w:hAnsi="Palatino Linotype" w:cs="Calibri"/>
          <w:bCs/>
          <w:color w:val="auto"/>
        </w:rPr>
        <w:t>Wykonawca</w:t>
      </w:r>
      <w:r>
        <w:rPr>
          <w:rFonts w:ascii="Palatino Linotype" w:eastAsia="Calibri" w:hAnsi="Palatino Linotype" w:cs="Calibri"/>
          <w:bCs/>
          <w:color w:val="auto"/>
        </w:rPr>
        <w:t xml:space="preserve"> z przyczyn niezależnych od niego nie uzyska w terminie decyzji i uzgodnień, w szczególności ze względu na potrzebę zawieszenia postępowania administracyjnego, naruszenia przez organy uzgadniające terminów załatwiania spraw w postępowaniu administracyjnym. Zmianę postanowień zawartej umowy wprowadzi się aneksem.</w:t>
      </w:r>
    </w:p>
    <w:p w:rsidR="00AC6E55" w:rsidRDefault="00AC6E55" w:rsidP="008D69A4">
      <w:pPr>
        <w:ind w:left="360"/>
        <w:jc w:val="both"/>
        <w:rPr>
          <w:rFonts w:ascii="Palatino Linotype" w:eastAsia="Calibri" w:hAnsi="Palatino Linotype" w:cs="Calibri"/>
          <w:bCs/>
          <w:color w:val="auto"/>
          <w:lang w:val="pl-PL"/>
        </w:rPr>
      </w:pPr>
    </w:p>
    <w:p w:rsidR="006D055C" w:rsidRDefault="00AC6E55" w:rsidP="00A8753C">
      <w:pPr>
        <w:jc w:val="center"/>
        <w:rPr>
          <w:rFonts w:ascii="Palatino Linotype" w:eastAsia="Calibri" w:hAnsi="Palatino Linotype" w:cs="Calibri"/>
          <w:b/>
          <w:bCs/>
          <w:color w:val="auto"/>
          <w:lang w:val="pl-PL"/>
        </w:rPr>
      </w:pPr>
      <w:r>
        <w:rPr>
          <w:rFonts w:ascii="Palatino Linotype" w:eastAsia="Calibri" w:hAnsi="Palatino Linotype" w:cs="Calibri"/>
          <w:b/>
          <w:bCs/>
          <w:color w:val="auto"/>
          <w:lang w:val="pl-PL"/>
        </w:rPr>
        <w:lastRenderedPageBreak/>
        <w:t>§11</w:t>
      </w:r>
    </w:p>
    <w:p w:rsidR="006D055C" w:rsidRPr="006D055C" w:rsidRDefault="006D055C" w:rsidP="001940F1">
      <w:pPr>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autoSpaceDN w:val="0"/>
        <w:jc w:val="both"/>
        <w:rPr>
          <w:rFonts w:ascii="Palatino Linotype" w:hAnsi="Palatino Linotype" w:cstheme="minorHAnsi"/>
          <w:lang w:val="pl-PL"/>
        </w:rPr>
      </w:pPr>
      <w:r w:rsidRPr="006D055C">
        <w:rPr>
          <w:rFonts w:ascii="Palatino Linotype" w:hAnsi="Palatino Linotype" w:cstheme="minorHAnsi"/>
          <w:lang w:val="pl-PL"/>
        </w:rPr>
        <w:t xml:space="preserve">Zamówienie wchodzące w zakres Przedmiotu Umowy przetwarza dane osobowe, dla których Zamawiający jest administratorem danych w rozumieniu art. 4 pkt. 7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p>
    <w:p w:rsidR="006D055C" w:rsidRPr="006D055C" w:rsidRDefault="006D055C" w:rsidP="001940F1">
      <w:pPr>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autoSpaceDN w:val="0"/>
        <w:jc w:val="both"/>
        <w:rPr>
          <w:rFonts w:ascii="Palatino Linotype" w:hAnsi="Palatino Linotype" w:cstheme="minorHAnsi"/>
          <w:lang w:val="pl-PL"/>
        </w:rPr>
      </w:pPr>
      <w:r w:rsidRPr="006D055C">
        <w:rPr>
          <w:rFonts w:ascii="Palatino Linotype" w:hAnsi="Palatino Linotype" w:cstheme="minorHAnsi"/>
          <w:lang w:val="pl-PL"/>
        </w:rPr>
        <w:t>Zamawiający na podstawie art. 28 ust. 3 i 4 RODO, powierza Wykonawcy przetwarzanie danych osobowych w zakresie i celu określonym w niniejszej Umowie, a Wykonawca zobowiązuje się przetwarzać te dane w sposób zapewniający spełnienie wymogów określonych w RODO, ustawą o ochronie danych osobowych z dnia 10 maja 2018 r., (Dz.U. 2018 poz. 1000) oraz z innymi przepisami prawa powszechnie obowiązującego, które chronią prawa osób, których dane dotyczą. Dane będą powierzone do przetwarzania tylko w uzasadnionych i udokumentowanych przypadkach w celu realizacji Przedmiotu Umowy.</w:t>
      </w:r>
    </w:p>
    <w:p w:rsidR="006D055C" w:rsidRPr="006D055C" w:rsidRDefault="006D055C" w:rsidP="001940F1">
      <w:pPr>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autoSpaceDN w:val="0"/>
        <w:jc w:val="both"/>
        <w:rPr>
          <w:rFonts w:ascii="Palatino Linotype" w:hAnsi="Palatino Linotype" w:cstheme="minorHAnsi"/>
          <w:lang w:val="pl-PL"/>
        </w:rPr>
      </w:pPr>
      <w:r w:rsidRPr="006D055C">
        <w:rPr>
          <w:rFonts w:ascii="Palatino Linotype" w:hAnsi="Palatino Linotype" w:cstheme="minorHAnsi"/>
          <w:lang w:val="pl-PL"/>
        </w:rPr>
        <w:t>Wykonawca zapewnia, że dysponuje i przez okres obowiązywania umowy będzie dysponował środkami technicznymi i organizacyjnymi o których mowa w art. 32 RODO, wystarczającymi do zapewnienia adekwatnego stopnia bezpieczeństwa powierzonych danych osobowych, odpowiadającego ryzyku związanemu z przetwarzaniem danych osobowych. Wykonawca zobowiązuje się na bieżąco śledzić zmiany regulacji ochrony danych osobowych i dostosowywać sposób przetwarzania danych, w szczególności procedury wewnętrzne i sposoby zabezpieczenia danych osobowych, do aktualnych wymagań prawnych.</w:t>
      </w:r>
    </w:p>
    <w:p w:rsidR="006D055C" w:rsidRPr="006D055C" w:rsidRDefault="006D055C" w:rsidP="001940F1">
      <w:pPr>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autoSpaceDN w:val="0"/>
        <w:jc w:val="both"/>
        <w:rPr>
          <w:rFonts w:ascii="Palatino Linotype" w:hAnsi="Palatino Linotype" w:cstheme="minorHAnsi"/>
          <w:lang w:val="pl-PL"/>
        </w:rPr>
      </w:pPr>
      <w:r w:rsidRPr="006D055C">
        <w:rPr>
          <w:rFonts w:ascii="Palatino Linotype" w:hAnsi="Palatino Linotype" w:cstheme="minorHAnsi"/>
          <w:lang w:val="pl-PL"/>
        </w:rPr>
        <w:t>Dane osobowe będą powierzone do przetwarzania w celu wykonania obowiązków wynikających z niniejszej Umowy.</w:t>
      </w:r>
    </w:p>
    <w:p w:rsidR="006D055C" w:rsidRPr="006D055C" w:rsidRDefault="006D055C" w:rsidP="001940F1">
      <w:pPr>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autoSpaceDN w:val="0"/>
        <w:jc w:val="both"/>
        <w:rPr>
          <w:rFonts w:ascii="Palatino Linotype" w:hAnsi="Palatino Linotype" w:cstheme="minorHAnsi"/>
          <w:lang w:val="pl-PL"/>
        </w:rPr>
      </w:pPr>
      <w:r w:rsidRPr="006D055C">
        <w:rPr>
          <w:rFonts w:ascii="Palatino Linotype" w:hAnsi="Palatino Linotype" w:cstheme="minorHAnsi"/>
          <w:lang w:val="pl-PL"/>
        </w:rPr>
        <w:t>Powierzenie przetwarzania danych osobowych na rzecz Wykonawcy obejmuje w szczególności następujące dane osobowe: identyfikacyjne, kontaktowe.</w:t>
      </w:r>
    </w:p>
    <w:p w:rsidR="006D055C" w:rsidRPr="006D055C" w:rsidRDefault="006D055C" w:rsidP="001940F1">
      <w:pPr>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autoSpaceDN w:val="0"/>
        <w:jc w:val="both"/>
        <w:rPr>
          <w:rFonts w:ascii="Palatino Linotype" w:hAnsi="Palatino Linotype" w:cstheme="minorHAnsi"/>
          <w:lang w:val="pl-PL"/>
        </w:rPr>
      </w:pPr>
      <w:r w:rsidRPr="006D055C">
        <w:rPr>
          <w:rFonts w:ascii="Palatino Linotype" w:hAnsi="Palatino Linotype" w:cstheme="minorHAnsi"/>
          <w:lang w:val="pl-PL"/>
        </w:rPr>
        <w:t>Dane osobowe będą przetwarzane przez okres obowiązywania niniejszej Umowy.</w:t>
      </w:r>
    </w:p>
    <w:p w:rsidR="006D055C" w:rsidRPr="006D055C" w:rsidRDefault="006D055C" w:rsidP="001940F1">
      <w:pPr>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autoSpaceDN w:val="0"/>
        <w:jc w:val="both"/>
        <w:rPr>
          <w:rFonts w:ascii="Palatino Linotype" w:hAnsi="Palatino Linotype" w:cstheme="minorHAnsi"/>
          <w:lang w:val="pl-PL"/>
        </w:rPr>
      </w:pPr>
      <w:r w:rsidRPr="006D055C">
        <w:rPr>
          <w:rFonts w:ascii="Palatino Linotype" w:hAnsi="Palatino Linotype" w:cstheme="minorHAnsi"/>
          <w:lang w:val="pl-PL"/>
        </w:rPr>
        <w:t xml:space="preserve">Wykonawca zobowiązuje się w szczególności do: </w:t>
      </w:r>
    </w:p>
    <w:p w:rsidR="006D055C" w:rsidRPr="006D055C" w:rsidRDefault="006D055C" w:rsidP="001940F1">
      <w:pPr>
        <w:pStyle w:val="Akapitzlist"/>
        <w:numPr>
          <w:ilvl w:val="2"/>
          <w:numId w:val="68"/>
        </w:numPr>
        <w:pBdr>
          <w:top w:val="none" w:sz="0" w:space="0" w:color="auto"/>
          <w:left w:val="none" w:sz="0" w:space="0" w:color="auto"/>
          <w:bottom w:val="none" w:sz="0" w:space="0" w:color="auto"/>
          <w:right w:val="none" w:sz="0" w:space="0" w:color="auto"/>
          <w:between w:val="none" w:sz="0" w:space="0" w:color="auto"/>
          <w:bar w:val="none" w:sz="0" w:color="auto"/>
        </w:pBdr>
        <w:autoSpaceDN w:val="0"/>
        <w:ind w:left="0" w:firstLine="284"/>
        <w:jc w:val="both"/>
        <w:rPr>
          <w:rFonts w:ascii="Palatino Linotype" w:hAnsi="Palatino Linotype" w:cstheme="minorHAnsi"/>
        </w:rPr>
      </w:pPr>
      <w:r w:rsidRPr="006D055C">
        <w:rPr>
          <w:rFonts w:ascii="Palatino Linotype" w:hAnsi="Palatino Linotype" w:cstheme="minorHAnsi"/>
        </w:rPr>
        <w:t xml:space="preserve">wykorzystania powierzonych przez Zamawiającego danych osobowych wyłącznie w celu i zakresie niezbędnym do prawidłowego wykonania czynności związanych z wykonywaniem przedmiotu Umowy, </w:t>
      </w:r>
    </w:p>
    <w:p w:rsidR="006D055C" w:rsidRPr="006D055C" w:rsidRDefault="006D055C" w:rsidP="001940F1">
      <w:pPr>
        <w:pStyle w:val="Akapitzlist"/>
        <w:numPr>
          <w:ilvl w:val="2"/>
          <w:numId w:val="67"/>
        </w:numPr>
        <w:pBdr>
          <w:top w:val="none" w:sz="0" w:space="0" w:color="auto"/>
          <w:left w:val="none" w:sz="0" w:space="0" w:color="auto"/>
          <w:bottom w:val="none" w:sz="0" w:space="0" w:color="auto"/>
          <w:right w:val="none" w:sz="0" w:space="0" w:color="auto"/>
          <w:between w:val="none" w:sz="0" w:space="0" w:color="auto"/>
          <w:bar w:val="none" w:sz="0" w:color="auto"/>
        </w:pBdr>
        <w:autoSpaceDN w:val="0"/>
        <w:ind w:left="0" w:firstLine="284"/>
        <w:jc w:val="both"/>
        <w:rPr>
          <w:rFonts w:ascii="Palatino Linotype" w:hAnsi="Palatino Linotype" w:cstheme="minorHAnsi"/>
        </w:rPr>
      </w:pPr>
      <w:r w:rsidRPr="006D055C">
        <w:rPr>
          <w:rFonts w:ascii="Palatino Linotype" w:hAnsi="Palatino Linotype" w:cstheme="minorHAnsi"/>
        </w:rPr>
        <w:t>niewykonywania żadnych czynności związanych z dalszym przekazywaniem danych osobowych nieuregulowanych w niniejszej Umowie,</w:t>
      </w:r>
    </w:p>
    <w:p w:rsidR="006D055C" w:rsidRPr="006D055C" w:rsidRDefault="006D055C" w:rsidP="001940F1">
      <w:pPr>
        <w:pStyle w:val="Akapitzlist"/>
        <w:numPr>
          <w:ilvl w:val="2"/>
          <w:numId w:val="67"/>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autoSpaceDN w:val="0"/>
        <w:ind w:left="0" w:firstLine="284"/>
        <w:jc w:val="both"/>
        <w:rPr>
          <w:rFonts w:ascii="Palatino Linotype" w:hAnsi="Palatino Linotype" w:cstheme="minorHAnsi"/>
        </w:rPr>
      </w:pPr>
      <w:r w:rsidRPr="006D055C">
        <w:rPr>
          <w:rFonts w:ascii="Palatino Linotype" w:hAnsi="Palatino Linotype" w:cstheme="minorHAnsi"/>
        </w:rPr>
        <w:t>zgodnie z żądaniem Zamawiającego, do niezwłocznego zwrócenia danych osobowych po wykonaniu usług związanych z przetwarzaniem danych lub usunięcia tych danych ze wszelkich elektronicznych nośników danych, na których zostały one utrwalone przez Wykonawcę dla realizacji celu określonego w niniejszej Umowie, chyba że prawo Unii lub prawo państwa członkowskiego nakazują przechowywanie danych osobowych. Przed usunięciem danych osobowych Wykonawca zawsze powinien odrębnie zweryfikować z Zamawiającym czy Zamawiający nie potrzebuje kopii danych osobowych, które mają zostać usunięte. Przed usunięciem danych osobowych, Zamawiający ma prawo żądać od Wykonawcy, a Wykonawca ma obowiązek przekazać Zamawiającemu wszystkie przetwarzane dane osobowe, w uporządkowanej formie zapisane w formacie pliku powszechnie dostępnym. Przekazanie danych osobowych, w sposób określony w zdaniu poprzednim powinno nastąpić najpóźniej w terminie 3 dni od zgłoszenia żądania, niezależnie od zakresu współpracy Stron,</w:t>
      </w:r>
    </w:p>
    <w:p w:rsidR="006D055C" w:rsidRPr="006D055C" w:rsidRDefault="006D055C" w:rsidP="001940F1">
      <w:pPr>
        <w:pStyle w:val="Akapitzlist"/>
        <w:numPr>
          <w:ilvl w:val="2"/>
          <w:numId w:val="67"/>
        </w:numPr>
        <w:pBdr>
          <w:top w:val="none" w:sz="0" w:space="0" w:color="auto"/>
          <w:left w:val="none" w:sz="0" w:space="0" w:color="auto"/>
          <w:bottom w:val="none" w:sz="0" w:space="0" w:color="auto"/>
          <w:right w:val="none" w:sz="0" w:space="0" w:color="auto"/>
          <w:between w:val="none" w:sz="0" w:space="0" w:color="auto"/>
          <w:bar w:val="none" w:sz="0" w:color="auto"/>
        </w:pBdr>
        <w:autoSpaceDN w:val="0"/>
        <w:ind w:left="0" w:firstLine="284"/>
        <w:jc w:val="both"/>
        <w:rPr>
          <w:rFonts w:ascii="Palatino Linotype" w:hAnsi="Palatino Linotype" w:cstheme="minorHAnsi"/>
        </w:rPr>
      </w:pPr>
      <w:r w:rsidRPr="006D055C">
        <w:rPr>
          <w:rFonts w:ascii="Palatino Linotype" w:hAnsi="Palatino Linotype" w:cstheme="minorHAnsi"/>
        </w:rPr>
        <w:t>dołożenia należytej staranności przy przetwarzaniu powierzonych danych osobowych, m.in. poprzez dopuszczenie do przetwarzania danych wyłącznie osób do tego upoważnionych, które zobowiązały się do zachowania poufności oraz przeszkolonych w zakresie przepisów dotyczących ochrony danych osobowych. Każda osoba, która zostanie upoważniona do przetwarzania danych osobowych, zostanie zobowiązana do zachowania tych danych w tajemnicy, o której mowa w art. 28 ust 3 pkt b Rozporządzenia (zarówno w trakcie zatrudnienia u Wykonawcy, jak i po ustaniu zatrudnienia). Tajemnica ta obejmuje również wszelkie informacje dotyczące sposobów zabezpieczenia powierzonych do przetwarzania danych osobowych. Wykonawca jest zobowiązany do zapewnienia, aby każda osoba fizyczna działająca z jego upoważnienia, która ma dostęp do danych osobowych, przetwarzała je wyłącznie na polecenie Zamawiającego, chyba że nie wymaga tego od niej prawo Unii Europejskiej lub prawo państwa członkowskiego Unii Europejskiej. Wykonawca ma obowiązek do poinformowania Zamawiającego w terminie 5 dni od dnia przedstawienia żądania o osobach upoważnionych do przetwarzania danych osobowych.</w:t>
      </w:r>
    </w:p>
    <w:p w:rsidR="006D055C" w:rsidRPr="006D055C" w:rsidRDefault="006D055C" w:rsidP="001940F1">
      <w:pPr>
        <w:pStyle w:val="Akapitzlist"/>
        <w:numPr>
          <w:ilvl w:val="0"/>
          <w:numId w:val="70"/>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autoSpaceDN w:val="0"/>
        <w:ind w:left="0" w:firstLine="0"/>
        <w:jc w:val="both"/>
        <w:rPr>
          <w:rFonts w:ascii="Palatino Linotype" w:hAnsi="Palatino Linotype" w:cstheme="minorHAnsi"/>
        </w:rPr>
      </w:pPr>
      <w:r w:rsidRPr="006D055C">
        <w:rPr>
          <w:rFonts w:ascii="Palatino Linotype" w:hAnsi="Palatino Linotype" w:cstheme="minorHAnsi"/>
        </w:rPr>
        <w:t xml:space="preserve">Zamawiający ma prawo do przeprowadzania kontroli zastosowanych przez Wykonawcę sposobów ochrony powierzonych danych osobowych. Na podstawie art. 28 ust. 3 pkt h) RODO Wykonawca ma obowiązek umożliwienia Zamawiającemu przeprowadzenia takiej kontroli niezwłocznie, lecz nie później niż </w:t>
      </w:r>
      <w:r w:rsidRPr="006D055C">
        <w:rPr>
          <w:rFonts w:ascii="Palatino Linotype" w:hAnsi="Palatino Linotype" w:cstheme="minorHAnsi"/>
        </w:rPr>
        <w:lastRenderedPageBreak/>
        <w:t xml:space="preserve">w terminie 3 dni po wezwaniu, a w szczególności udostępnienia na żądanie Zamawiającego wszelkich informacji niezbędnych do wykazania spełnienia obowiązków spoczywających na Wykonawcy, określonych w art. 28 RODO oraz umożliwienia Zamawiającemu lub audytorowi upoważnionemu przez Zamawiającego przeprowadzenia audytów, w tym inspekcji, współpracując przy działaniach sprawdzających i naprawczych. Wykonawca jest zobowiązany do zastosowania się do zaleceń pokontrolnych i do usunięcia uchybień stwierdzonych podczas kontroli w terminie wskazanym przez Zamawiającego danych nie dłuższym niż </w:t>
      </w:r>
      <w:r w:rsidR="00FF12E6">
        <w:rPr>
          <w:rFonts w:ascii="Palatino Linotype" w:hAnsi="Palatino Linotype" w:cstheme="minorHAnsi"/>
        </w:rPr>
        <w:br/>
      </w:r>
      <w:r w:rsidRPr="006D055C">
        <w:rPr>
          <w:rFonts w:ascii="Palatino Linotype" w:hAnsi="Palatino Linotype" w:cstheme="minorHAnsi"/>
        </w:rPr>
        <w:t xml:space="preserve">14 dni roboczych. </w:t>
      </w:r>
    </w:p>
    <w:p w:rsidR="006D055C" w:rsidRPr="006D055C" w:rsidRDefault="006D055C" w:rsidP="001940F1">
      <w:pPr>
        <w:pStyle w:val="Akapitzlist"/>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autoSpaceDN w:val="0"/>
        <w:ind w:left="0" w:firstLine="0"/>
        <w:jc w:val="both"/>
        <w:rPr>
          <w:rFonts w:ascii="Palatino Linotype" w:hAnsi="Palatino Linotype" w:cstheme="minorHAnsi"/>
        </w:rPr>
      </w:pPr>
      <w:r w:rsidRPr="006D055C">
        <w:rPr>
          <w:rFonts w:ascii="Palatino Linotype" w:hAnsi="Palatino Linotype" w:cstheme="minorHAnsi"/>
        </w:rPr>
        <w:t xml:space="preserve">Strony ustalają, że podczas realizacji Umowy będą ze sobą ściśle współpracować, informując </w:t>
      </w:r>
      <w:r w:rsidR="00FF12E6">
        <w:rPr>
          <w:rFonts w:ascii="Palatino Linotype" w:hAnsi="Palatino Linotype" w:cstheme="minorHAnsi"/>
        </w:rPr>
        <w:br/>
      </w:r>
      <w:r w:rsidRPr="006D055C">
        <w:rPr>
          <w:rFonts w:ascii="Palatino Linotype" w:hAnsi="Palatino Linotype" w:cstheme="minorHAnsi"/>
        </w:rPr>
        <w:t>się wzajemnie o wszystkich okolicznościach mających lub mogących mieć wpływ na wykonanie Umowy.</w:t>
      </w:r>
    </w:p>
    <w:p w:rsidR="006D055C" w:rsidRPr="006D055C" w:rsidRDefault="006D055C" w:rsidP="001940F1">
      <w:pPr>
        <w:pStyle w:val="Akapitzlist"/>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autoSpaceDN w:val="0"/>
        <w:ind w:left="0" w:firstLine="0"/>
        <w:jc w:val="both"/>
        <w:rPr>
          <w:rFonts w:ascii="Palatino Linotype" w:hAnsi="Palatino Linotype" w:cstheme="minorHAnsi"/>
        </w:rPr>
      </w:pPr>
      <w:r w:rsidRPr="006D055C">
        <w:rPr>
          <w:rFonts w:ascii="Palatino Linotype" w:hAnsi="Palatino Linotype" w:cstheme="minorHAnsi"/>
        </w:rPr>
        <w:t>Wykonawca ma obowiązek niezwłocznie, nie później jednak niż w ciągu 3 dni od nastąpienia określonego zdarzenia lub powzięcia określonej informacji, poinformować Zamawiającego:</w:t>
      </w:r>
    </w:p>
    <w:p w:rsidR="006D055C" w:rsidRPr="006D055C" w:rsidRDefault="006D055C" w:rsidP="001940F1">
      <w:pPr>
        <w:pStyle w:val="Akapitzlist"/>
        <w:numPr>
          <w:ilvl w:val="1"/>
          <w:numId w:val="71"/>
        </w:numPr>
        <w:pBdr>
          <w:top w:val="none" w:sz="0" w:space="0" w:color="auto"/>
          <w:left w:val="none" w:sz="0" w:space="0" w:color="auto"/>
          <w:bottom w:val="none" w:sz="0" w:space="0" w:color="auto"/>
          <w:right w:val="none" w:sz="0" w:space="0" w:color="auto"/>
          <w:between w:val="none" w:sz="0" w:space="0" w:color="auto"/>
          <w:bar w:val="none" w:sz="0" w:color="auto"/>
        </w:pBdr>
        <w:autoSpaceDN w:val="0"/>
        <w:ind w:left="0" w:firstLine="284"/>
        <w:jc w:val="both"/>
        <w:rPr>
          <w:rFonts w:ascii="Palatino Linotype" w:hAnsi="Palatino Linotype" w:cstheme="minorHAnsi"/>
        </w:rPr>
      </w:pPr>
      <w:r w:rsidRPr="006D055C">
        <w:rPr>
          <w:rFonts w:ascii="Palatino Linotype" w:hAnsi="Palatino Linotype" w:cstheme="minorHAnsi"/>
        </w:rPr>
        <w:t xml:space="preserve">jeśli Wykonawca nie jest w stanie zapewnić bezpieczeństwa powierzonych danych osobowych </w:t>
      </w:r>
      <w:r w:rsidR="00FF12E6">
        <w:rPr>
          <w:rFonts w:ascii="Palatino Linotype" w:hAnsi="Palatino Linotype" w:cstheme="minorHAnsi"/>
        </w:rPr>
        <w:br/>
      </w:r>
      <w:r w:rsidRPr="006D055C">
        <w:rPr>
          <w:rFonts w:ascii="Palatino Linotype" w:hAnsi="Palatino Linotype" w:cstheme="minorHAnsi"/>
        </w:rPr>
        <w:t>lub zgodności ich przetwarzania z prawem,</w:t>
      </w:r>
    </w:p>
    <w:p w:rsidR="006D055C" w:rsidRPr="006D055C" w:rsidRDefault="006D055C" w:rsidP="006D055C">
      <w:pPr>
        <w:pStyle w:val="Akapitzlist"/>
        <w:numPr>
          <w:ilvl w:val="1"/>
          <w:numId w:val="54"/>
        </w:numPr>
        <w:pBdr>
          <w:top w:val="none" w:sz="0" w:space="0" w:color="auto"/>
          <w:left w:val="none" w:sz="0" w:space="0" w:color="auto"/>
          <w:bottom w:val="none" w:sz="0" w:space="0" w:color="auto"/>
          <w:right w:val="none" w:sz="0" w:space="0" w:color="auto"/>
          <w:between w:val="none" w:sz="0" w:space="0" w:color="auto"/>
          <w:bar w:val="none" w:sz="0" w:color="auto"/>
        </w:pBdr>
        <w:autoSpaceDN w:val="0"/>
        <w:ind w:left="0" w:firstLine="284"/>
        <w:jc w:val="both"/>
        <w:rPr>
          <w:rFonts w:ascii="Palatino Linotype" w:hAnsi="Palatino Linotype" w:cstheme="minorHAnsi"/>
        </w:rPr>
      </w:pPr>
      <w:r w:rsidRPr="006D055C">
        <w:rPr>
          <w:rFonts w:ascii="Palatino Linotype" w:hAnsi="Palatino Linotype" w:cstheme="minorHAnsi"/>
        </w:rPr>
        <w:t xml:space="preserve">jeśli Wykonawca otrzyma informację o planowanej u Wykonawcy kontroli organu nadzoru, </w:t>
      </w:r>
      <w:r w:rsidR="00FF12E6">
        <w:rPr>
          <w:rFonts w:ascii="Palatino Linotype" w:hAnsi="Palatino Linotype" w:cstheme="minorHAnsi"/>
        </w:rPr>
        <w:br/>
      </w:r>
      <w:r w:rsidRPr="006D055C">
        <w:rPr>
          <w:rFonts w:ascii="Palatino Linotype" w:hAnsi="Palatino Linotype" w:cstheme="minorHAnsi"/>
        </w:rPr>
        <w:t>w szczególności Prezesa Urzędu Ochrony Danych Osobowych.</w:t>
      </w:r>
    </w:p>
    <w:p w:rsidR="006D055C" w:rsidRPr="006D055C" w:rsidRDefault="006D055C" w:rsidP="006D055C">
      <w:pPr>
        <w:pStyle w:val="Akapitzlist"/>
        <w:numPr>
          <w:ilvl w:val="1"/>
          <w:numId w:val="54"/>
        </w:numPr>
        <w:pBdr>
          <w:top w:val="none" w:sz="0" w:space="0" w:color="auto"/>
          <w:left w:val="none" w:sz="0" w:space="0" w:color="auto"/>
          <w:bottom w:val="none" w:sz="0" w:space="0" w:color="auto"/>
          <w:right w:val="none" w:sz="0" w:space="0" w:color="auto"/>
          <w:between w:val="none" w:sz="0" w:space="0" w:color="auto"/>
          <w:bar w:val="none" w:sz="0" w:color="auto"/>
        </w:pBdr>
        <w:autoSpaceDN w:val="0"/>
        <w:ind w:left="0" w:firstLine="284"/>
        <w:jc w:val="both"/>
        <w:rPr>
          <w:rFonts w:ascii="Palatino Linotype" w:hAnsi="Palatino Linotype" w:cstheme="minorHAnsi"/>
        </w:rPr>
      </w:pPr>
      <w:r w:rsidRPr="006D055C">
        <w:rPr>
          <w:rFonts w:ascii="Palatino Linotype" w:hAnsi="Palatino Linotype" w:cstheme="minorHAnsi"/>
        </w:rPr>
        <w:t>jeżeli Wykonawca otrzyma informację o jakimkolwiek postępowaniu, w szczególności administracyjnym lub sądowym, dotyczącym przetwarzania przez Wykonawcę danych osobowych określonych w niniejszej umowie, o jakiejkolwiek decyzji administracyjnej lub orzeczeniu dotyczącym przetwarzania tych danych, skierowanych do Wykonawcy, a także o wszelkich planowanych, o ile są mu wiadome lub realizowanych kontrolach i inspekcjach dotyczących przetwarzania tych danych osobowych przez Wykonawcę.</w:t>
      </w:r>
    </w:p>
    <w:p w:rsidR="006D055C" w:rsidRPr="006D055C" w:rsidRDefault="006D055C" w:rsidP="006D055C">
      <w:pPr>
        <w:pStyle w:val="Akapitzlist"/>
        <w:numPr>
          <w:ilvl w:val="1"/>
          <w:numId w:val="54"/>
        </w:numPr>
        <w:pBdr>
          <w:top w:val="none" w:sz="0" w:space="0" w:color="auto"/>
          <w:left w:val="none" w:sz="0" w:space="0" w:color="auto"/>
          <w:bottom w:val="none" w:sz="0" w:space="0" w:color="auto"/>
          <w:right w:val="none" w:sz="0" w:space="0" w:color="auto"/>
          <w:between w:val="none" w:sz="0" w:space="0" w:color="auto"/>
          <w:bar w:val="none" w:sz="0" w:color="auto"/>
        </w:pBdr>
        <w:autoSpaceDN w:val="0"/>
        <w:ind w:left="0" w:firstLine="284"/>
        <w:jc w:val="both"/>
        <w:rPr>
          <w:rFonts w:ascii="Palatino Linotype" w:hAnsi="Palatino Linotype" w:cstheme="minorHAnsi"/>
        </w:rPr>
      </w:pPr>
      <w:r w:rsidRPr="006D055C">
        <w:rPr>
          <w:rFonts w:ascii="Palatino Linotype" w:hAnsi="Palatino Linotype" w:cstheme="minorHAnsi"/>
        </w:rPr>
        <w:t xml:space="preserve">jeśli Wykonawca otrzyma żądanie udostępnienia powierzonych danych osobowych, pochodzące </w:t>
      </w:r>
      <w:r w:rsidR="00FF12E6">
        <w:rPr>
          <w:rFonts w:ascii="Palatino Linotype" w:hAnsi="Palatino Linotype" w:cstheme="minorHAnsi"/>
        </w:rPr>
        <w:br/>
      </w:r>
      <w:r w:rsidRPr="006D055C">
        <w:rPr>
          <w:rFonts w:ascii="Palatino Linotype" w:hAnsi="Palatino Linotype" w:cstheme="minorHAnsi"/>
        </w:rPr>
        <w:t>od osoby trzeciej,</w:t>
      </w:r>
    </w:p>
    <w:p w:rsidR="006D055C" w:rsidRPr="006D055C" w:rsidRDefault="006D055C" w:rsidP="006D055C">
      <w:pPr>
        <w:pStyle w:val="Akapitzlist"/>
        <w:numPr>
          <w:ilvl w:val="1"/>
          <w:numId w:val="54"/>
        </w:numPr>
        <w:pBdr>
          <w:top w:val="none" w:sz="0" w:space="0" w:color="auto"/>
          <w:left w:val="none" w:sz="0" w:space="0" w:color="auto"/>
          <w:bottom w:val="none" w:sz="0" w:space="0" w:color="auto"/>
          <w:right w:val="none" w:sz="0" w:space="0" w:color="auto"/>
          <w:between w:val="none" w:sz="0" w:space="0" w:color="auto"/>
          <w:bar w:val="none" w:sz="0" w:color="auto"/>
        </w:pBdr>
        <w:autoSpaceDN w:val="0"/>
        <w:ind w:left="0" w:firstLine="284"/>
        <w:jc w:val="both"/>
        <w:rPr>
          <w:rFonts w:ascii="Palatino Linotype" w:hAnsi="Palatino Linotype" w:cstheme="minorHAnsi"/>
        </w:rPr>
      </w:pPr>
      <w:r w:rsidRPr="006D055C">
        <w:rPr>
          <w:rFonts w:ascii="Palatino Linotype" w:hAnsi="Palatino Linotype" w:cstheme="minorHAnsi"/>
        </w:rPr>
        <w:t>jeśli Wykonawca otrzyma żądanie osoby, której dane dotyczą, dotyczące zaprzestania przetwarzania jej danych osobowych lub udzielenia informacji o zakresie, celu lub sposobie przetwarzania powierzonych danych osobowych lub jakichkolwiek innych informacji dotyczących przetwarzania danych jej dotyczących.</w:t>
      </w:r>
    </w:p>
    <w:p w:rsidR="006D055C" w:rsidRPr="006D055C" w:rsidRDefault="006D055C" w:rsidP="001940F1">
      <w:pPr>
        <w:pStyle w:val="Akapitzlist"/>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567"/>
        </w:tabs>
        <w:autoSpaceDN w:val="0"/>
        <w:ind w:left="0" w:firstLine="0"/>
        <w:jc w:val="both"/>
        <w:rPr>
          <w:rFonts w:ascii="Palatino Linotype" w:hAnsi="Palatino Linotype" w:cstheme="minorHAnsi"/>
        </w:rPr>
      </w:pPr>
      <w:r w:rsidRPr="006D055C">
        <w:rPr>
          <w:rFonts w:ascii="Palatino Linotype" w:hAnsi="Palatino Linotype" w:cstheme="minorHAnsi"/>
        </w:rPr>
        <w:t xml:space="preserve">Wykonawca po stwierdzeniu naruszenia ochrony danych osobowych bez zbędnej zwłoki – nie później jednak niż w ciągu 24 godzin zgłasza je Zamawiającemu, jednocześnie przekazując informacje dotyczące: charakteru naruszenia, kategorii danych, liczby osób, których dane dotyczą, kategorii i przybliżonej liczby wpisów danych osobowych, których dotyczy naruszenie, możliwych konsekwencji naruszenia ochrony danych osobowych oraz opisu zastosowanych środków w celu zaradzenia naruszeniu ochrony danych osobowych, w tym w stosownych przypadkach środków w celu zminimalizowania jego ewentualnych negatywnych skutków oraz rekomendacji co do dalszego postępowania w tym zakresie. </w:t>
      </w:r>
    </w:p>
    <w:p w:rsidR="006D055C" w:rsidRPr="006D055C" w:rsidRDefault="006D055C" w:rsidP="001940F1">
      <w:pPr>
        <w:pStyle w:val="Akapitzlist"/>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autoSpaceDN w:val="0"/>
        <w:ind w:left="0" w:firstLine="0"/>
        <w:jc w:val="both"/>
        <w:rPr>
          <w:rFonts w:ascii="Palatino Linotype" w:hAnsi="Palatino Linotype" w:cstheme="minorHAnsi"/>
        </w:rPr>
      </w:pPr>
      <w:r w:rsidRPr="006D055C">
        <w:rPr>
          <w:rFonts w:ascii="Palatino Linotype" w:hAnsi="Palatino Linotype" w:cstheme="minorHAnsi"/>
        </w:rPr>
        <w:t>Wykonawca ma obowiązek poinformować Zamawiającego, na każde jego żądanie, w terminie 3 dni od otrzymania żądania o wynikach kontroli organów nadzoru dotyczących przetwarzania danych osobowych, w zakresie, w jakim dotyczą one powierzonych danych osobowych.</w:t>
      </w:r>
    </w:p>
    <w:p w:rsidR="006D055C" w:rsidRPr="006D055C" w:rsidRDefault="006D055C" w:rsidP="001940F1">
      <w:pPr>
        <w:pStyle w:val="Akapitzlist"/>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autoSpaceDN w:val="0"/>
        <w:ind w:left="0" w:firstLine="0"/>
        <w:jc w:val="both"/>
        <w:rPr>
          <w:rFonts w:ascii="Palatino Linotype" w:hAnsi="Palatino Linotype" w:cstheme="minorHAnsi"/>
        </w:rPr>
      </w:pPr>
      <w:r w:rsidRPr="006D055C">
        <w:rPr>
          <w:rFonts w:ascii="Palatino Linotype" w:hAnsi="Palatino Linotype" w:cstheme="minorHAnsi"/>
        </w:rPr>
        <w:t>Wykonawca, w miarę możliwości, udzieli niezwłocznie pomocy Zamawiającemu w wywiązaniu się z obowiązku odpowiadania na żądania osoby, której dane dotyczą, w zakresie wykonywania jej praw określonych w Rozdziale III Rozporządzenia w zakresie w jakim osoba, której dane dotyczą będzie uprawniona do realizacji tych praw. Wykonawca jest zobowiązany także do niezwłocznej pomocy w zakresie wywiązywania się z obowiązków określonych w art. 32-36 Rozporządzenia.</w:t>
      </w:r>
    </w:p>
    <w:p w:rsidR="006D055C" w:rsidRPr="006D055C" w:rsidRDefault="006D055C" w:rsidP="001940F1">
      <w:pPr>
        <w:pStyle w:val="Akapitzlist"/>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autoSpaceDN w:val="0"/>
        <w:ind w:left="0" w:firstLine="0"/>
        <w:jc w:val="both"/>
        <w:rPr>
          <w:rFonts w:ascii="Palatino Linotype" w:hAnsi="Palatino Linotype" w:cstheme="minorHAnsi"/>
        </w:rPr>
      </w:pPr>
      <w:r w:rsidRPr="006D055C">
        <w:rPr>
          <w:rFonts w:ascii="Palatino Linotype" w:hAnsi="Palatino Linotype" w:cstheme="minorHAnsi"/>
        </w:rPr>
        <w:t xml:space="preserve">Wykonawca może powierzyć dane osobowe objęte niniejszą Umową do dalszego przetwarzania podwykonawcom wyłącznie w celu wykonania Umowy po uzyskaniu uprzedniej pisemnej zgody Zamawiającego. </w:t>
      </w:r>
    </w:p>
    <w:p w:rsidR="006D055C" w:rsidRPr="006D055C" w:rsidRDefault="006D055C" w:rsidP="001940F1">
      <w:pPr>
        <w:pStyle w:val="Akapitzlist"/>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autoSpaceDN w:val="0"/>
        <w:ind w:left="0" w:firstLine="0"/>
        <w:jc w:val="both"/>
        <w:rPr>
          <w:rFonts w:ascii="Palatino Linotype" w:hAnsi="Palatino Linotype" w:cstheme="minorHAnsi"/>
        </w:rPr>
      </w:pPr>
      <w:r w:rsidRPr="006D055C">
        <w:rPr>
          <w:rFonts w:ascii="Palatino Linotype" w:hAnsi="Palatino Linotype" w:cstheme="minorHAnsi"/>
        </w:rPr>
        <w:t xml:space="preserve">Przekazanie powierzonych danych do państwa trzeciego może nastąpić jedynie na pisemne polecenie Zamawiającego chyba, że obowiązek taki nakłada na Wykonawcę prawo Unii Europejskiej lub prawo państwa członkowskiego, któremu podlega Wykonawca. W takim przypadku przed rozpoczęciem przetwarzania Wykonawca informuje Zamawiającego o tym obowiązku prawnym na piśmie, o ile prawo </w:t>
      </w:r>
      <w:r w:rsidR="00FF12E6">
        <w:rPr>
          <w:rFonts w:ascii="Palatino Linotype" w:hAnsi="Palatino Linotype" w:cstheme="minorHAnsi"/>
        </w:rPr>
        <w:br/>
      </w:r>
      <w:r w:rsidRPr="006D055C">
        <w:rPr>
          <w:rFonts w:ascii="Palatino Linotype" w:hAnsi="Palatino Linotype" w:cstheme="minorHAnsi"/>
        </w:rPr>
        <w:t>to nie zabrania udzielania takiej informacji z uwagi na ważny interes publiczny.</w:t>
      </w:r>
    </w:p>
    <w:p w:rsidR="006D055C" w:rsidRPr="006D055C" w:rsidRDefault="006D055C" w:rsidP="001940F1">
      <w:pPr>
        <w:pStyle w:val="Akapitzlist"/>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autoSpaceDN w:val="0"/>
        <w:ind w:left="0" w:firstLine="0"/>
        <w:jc w:val="both"/>
        <w:rPr>
          <w:rFonts w:ascii="Palatino Linotype" w:hAnsi="Palatino Linotype" w:cstheme="minorHAnsi"/>
        </w:rPr>
      </w:pPr>
      <w:r w:rsidRPr="006D055C">
        <w:rPr>
          <w:rFonts w:ascii="Palatino Linotype" w:hAnsi="Palatino Linotype" w:cstheme="minorHAnsi"/>
        </w:rPr>
        <w:t xml:space="preserve">Powierzenie danych osobowych do dalszego przetwarzania wymaga formy umowy pisemnej lub </w:t>
      </w:r>
      <w:r w:rsidR="00FF12E6">
        <w:rPr>
          <w:rFonts w:ascii="Palatino Linotype" w:hAnsi="Palatino Linotype" w:cstheme="minorHAnsi"/>
        </w:rPr>
        <w:br/>
      </w:r>
      <w:r w:rsidRPr="006D055C">
        <w:rPr>
          <w:rFonts w:ascii="Palatino Linotype" w:hAnsi="Palatino Linotype" w:cstheme="minorHAnsi"/>
        </w:rPr>
        <w:t>w przypadku, gdy stroną jest podmiot przetwarzający dane w państwie trzecim zastosowania standardowych klauzul umownych (przy zachowaniu formy pisemnej umowy). Zawarta umowa musi zawierać wszystkie zobowiązania określone w niniejszej Umowie oraz precyzować czas, charakter i cel przetwarzania danych, z uwzględnieniem zakresu (lub kategorii) przetwarzanych danych.</w:t>
      </w:r>
    </w:p>
    <w:p w:rsidR="006D055C" w:rsidRPr="006D055C" w:rsidRDefault="006D055C" w:rsidP="001940F1">
      <w:pPr>
        <w:pStyle w:val="Akapitzlist"/>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autoSpaceDN w:val="0"/>
        <w:ind w:left="0" w:firstLine="0"/>
        <w:jc w:val="both"/>
        <w:rPr>
          <w:rFonts w:ascii="Palatino Linotype" w:hAnsi="Palatino Linotype" w:cstheme="minorHAnsi"/>
        </w:rPr>
      </w:pPr>
      <w:r w:rsidRPr="006D055C">
        <w:rPr>
          <w:rFonts w:ascii="Palatino Linotype" w:hAnsi="Palatino Linotype" w:cstheme="minorHAnsi"/>
        </w:rPr>
        <w:lastRenderedPageBreak/>
        <w:t xml:space="preserve">Podwykonawca, o którym mowa w ust.14 powyżej winien spełniać te same wymogi i obowiązki jakie zostały nałożone na Wykonawcę w niniejszej Umowie, w szczególności obowiązek zapewnienia wystarczających gwarancji wdrożenia odpowiednich środków technicznych i organizacyjnych, </w:t>
      </w:r>
      <w:r w:rsidR="00FF12E6">
        <w:rPr>
          <w:rFonts w:ascii="Palatino Linotype" w:hAnsi="Palatino Linotype" w:cstheme="minorHAnsi"/>
        </w:rPr>
        <w:br/>
      </w:r>
      <w:r w:rsidRPr="006D055C">
        <w:rPr>
          <w:rFonts w:ascii="Palatino Linotype" w:hAnsi="Palatino Linotype" w:cstheme="minorHAnsi"/>
        </w:rPr>
        <w:t>by przetwarzanie odpowiadało wymogom Rozporządzenia.</w:t>
      </w:r>
    </w:p>
    <w:p w:rsidR="006D055C" w:rsidRPr="006D055C" w:rsidRDefault="006D055C" w:rsidP="001940F1">
      <w:pPr>
        <w:pStyle w:val="Akapitzlist"/>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autoSpaceDN w:val="0"/>
        <w:ind w:left="0" w:firstLine="0"/>
        <w:jc w:val="both"/>
        <w:rPr>
          <w:rFonts w:ascii="Palatino Linotype" w:hAnsi="Palatino Linotype" w:cstheme="minorHAnsi"/>
        </w:rPr>
      </w:pPr>
      <w:r w:rsidRPr="006D055C">
        <w:rPr>
          <w:rFonts w:ascii="Palatino Linotype" w:hAnsi="Palatino Linotype" w:cstheme="minorHAnsi"/>
        </w:rPr>
        <w:t>Wykonawca odpowiada za działania i zaniechania podwykonawcy jak za własne działania i zaniechania.</w:t>
      </w:r>
    </w:p>
    <w:p w:rsidR="006D055C" w:rsidRPr="006D055C" w:rsidRDefault="006D055C" w:rsidP="001940F1">
      <w:pPr>
        <w:pStyle w:val="Akapitzlist"/>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autoSpaceDN w:val="0"/>
        <w:ind w:left="0" w:firstLine="0"/>
        <w:jc w:val="both"/>
        <w:rPr>
          <w:rFonts w:ascii="Palatino Linotype" w:hAnsi="Palatino Linotype" w:cstheme="minorHAnsi"/>
        </w:rPr>
      </w:pPr>
      <w:r w:rsidRPr="006D055C">
        <w:rPr>
          <w:rFonts w:ascii="Palatino Linotype" w:hAnsi="Palatino Linotype" w:cstheme="minorHAnsi"/>
        </w:rPr>
        <w:t xml:space="preserve">Wykonawca jest odpowiedzialny za udostępnienie lub wykorzystanie danych osobowych niezgodnie </w:t>
      </w:r>
      <w:r w:rsidR="00FF12E6">
        <w:rPr>
          <w:rFonts w:ascii="Palatino Linotype" w:hAnsi="Palatino Linotype" w:cstheme="minorHAnsi"/>
        </w:rPr>
        <w:br/>
      </w:r>
      <w:r w:rsidRPr="006D055C">
        <w:rPr>
          <w:rFonts w:ascii="Palatino Linotype" w:hAnsi="Palatino Linotype" w:cstheme="minorHAnsi"/>
        </w:rPr>
        <w:t xml:space="preserve">z Rozporządzeniem lub treścią niniejszej Umowy, a w szczególności za udostępnienie powierzonych </w:t>
      </w:r>
      <w:r w:rsidR="00FF12E6">
        <w:rPr>
          <w:rFonts w:ascii="Palatino Linotype" w:hAnsi="Palatino Linotype" w:cstheme="minorHAnsi"/>
        </w:rPr>
        <w:br/>
      </w:r>
      <w:r w:rsidRPr="006D055C">
        <w:rPr>
          <w:rFonts w:ascii="Palatino Linotype" w:hAnsi="Palatino Linotype" w:cstheme="minorHAnsi"/>
        </w:rPr>
        <w:t>do przetwarzania danych osobowych osobom lub podmiotom nieupoważnionym.</w:t>
      </w:r>
    </w:p>
    <w:p w:rsidR="006D055C" w:rsidRDefault="006D055C" w:rsidP="00AC6E55">
      <w:pPr>
        <w:jc w:val="center"/>
        <w:rPr>
          <w:rFonts w:ascii="Palatino Linotype" w:eastAsia="Calibri" w:hAnsi="Palatino Linotype" w:cs="Calibri"/>
          <w:b/>
          <w:bCs/>
          <w:color w:val="auto"/>
          <w:lang w:val="pl-PL"/>
        </w:rPr>
      </w:pPr>
    </w:p>
    <w:p w:rsidR="00AC6E55" w:rsidRPr="008D69A4" w:rsidRDefault="00AC6E55" w:rsidP="008D69A4">
      <w:pPr>
        <w:ind w:left="360"/>
        <w:jc w:val="both"/>
        <w:rPr>
          <w:rFonts w:ascii="Palatino Linotype" w:eastAsia="Calibri" w:hAnsi="Palatino Linotype" w:cs="Calibri"/>
          <w:bCs/>
          <w:color w:val="auto"/>
          <w:lang w:val="pl-PL"/>
        </w:rPr>
      </w:pPr>
    </w:p>
    <w:p w:rsidR="006D055C" w:rsidRDefault="006D055C" w:rsidP="006D055C">
      <w:pPr>
        <w:jc w:val="center"/>
        <w:rPr>
          <w:rFonts w:ascii="Palatino Linotype" w:eastAsia="Calibri" w:hAnsi="Palatino Linotype" w:cs="Calibri"/>
          <w:b/>
          <w:bCs/>
          <w:color w:val="auto"/>
          <w:lang w:val="pl-PL"/>
        </w:rPr>
      </w:pPr>
      <w:r>
        <w:rPr>
          <w:rFonts w:ascii="Palatino Linotype" w:eastAsia="Calibri" w:hAnsi="Palatino Linotype" w:cs="Calibri"/>
          <w:b/>
          <w:bCs/>
          <w:color w:val="auto"/>
          <w:lang w:val="pl-PL"/>
        </w:rPr>
        <w:t>§12</w:t>
      </w:r>
    </w:p>
    <w:p w:rsidR="006D055C" w:rsidRDefault="006D055C" w:rsidP="001940F1">
      <w:pPr>
        <w:pStyle w:val="Akapitzlist"/>
        <w:numPr>
          <w:ilvl w:val="2"/>
          <w:numId w:val="69"/>
        </w:numPr>
        <w:jc w:val="both"/>
        <w:rPr>
          <w:rFonts w:ascii="Palatino Linotype" w:eastAsia="Calibri" w:hAnsi="Palatino Linotype" w:cs="Calibri"/>
          <w:bCs/>
          <w:color w:val="auto"/>
        </w:rPr>
      </w:pPr>
      <w:r>
        <w:rPr>
          <w:rFonts w:ascii="Palatino Linotype" w:eastAsia="Calibri" w:hAnsi="Palatino Linotype" w:cs="Calibri"/>
          <w:bCs/>
          <w:color w:val="auto"/>
        </w:rPr>
        <w:t>W sprawach nie uregulowanych niniejszą umową stosuje się przepisy Kodeksu Cywilnego.</w:t>
      </w:r>
    </w:p>
    <w:p w:rsidR="006D055C" w:rsidRDefault="006D055C" w:rsidP="001940F1">
      <w:pPr>
        <w:pStyle w:val="Akapitzlist"/>
        <w:numPr>
          <w:ilvl w:val="2"/>
          <w:numId w:val="69"/>
        </w:numPr>
        <w:jc w:val="both"/>
        <w:rPr>
          <w:rFonts w:ascii="Palatino Linotype" w:eastAsia="Calibri" w:hAnsi="Palatino Linotype" w:cs="Calibri"/>
          <w:bCs/>
          <w:color w:val="auto"/>
        </w:rPr>
      </w:pPr>
      <w:r>
        <w:rPr>
          <w:rFonts w:ascii="Palatino Linotype" w:eastAsia="Calibri" w:hAnsi="Palatino Linotype" w:cs="Calibri"/>
          <w:bCs/>
          <w:color w:val="auto"/>
        </w:rPr>
        <w:t>Wszelkie spory mogące wynikać w związku z realizacją niniejszej umowy będą rozstrzygane przez powszechny sąd właściwy dla siedziby Zamawiającego.</w:t>
      </w:r>
    </w:p>
    <w:p w:rsidR="006D055C" w:rsidRPr="00FF12E6" w:rsidRDefault="006D055C" w:rsidP="006D055C">
      <w:pPr>
        <w:jc w:val="both"/>
        <w:rPr>
          <w:rFonts w:ascii="Palatino Linotype" w:eastAsia="Calibri" w:hAnsi="Palatino Linotype" w:cs="Calibri"/>
          <w:bCs/>
          <w:color w:val="auto"/>
          <w:lang w:val="pl-PL"/>
        </w:rPr>
      </w:pPr>
    </w:p>
    <w:p w:rsidR="006D055C" w:rsidRDefault="006D055C" w:rsidP="006D055C">
      <w:pPr>
        <w:jc w:val="center"/>
        <w:rPr>
          <w:rFonts w:ascii="Palatino Linotype" w:eastAsia="Calibri" w:hAnsi="Palatino Linotype" w:cs="Calibri"/>
          <w:bCs/>
          <w:color w:val="auto"/>
          <w:lang w:val="pl-PL"/>
        </w:rPr>
      </w:pPr>
      <w:r>
        <w:rPr>
          <w:rFonts w:ascii="Palatino Linotype" w:eastAsia="Calibri" w:hAnsi="Palatino Linotype" w:cs="Calibri"/>
          <w:b/>
          <w:bCs/>
          <w:color w:val="auto"/>
          <w:lang w:val="pl-PL"/>
        </w:rPr>
        <w:t>§13</w:t>
      </w:r>
    </w:p>
    <w:p w:rsidR="006D055C" w:rsidRDefault="006D055C" w:rsidP="006D055C">
      <w:pPr>
        <w:jc w:val="both"/>
        <w:rPr>
          <w:rFonts w:ascii="Palatino Linotype" w:eastAsia="Calibri" w:hAnsi="Palatino Linotype" w:cs="Calibri"/>
          <w:bCs/>
          <w:color w:val="auto"/>
          <w:lang w:val="pl-PL"/>
        </w:rPr>
      </w:pPr>
      <w:r>
        <w:rPr>
          <w:rFonts w:ascii="Palatino Linotype" w:eastAsia="Calibri" w:hAnsi="Palatino Linotype" w:cs="Calibri"/>
          <w:bCs/>
          <w:color w:val="auto"/>
          <w:lang w:val="pl-PL"/>
        </w:rPr>
        <w:t>W razie wystąpienia szkody, Zamawiający może domagać się oprócz kary umownej odszkodowania na ogólnych zasadach Kodeksu Cywilnego.</w:t>
      </w:r>
    </w:p>
    <w:p w:rsidR="006D055C" w:rsidRDefault="006D055C" w:rsidP="006D055C">
      <w:pPr>
        <w:jc w:val="both"/>
        <w:rPr>
          <w:rFonts w:ascii="Palatino Linotype" w:eastAsia="Calibri" w:hAnsi="Palatino Linotype" w:cs="Calibri"/>
          <w:bCs/>
          <w:color w:val="auto"/>
          <w:lang w:val="pl-PL"/>
        </w:rPr>
      </w:pPr>
    </w:p>
    <w:p w:rsidR="006D055C" w:rsidRDefault="006D055C" w:rsidP="006D055C">
      <w:pPr>
        <w:jc w:val="center"/>
        <w:rPr>
          <w:rFonts w:ascii="Palatino Linotype" w:eastAsia="Calibri" w:hAnsi="Palatino Linotype" w:cs="Calibri"/>
          <w:b/>
          <w:bCs/>
          <w:color w:val="auto"/>
          <w:lang w:val="pl-PL"/>
        </w:rPr>
      </w:pPr>
      <w:r>
        <w:rPr>
          <w:rFonts w:ascii="Palatino Linotype" w:eastAsia="Calibri" w:hAnsi="Palatino Linotype" w:cs="Calibri"/>
          <w:b/>
          <w:bCs/>
          <w:color w:val="auto"/>
          <w:lang w:val="pl-PL"/>
        </w:rPr>
        <w:t>§14</w:t>
      </w:r>
    </w:p>
    <w:p w:rsidR="006D055C" w:rsidRDefault="006D055C" w:rsidP="006D055C">
      <w:pPr>
        <w:jc w:val="both"/>
        <w:rPr>
          <w:rFonts w:ascii="Palatino Linotype" w:eastAsia="Calibri" w:hAnsi="Palatino Linotype" w:cs="Calibri"/>
          <w:bCs/>
          <w:color w:val="auto"/>
          <w:lang w:val="pl-PL"/>
        </w:rPr>
      </w:pPr>
      <w:r>
        <w:rPr>
          <w:rFonts w:ascii="Palatino Linotype" w:eastAsia="Calibri" w:hAnsi="Palatino Linotype" w:cs="Calibri"/>
          <w:bCs/>
          <w:color w:val="auto"/>
          <w:lang w:val="pl-PL"/>
        </w:rPr>
        <w:t xml:space="preserve">Umowę niniejszą sporządzono w 4 jednobrzmiących egzemplarzach, 2 egzemplarze dla Wykonawcy </w:t>
      </w:r>
      <w:r w:rsidR="00FF12E6">
        <w:rPr>
          <w:rFonts w:ascii="Palatino Linotype" w:eastAsia="Calibri" w:hAnsi="Palatino Linotype" w:cs="Calibri"/>
          <w:bCs/>
          <w:color w:val="auto"/>
          <w:lang w:val="pl-PL"/>
        </w:rPr>
        <w:br/>
      </w:r>
      <w:r>
        <w:rPr>
          <w:rFonts w:ascii="Palatino Linotype" w:eastAsia="Calibri" w:hAnsi="Palatino Linotype" w:cs="Calibri"/>
          <w:bCs/>
          <w:color w:val="auto"/>
          <w:lang w:val="pl-PL"/>
        </w:rPr>
        <w:t>i 2 egzemplarze dla Zamawiającego.</w:t>
      </w:r>
    </w:p>
    <w:p w:rsidR="006D055C" w:rsidRDefault="006D055C" w:rsidP="006D055C">
      <w:pPr>
        <w:jc w:val="both"/>
        <w:rPr>
          <w:rFonts w:ascii="Palatino Linotype" w:eastAsia="Calibri" w:hAnsi="Palatino Linotype" w:cs="Calibri"/>
          <w:bCs/>
          <w:color w:val="auto"/>
          <w:lang w:val="pl-PL"/>
        </w:rPr>
      </w:pPr>
    </w:p>
    <w:p w:rsidR="006D055C" w:rsidRDefault="006D055C" w:rsidP="006D055C">
      <w:pPr>
        <w:jc w:val="both"/>
        <w:rPr>
          <w:rFonts w:ascii="Palatino Linotype" w:eastAsia="Calibri" w:hAnsi="Palatino Linotype" w:cs="Calibri"/>
          <w:bCs/>
          <w:color w:val="auto"/>
          <w:lang w:val="pl-PL"/>
        </w:rPr>
      </w:pPr>
    </w:p>
    <w:p w:rsidR="006D055C" w:rsidRDefault="006D055C" w:rsidP="006D055C">
      <w:pPr>
        <w:ind w:firstLine="708"/>
        <w:jc w:val="both"/>
        <w:rPr>
          <w:rFonts w:ascii="Palatino Linotype" w:eastAsia="Calibri" w:hAnsi="Palatino Linotype" w:cs="Calibri"/>
          <w:bCs/>
          <w:color w:val="auto"/>
          <w:lang w:val="pl-PL"/>
        </w:rPr>
      </w:pPr>
      <w:r>
        <w:rPr>
          <w:rFonts w:ascii="Palatino Linotype" w:eastAsia="Calibri" w:hAnsi="Palatino Linotype" w:cs="Calibri"/>
          <w:bCs/>
          <w:color w:val="auto"/>
          <w:lang w:val="pl-PL"/>
        </w:rPr>
        <w:t>ZAMAWIAJĄCY</w:t>
      </w:r>
      <w:r>
        <w:rPr>
          <w:rFonts w:ascii="Palatino Linotype" w:eastAsia="Calibri" w:hAnsi="Palatino Linotype" w:cs="Calibri"/>
          <w:bCs/>
          <w:color w:val="auto"/>
          <w:lang w:val="pl-PL"/>
        </w:rPr>
        <w:tab/>
      </w:r>
      <w:r>
        <w:rPr>
          <w:rFonts w:ascii="Palatino Linotype" w:eastAsia="Calibri" w:hAnsi="Palatino Linotype" w:cs="Calibri"/>
          <w:bCs/>
          <w:color w:val="auto"/>
          <w:lang w:val="pl-PL"/>
        </w:rPr>
        <w:tab/>
      </w:r>
      <w:r>
        <w:rPr>
          <w:rFonts w:ascii="Palatino Linotype" w:eastAsia="Calibri" w:hAnsi="Palatino Linotype" w:cs="Calibri"/>
          <w:bCs/>
          <w:color w:val="auto"/>
          <w:lang w:val="pl-PL"/>
        </w:rPr>
        <w:tab/>
      </w:r>
      <w:r>
        <w:rPr>
          <w:rFonts w:ascii="Palatino Linotype" w:eastAsia="Calibri" w:hAnsi="Palatino Linotype" w:cs="Calibri"/>
          <w:bCs/>
          <w:color w:val="auto"/>
          <w:lang w:val="pl-PL"/>
        </w:rPr>
        <w:tab/>
      </w:r>
      <w:r>
        <w:rPr>
          <w:rFonts w:ascii="Palatino Linotype" w:eastAsia="Calibri" w:hAnsi="Palatino Linotype" w:cs="Calibri"/>
          <w:bCs/>
          <w:color w:val="auto"/>
          <w:lang w:val="pl-PL"/>
        </w:rPr>
        <w:tab/>
      </w:r>
      <w:r>
        <w:rPr>
          <w:rFonts w:ascii="Palatino Linotype" w:eastAsia="Calibri" w:hAnsi="Palatino Linotype" w:cs="Calibri"/>
          <w:bCs/>
          <w:color w:val="auto"/>
          <w:lang w:val="pl-PL"/>
        </w:rPr>
        <w:tab/>
      </w:r>
      <w:r>
        <w:rPr>
          <w:rFonts w:ascii="Palatino Linotype" w:eastAsia="Calibri" w:hAnsi="Palatino Linotype" w:cs="Calibri"/>
          <w:bCs/>
          <w:color w:val="auto"/>
          <w:lang w:val="pl-PL"/>
        </w:rPr>
        <w:tab/>
        <w:t>WYKONAWCA</w:t>
      </w:r>
    </w:p>
    <w:p w:rsidR="006D055C" w:rsidRDefault="006D055C" w:rsidP="006D055C">
      <w:pPr>
        <w:jc w:val="both"/>
        <w:rPr>
          <w:rFonts w:ascii="Palatino Linotype" w:eastAsia="Calibri" w:hAnsi="Palatino Linotype" w:cs="Calibri"/>
          <w:bCs/>
          <w:color w:val="auto"/>
          <w:lang w:val="pl-PL"/>
        </w:rPr>
      </w:pPr>
    </w:p>
    <w:p w:rsidR="006D055C" w:rsidRDefault="006D055C" w:rsidP="006D055C">
      <w:pPr>
        <w:jc w:val="both"/>
        <w:rPr>
          <w:rFonts w:ascii="Palatino Linotype" w:eastAsia="Calibri" w:hAnsi="Palatino Linotype" w:cs="Calibri"/>
          <w:bCs/>
          <w:color w:val="auto"/>
          <w:lang w:val="pl-PL"/>
        </w:rPr>
      </w:pPr>
    </w:p>
    <w:p w:rsidR="006D055C" w:rsidRDefault="006D055C" w:rsidP="006D055C">
      <w:pPr>
        <w:jc w:val="both"/>
        <w:rPr>
          <w:rFonts w:ascii="Palatino Linotype" w:eastAsia="Calibri" w:hAnsi="Palatino Linotype" w:cs="Calibri"/>
          <w:bCs/>
          <w:color w:val="auto"/>
          <w:lang w:val="pl-PL"/>
        </w:rPr>
      </w:pPr>
    </w:p>
    <w:p w:rsidR="006D055C" w:rsidRDefault="006D055C" w:rsidP="006D055C">
      <w:pPr>
        <w:jc w:val="both"/>
        <w:rPr>
          <w:rFonts w:ascii="Palatino Linotype" w:eastAsia="Calibri" w:hAnsi="Palatino Linotype" w:cs="Calibri"/>
          <w:bCs/>
          <w:color w:val="auto"/>
          <w:lang w:val="pl-PL"/>
        </w:rPr>
      </w:pPr>
    </w:p>
    <w:p w:rsidR="006D055C" w:rsidRDefault="006D055C" w:rsidP="006D055C">
      <w:pPr>
        <w:jc w:val="both"/>
        <w:rPr>
          <w:rFonts w:ascii="Palatino Linotype" w:eastAsia="Calibri" w:hAnsi="Palatino Linotype" w:cs="Calibri"/>
          <w:bCs/>
          <w:color w:val="auto"/>
          <w:lang w:val="pl-PL"/>
        </w:rPr>
      </w:pPr>
    </w:p>
    <w:p w:rsidR="006D055C" w:rsidRDefault="006D055C" w:rsidP="006D055C">
      <w:pPr>
        <w:jc w:val="both"/>
        <w:rPr>
          <w:rFonts w:ascii="Palatino Linotype" w:eastAsia="Calibri" w:hAnsi="Palatino Linotype" w:cs="Calibri"/>
          <w:bCs/>
          <w:color w:val="auto"/>
          <w:lang w:val="pl-PL"/>
        </w:rPr>
      </w:pPr>
    </w:p>
    <w:p w:rsidR="006D055C" w:rsidRDefault="006D055C" w:rsidP="006D055C">
      <w:pPr>
        <w:jc w:val="both"/>
        <w:rPr>
          <w:rFonts w:ascii="Palatino Linotype" w:eastAsia="Calibri" w:hAnsi="Palatino Linotype" w:cs="Calibri"/>
          <w:bCs/>
          <w:color w:val="auto"/>
          <w:lang w:val="pl-PL"/>
        </w:rPr>
      </w:pPr>
    </w:p>
    <w:p w:rsidR="006D055C" w:rsidRDefault="006D055C" w:rsidP="006D055C">
      <w:pPr>
        <w:jc w:val="both"/>
        <w:rPr>
          <w:rFonts w:ascii="Palatino Linotype" w:eastAsia="Calibri" w:hAnsi="Palatino Linotype" w:cs="Calibri"/>
          <w:bCs/>
          <w:color w:val="auto"/>
          <w:lang w:val="pl-PL"/>
        </w:rPr>
      </w:pPr>
    </w:p>
    <w:p w:rsidR="006D055C" w:rsidRDefault="006D055C" w:rsidP="006D055C">
      <w:pPr>
        <w:jc w:val="both"/>
        <w:rPr>
          <w:rFonts w:ascii="Palatino Linotype" w:eastAsia="Calibri" w:hAnsi="Palatino Linotype" w:cs="Calibri"/>
          <w:bCs/>
          <w:color w:val="auto"/>
          <w:lang w:val="pl-PL"/>
        </w:rPr>
      </w:pPr>
    </w:p>
    <w:p w:rsidR="006D055C" w:rsidRDefault="006D055C" w:rsidP="006D055C">
      <w:pPr>
        <w:jc w:val="both"/>
        <w:rPr>
          <w:rFonts w:ascii="Palatino Linotype" w:eastAsia="Calibri" w:hAnsi="Palatino Linotype" w:cs="Calibri"/>
          <w:bCs/>
          <w:color w:val="auto"/>
          <w:lang w:val="pl-PL"/>
        </w:rPr>
      </w:pPr>
    </w:p>
    <w:p w:rsidR="006D055C" w:rsidRDefault="006D055C" w:rsidP="006D055C">
      <w:pPr>
        <w:jc w:val="both"/>
        <w:rPr>
          <w:rFonts w:ascii="Palatino Linotype" w:eastAsia="Calibri" w:hAnsi="Palatino Linotype" w:cs="Calibri"/>
          <w:bCs/>
          <w:color w:val="auto"/>
          <w:lang w:val="pl-PL"/>
        </w:rPr>
      </w:pPr>
    </w:p>
    <w:p w:rsidR="006D055C" w:rsidRDefault="006D055C" w:rsidP="006D055C">
      <w:pPr>
        <w:jc w:val="both"/>
        <w:rPr>
          <w:rFonts w:ascii="Palatino Linotype" w:eastAsia="Calibri" w:hAnsi="Palatino Linotype" w:cs="Calibri"/>
          <w:bCs/>
          <w:color w:val="auto"/>
          <w:lang w:val="pl-PL"/>
        </w:rPr>
      </w:pPr>
    </w:p>
    <w:p w:rsidR="006D055C" w:rsidRDefault="006D055C" w:rsidP="006D055C">
      <w:pPr>
        <w:jc w:val="both"/>
        <w:rPr>
          <w:rFonts w:ascii="Palatino Linotype" w:eastAsia="Calibri" w:hAnsi="Palatino Linotype" w:cs="Calibri"/>
          <w:bCs/>
          <w:color w:val="auto"/>
          <w:lang w:val="pl-PL"/>
        </w:rPr>
      </w:pPr>
    </w:p>
    <w:p w:rsidR="006D055C" w:rsidRDefault="006D055C" w:rsidP="006D055C">
      <w:pPr>
        <w:jc w:val="both"/>
        <w:rPr>
          <w:rFonts w:ascii="Palatino Linotype" w:eastAsia="Calibri" w:hAnsi="Palatino Linotype" w:cs="Calibri"/>
          <w:bCs/>
          <w:color w:val="auto"/>
          <w:lang w:val="pl-PL"/>
        </w:rPr>
      </w:pPr>
    </w:p>
    <w:p w:rsidR="006D055C" w:rsidRDefault="006D055C" w:rsidP="006D055C">
      <w:pPr>
        <w:jc w:val="both"/>
        <w:rPr>
          <w:rFonts w:ascii="Palatino Linotype" w:eastAsia="Calibri" w:hAnsi="Palatino Linotype" w:cs="Calibri"/>
          <w:bCs/>
          <w:color w:val="auto"/>
          <w:lang w:val="pl-PL"/>
        </w:rPr>
      </w:pPr>
    </w:p>
    <w:p w:rsidR="006D055C" w:rsidRDefault="006D055C" w:rsidP="006D055C">
      <w:pPr>
        <w:jc w:val="both"/>
        <w:rPr>
          <w:rFonts w:ascii="Palatino Linotype" w:eastAsia="Calibri" w:hAnsi="Palatino Linotype" w:cs="Calibri"/>
          <w:bCs/>
          <w:color w:val="auto"/>
          <w:lang w:val="pl-PL"/>
        </w:rPr>
      </w:pPr>
    </w:p>
    <w:p w:rsidR="006D055C" w:rsidRDefault="006D055C" w:rsidP="006D055C">
      <w:pPr>
        <w:jc w:val="both"/>
        <w:rPr>
          <w:rFonts w:ascii="Palatino Linotype" w:eastAsia="Calibri" w:hAnsi="Palatino Linotype" w:cs="Calibri"/>
          <w:bCs/>
          <w:color w:val="auto"/>
          <w:lang w:val="pl-PL"/>
        </w:rPr>
      </w:pPr>
    </w:p>
    <w:p w:rsidR="006D055C" w:rsidRDefault="006D055C" w:rsidP="006D055C">
      <w:pPr>
        <w:jc w:val="both"/>
        <w:rPr>
          <w:rFonts w:ascii="Palatino Linotype" w:eastAsia="Calibri" w:hAnsi="Palatino Linotype" w:cs="Calibri"/>
          <w:bCs/>
          <w:color w:val="auto"/>
          <w:lang w:val="pl-PL"/>
        </w:rPr>
      </w:pPr>
    </w:p>
    <w:p w:rsidR="00A8753C" w:rsidRDefault="00A8753C" w:rsidP="006D055C">
      <w:pPr>
        <w:jc w:val="both"/>
        <w:rPr>
          <w:rFonts w:ascii="Palatino Linotype" w:eastAsia="Calibri" w:hAnsi="Palatino Linotype" w:cs="Calibri"/>
          <w:bCs/>
          <w:color w:val="auto"/>
          <w:lang w:val="pl-PL"/>
        </w:rPr>
      </w:pPr>
    </w:p>
    <w:p w:rsidR="00CD6134" w:rsidRDefault="00CD6134" w:rsidP="006D055C">
      <w:pPr>
        <w:jc w:val="both"/>
        <w:rPr>
          <w:rFonts w:ascii="Palatino Linotype" w:eastAsia="Calibri" w:hAnsi="Palatino Linotype" w:cs="Calibri"/>
          <w:bCs/>
          <w:color w:val="auto"/>
          <w:lang w:val="pl-PL"/>
        </w:rPr>
      </w:pPr>
    </w:p>
    <w:p w:rsidR="00CD6134" w:rsidRDefault="00CD6134" w:rsidP="006D055C">
      <w:pPr>
        <w:jc w:val="both"/>
        <w:rPr>
          <w:rFonts w:ascii="Palatino Linotype" w:eastAsia="Calibri" w:hAnsi="Palatino Linotype" w:cs="Calibri"/>
          <w:bCs/>
          <w:color w:val="auto"/>
          <w:lang w:val="pl-PL"/>
        </w:rPr>
      </w:pPr>
    </w:p>
    <w:p w:rsidR="00CD6134" w:rsidRDefault="00CD6134" w:rsidP="006D055C">
      <w:pPr>
        <w:jc w:val="both"/>
        <w:rPr>
          <w:rFonts w:ascii="Palatino Linotype" w:eastAsia="Calibri" w:hAnsi="Palatino Linotype" w:cs="Calibri"/>
          <w:bCs/>
          <w:color w:val="auto"/>
          <w:lang w:val="pl-PL"/>
        </w:rPr>
      </w:pPr>
    </w:p>
    <w:p w:rsidR="00CD6134" w:rsidRDefault="00CD6134" w:rsidP="006D055C">
      <w:pPr>
        <w:jc w:val="both"/>
        <w:rPr>
          <w:rFonts w:ascii="Palatino Linotype" w:eastAsia="Calibri" w:hAnsi="Palatino Linotype" w:cs="Calibri"/>
          <w:bCs/>
          <w:color w:val="auto"/>
          <w:lang w:val="pl-PL"/>
        </w:rPr>
      </w:pPr>
    </w:p>
    <w:p w:rsidR="00CD6134" w:rsidRDefault="00CD6134" w:rsidP="006D055C">
      <w:pPr>
        <w:jc w:val="both"/>
        <w:rPr>
          <w:rFonts w:ascii="Palatino Linotype" w:eastAsia="Calibri" w:hAnsi="Palatino Linotype" w:cs="Calibri"/>
          <w:bCs/>
          <w:color w:val="auto"/>
          <w:lang w:val="pl-PL"/>
        </w:rPr>
      </w:pPr>
    </w:p>
    <w:p w:rsidR="00CD6134" w:rsidRDefault="00CD6134" w:rsidP="006D055C">
      <w:pPr>
        <w:jc w:val="both"/>
        <w:rPr>
          <w:rFonts w:ascii="Palatino Linotype" w:eastAsia="Calibri" w:hAnsi="Palatino Linotype" w:cs="Calibri"/>
          <w:bCs/>
          <w:color w:val="auto"/>
          <w:lang w:val="pl-PL"/>
        </w:rPr>
      </w:pPr>
    </w:p>
    <w:p w:rsidR="00CD6134" w:rsidRDefault="00CD6134" w:rsidP="006D055C">
      <w:pPr>
        <w:jc w:val="both"/>
        <w:rPr>
          <w:rFonts w:ascii="Palatino Linotype" w:eastAsia="Calibri" w:hAnsi="Palatino Linotype" w:cs="Calibri"/>
          <w:bCs/>
          <w:color w:val="auto"/>
          <w:lang w:val="pl-PL"/>
        </w:rPr>
      </w:pPr>
    </w:p>
    <w:p w:rsidR="00A8753C" w:rsidRDefault="00A8753C" w:rsidP="006D055C">
      <w:pPr>
        <w:jc w:val="both"/>
        <w:rPr>
          <w:rFonts w:ascii="Palatino Linotype" w:eastAsia="Calibri" w:hAnsi="Palatino Linotype" w:cs="Calibri"/>
          <w:bCs/>
          <w:color w:val="auto"/>
          <w:lang w:val="pl-PL"/>
        </w:rPr>
      </w:pPr>
    </w:p>
    <w:p w:rsidR="006D055C" w:rsidRPr="00D6178B" w:rsidRDefault="00AB2579" w:rsidP="00AB2579">
      <w:pPr>
        <w:jc w:val="both"/>
        <w:rPr>
          <w:rFonts w:ascii="Palatino Linotype" w:eastAsia="Calibri" w:hAnsi="Palatino Linotype" w:cs="Calibri"/>
          <w:bCs/>
          <w:color w:val="auto"/>
          <w:lang w:val="pl-PL"/>
        </w:rPr>
      </w:pPr>
      <w:r w:rsidRPr="00D6178B">
        <w:rPr>
          <w:rFonts w:ascii="Palatino Linotype" w:eastAsia="Calibri" w:hAnsi="Palatino Linotype" w:cs="Calibri"/>
          <w:bCs/>
          <w:color w:val="auto"/>
          <w:lang w:val="pl-PL"/>
        </w:rPr>
        <w:t>*</w:t>
      </w:r>
      <w:r w:rsidR="006D055C" w:rsidRPr="00D6178B">
        <w:rPr>
          <w:rFonts w:ascii="Palatino Linotype" w:eastAsia="Calibri" w:hAnsi="Palatino Linotype" w:cs="Calibri"/>
          <w:bCs/>
          <w:color w:val="auto"/>
          <w:lang w:val="pl-PL"/>
        </w:rPr>
        <w:t>dotyczy w przypadku wystąpienia podwykonawców</w:t>
      </w:r>
    </w:p>
    <w:p w:rsidR="00835420" w:rsidRDefault="00835420" w:rsidP="00A8753C">
      <w:pPr>
        <w:jc w:val="both"/>
        <w:rPr>
          <w:rFonts w:ascii="Palatino Linotype" w:eastAsia="Calibri" w:hAnsi="Palatino Linotype" w:cs="Calibri"/>
          <w:color w:val="auto"/>
          <w:lang w:val="pl-PL"/>
        </w:rPr>
      </w:pPr>
    </w:p>
    <w:sectPr w:rsidR="00835420" w:rsidSect="00901035">
      <w:headerReference w:type="default" r:id="rId9"/>
      <w:footerReference w:type="default" r:id="rId10"/>
      <w:pgSz w:w="11900" w:h="16840"/>
      <w:pgMar w:top="720" w:right="720" w:bottom="720"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75F" w:rsidRDefault="001D375F" w:rsidP="00901035">
      <w:r>
        <w:separator/>
      </w:r>
    </w:p>
  </w:endnote>
  <w:endnote w:type="continuationSeparator" w:id="0">
    <w:p w:rsidR="001D375F" w:rsidRDefault="001D375F" w:rsidP="00901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035" w:rsidRDefault="00EC3FF8">
    <w:pPr>
      <w:pStyle w:val="Stopka"/>
      <w:jc w:val="right"/>
      <w:rPr>
        <w:color w:val="7F7F7F"/>
        <w:u w:color="7F7F7F"/>
      </w:rPr>
    </w:pPr>
    <w:r>
      <w:fldChar w:fldCharType="begin"/>
    </w:r>
    <w:r w:rsidR="00A7394C">
      <w:instrText xml:space="preserve"> PAGE </w:instrText>
    </w:r>
    <w:r>
      <w:fldChar w:fldCharType="separate"/>
    </w:r>
    <w:r w:rsidR="00F26D4A">
      <w:rPr>
        <w:noProof/>
      </w:rPr>
      <w:t>1</w:t>
    </w:r>
    <w:r>
      <w:fldChar w:fldCharType="end"/>
    </w:r>
    <w:r w:rsidR="00A7394C">
      <w:t xml:space="preserve"> | </w:t>
    </w:r>
    <w:r w:rsidR="00A7394C">
      <w:rPr>
        <w:color w:val="7F7F7F"/>
        <w:u w:color="7F7F7F"/>
      </w:rPr>
      <w:t>Strona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75F" w:rsidRDefault="001D375F" w:rsidP="00901035">
      <w:r>
        <w:separator/>
      </w:r>
    </w:p>
  </w:footnote>
  <w:footnote w:type="continuationSeparator" w:id="0">
    <w:p w:rsidR="001D375F" w:rsidRDefault="001D375F" w:rsidP="009010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035" w:rsidRDefault="00901035">
    <w:pPr>
      <w:pStyle w:val="Nagwekistop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403D"/>
    <w:multiLevelType w:val="multilevel"/>
    <w:tmpl w:val="274CFA54"/>
    <w:styleLink w:val="List9"/>
    <w:lvl w:ilvl="0">
      <w:start w:val="1"/>
      <w:numFmt w:val="decimal"/>
      <w:lvlText w:val="%1)"/>
      <w:lvlJc w:val="left"/>
      <w:pPr>
        <w:tabs>
          <w:tab w:val="num" w:pos="284"/>
        </w:tabs>
        <w:ind w:left="284" w:hanging="283"/>
      </w:pPr>
      <w:rPr>
        <w:rFonts w:ascii="Trebuchet MS" w:eastAsia="Trebuchet MS" w:hAnsi="Trebuchet MS" w:cs="Trebuchet MS"/>
        <w:position w:val="0"/>
        <w:sz w:val="22"/>
        <w:szCs w:val="22"/>
      </w:rPr>
    </w:lvl>
    <w:lvl w:ilvl="1">
      <w:start w:val="1"/>
      <w:numFmt w:val="lowerLetter"/>
      <w:lvlText w:val="%2."/>
      <w:lvlJc w:val="left"/>
      <w:pPr>
        <w:tabs>
          <w:tab w:val="num" w:pos="1410"/>
        </w:tabs>
        <w:ind w:left="1410" w:hanging="330"/>
      </w:pPr>
      <w:rPr>
        <w:rFonts w:ascii="Calibri" w:eastAsia="Calibri" w:hAnsi="Calibri" w:cs="Calibri"/>
        <w:position w:val="0"/>
        <w:sz w:val="22"/>
        <w:szCs w:val="22"/>
      </w:rPr>
    </w:lvl>
    <w:lvl w:ilvl="2">
      <w:start w:val="1"/>
      <w:numFmt w:val="lowerRoman"/>
      <w:lvlText w:val="%3."/>
      <w:lvlJc w:val="left"/>
      <w:pPr>
        <w:tabs>
          <w:tab w:val="num" w:pos="2135"/>
        </w:tabs>
        <w:ind w:left="2135" w:hanging="271"/>
      </w:pPr>
      <w:rPr>
        <w:rFonts w:ascii="Calibri" w:eastAsia="Calibri" w:hAnsi="Calibri" w:cs="Calibri"/>
        <w:position w:val="0"/>
        <w:sz w:val="22"/>
        <w:szCs w:val="22"/>
      </w:rPr>
    </w:lvl>
    <w:lvl w:ilvl="3">
      <w:start w:val="1"/>
      <w:numFmt w:val="decimal"/>
      <w:lvlText w:val="%4."/>
      <w:lvlJc w:val="left"/>
      <w:pPr>
        <w:tabs>
          <w:tab w:val="num" w:pos="2850"/>
        </w:tabs>
        <w:ind w:left="2850" w:hanging="330"/>
      </w:pPr>
      <w:rPr>
        <w:rFonts w:ascii="Calibri" w:eastAsia="Calibri" w:hAnsi="Calibri" w:cs="Calibri"/>
        <w:position w:val="0"/>
        <w:sz w:val="22"/>
        <w:szCs w:val="22"/>
      </w:rPr>
    </w:lvl>
    <w:lvl w:ilvl="4">
      <w:start w:val="1"/>
      <w:numFmt w:val="lowerLetter"/>
      <w:lvlText w:val="%5."/>
      <w:lvlJc w:val="left"/>
      <w:pPr>
        <w:tabs>
          <w:tab w:val="num" w:pos="3570"/>
        </w:tabs>
        <w:ind w:left="3570" w:hanging="330"/>
      </w:pPr>
      <w:rPr>
        <w:rFonts w:ascii="Calibri" w:eastAsia="Calibri" w:hAnsi="Calibri" w:cs="Calibri"/>
        <w:position w:val="0"/>
        <w:sz w:val="22"/>
        <w:szCs w:val="22"/>
      </w:rPr>
    </w:lvl>
    <w:lvl w:ilvl="5">
      <w:start w:val="1"/>
      <w:numFmt w:val="lowerRoman"/>
      <w:lvlText w:val="%6."/>
      <w:lvlJc w:val="left"/>
      <w:pPr>
        <w:tabs>
          <w:tab w:val="num" w:pos="4295"/>
        </w:tabs>
        <w:ind w:left="4295" w:hanging="271"/>
      </w:pPr>
      <w:rPr>
        <w:rFonts w:ascii="Calibri" w:eastAsia="Calibri" w:hAnsi="Calibri" w:cs="Calibri"/>
        <w:position w:val="0"/>
        <w:sz w:val="22"/>
        <w:szCs w:val="22"/>
      </w:rPr>
    </w:lvl>
    <w:lvl w:ilvl="6">
      <w:start w:val="1"/>
      <w:numFmt w:val="decimal"/>
      <w:lvlText w:val="%7."/>
      <w:lvlJc w:val="left"/>
      <w:pPr>
        <w:tabs>
          <w:tab w:val="num" w:pos="5010"/>
        </w:tabs>
        <w:ind w:left="5010" w:hanging="330"/>
      </w:pPr>
      <w:rPr>
        <w:rFonts w:ascii="Calibri" w:eastAsia="Calibri" w:hAnsi="Calibri" w:cs="Calibri"/>
        <w:position w:val="0"/>
        <w:sz w:val="22"/>
        <w:szCs w:val="22"/>
      </w:rPr>
    </w:lvl>
    <w:lvl w:ilvl="7">
      <w:start w:val="1"/>
      <w:numFmt w:val="lowerLetter"/>
      <w:lvlText w:val="%8."/>
      <w:lvlJc w:val="left"/>
      <w:pPr>
        <w:tabs>
          <w:tab w:val="num" w:pos="5730"/>
        </w:tabs>
        <w:ind w:left="5730" w:hanging="330"/>
      </w:pPr>
      <w:rPr>
        <w:rFonts w:ascii="Calibri" w:eastAsia="Calibri" w:hAnsi="Calibri" w:cs="Calibri"/>
        <w:position w:val="0"/>
        <w:sz w:val="22"/>
        <w:szCs w:val="22"/>
      </w:rPr>
    </w:lvl>
    <w:lvl w:ilvl="8">
      <w:start w:val="1"/>
      <w:numFmt w:val="lowerRoman"/>
      <w:lvlText w:val="%9."/>
      <w:lvlJc w:val="left"/>
      <w:pPr>
        <w:tabs>
          <w:tab w:val="num" w:pos="6455"/>
        </w:tabs>
        <w:ind w:left="6455" w:hanging="271"/>
      </w:pPr>
      <w:rPr>
        <w:rFonts w:ascii="Calibri" w:eastAsia="Calibri" w:hAnsi="Calibri" w:cs="Calibri"/>
        <w:position w:val="0"/>
        <w:sz w:val="22"/>
        <w:szCs w:val="22"/>
      </w:rPr>
    </w:lvl>
  </w:abstractNum>
  <w:abstractNum w:abstractNumId="1">
    <w:nsid w:val="00962FF5"/>
    <w:multiLevelType w:val="multilevel"/>
    <w:tmpl w:val="320A03C2"/>
    <w:lvl w:ilvl="0">
      <w:numFmt w:val="bullet"/>
      <w:lvlText w:val="-"/>
      <w:lvlJc w:val="left"/>
      <w:pPr>
        <w:tabs>
          <w:tab w:val="num" w:pos="284"/>
        </w:tabs>
        <w:ind w:left="284" w:hanging="283"/>
      </w:pPr>
      <w:rPr>
        <w:rFonts w:ascii="Trebuchet MS" w:eastAsia="Trebuchet MS" w:hAnsi="Trebuchet MS" w:cs="Trebuchet MS"/>
        <w:position w:val="0"/>
        <w:sz w:val="20"/>
        <w:szCs w:val="20"/>
      </w:rPr>
    </w:lvl>
    <w:lvl w:ilvl="1">
      <w:start w:val="1"/>
      <w:numFmt w:val="bullet"/>
      <w:lvlText w:val="o"/>
      <w:lvlJc w:val="left"/>
      <w:pPr>
        <w:tabs>
          <w:tab w:val="num" w:pos="1410"/>
        </w:tabs>
        <w:ind w:left="1410" w:hanging="330"/>
      </w:pPr>
      <w:rPr>
        <w:rFonts w:ascii="Calibri" w:eastAsia="Calibri" w:hAnsi="Calibri" w:cs="Calibri"/>
        <w:position w:val="0"/>
        <w:sz w:val="22"/>
        <w:szCs w:val="22"/>
      </w:rPr>
    </w:lvl>
    <w:lvl w:ilvl="2">
      <w:start w:val="1"/>
      <w:numFmt w:val="bullet"/>
      <w:lvlText w:val="▪"/>
      <w:lvlJc w:val="left"/>
      <w:pPr>
        <w:tabs>
          <w:tab w:val="num" w:pos="2130"/>
        </w:tabs>
        <w:ind w:left="2130" w:hanging="330"/>
      </w:pPr>
      <w:rPr>
        <w:rFonts w:ascii="Calibri" w:eastAsia="Calibri" w:hAnsi="Calibri" w:cs="Calibri"/>
        <w:position w:val="0"/>
        <w:sz w:val="22"/>
        <w:szCs w:val="22"/>
      </w:rPr>
    </w:lvl>
    <w:lvl w:ilvl="3">
      <w:start w:val="1"/>
      <w:numFmt w:val="bullet"/>
      <w:lvlText w:val="•"/>
      <w:lvlJc w:val="left"/>
      <w:pPr>
        <w:tabs>
          <w:tab w:val="num" w:pos="2850"/>
        </w:tabs>
        <w:ind w:left="2850" w:hanging="330"/>
      </w:pPr>
      <w:rPr>
        <w:rFonts w:ascii="Calibri" w:eastAsia="Calibri" w:hAnsi="Calibri" w:cs="Calibri"/>
        <w:position w:val="0"/>
        <w:sz w:val="22"/>
        <w:szCs w:val="22"/>
      </w:rPr>
    </w:lvl>
    <w:lvl w:ilvl="4">
      <w:start w:val="1"/>
      <w:numFmt w:val="bullet"/>
      <w:lvlText w:val="o"/>
      <w:lvlJc w:val="left"/>
      <w:pPr>
        <w:tabs>
          <w:tab w:val="num" w:pos="3570"/>
        </w:tabs>
        <w:ind w:left="3570" w:hanging="330"/>
      </w:pPr>
      <w:rPr>
        <w:rFonts w:ascii="Calibri" w:eastAsia="Calibri" w:hAnsi="Calibri" w:cs="Calibri"/>
        <w:position w:val="0"/>
        <w:sz w:val="22"/>
        <w:szCs w:val="22"/>
      </w:rPr>
    </w:lvl>
    <w:lvl w:ilvl="5">
      <w:start w:val="1"/>
      <w:numFmt w:val="bullet"/>
      <w:lvlText w:val="▪"/>
      <w:lvlJc w:val="left"/>
      <w:pPr>
        <w:tabs>
          <w:tab w:val="num" w:pos="4290"/>
        </w:tabs>
        <w:ind w:left="4290" w:hanging="330"/>
      </w:pPr>
      <w:rPr>
        <w:rFonts w:ascii="Calibri" w:eastAsia="Calibri" w:hAnsi="Calibri" w:cs="Calibri"/>
        <w:position w:val="0"/>
        <w:sz w:val="22"/>
        <w:szCs w:val="22"/>
      </w:rPr>
    </w:lvl>
    <w:lvl w:ilvl="6">
      <w:start w:val="1"/>
      <w:numFmt w:val="bullet"/>
      <w:lvlText w:val="•"/>
      <w:lvlJc w:val="left"/>
      <w:pPr>
        <w:tabs>
          <w:tab w:val="num" w:pos="5010"/>
        </w:tabs>
        <w:ind w:left="5010" w:hanging="330"/>
      </w:pPr>
      <w:rPr>
        <w:rFonts w:ascii="Calibri" w:eastAsia="Calibri" w:hAnsi="Calibri" w:cs="Calibri"/>
        <w:position w:val="0"/>
        <w:sz w:val="22"/>
        <w:szCs w:val="22"/>
      </w:rPr>
    </w:lvl>
    <w:lvl w:ilvl="7">
      <w:start w:val="1"/>
      <w:numFmt w:val="bullet"/>
      <w:lvlText w:val="o"/>
      <w:lvlJc w:val="left"/>
      <w:pPr>
        <w:tabs>
          <w:tab w:val="num" w:pos="5730"/>
        </w:tabs>
        <w:ind w:left="5730" w:hanging="330"/>
      </w:pPr>
      <w:rPr>
        <w:rFonts w:ascii="Calibri" w:eastAsia="Calibri" w:hAnsi="Calibri" w:cs="Calibri"/>
        <w:position w:val="0"/>
        <w:sz w:val="22"/>
        <w:szCs w:val="22"/>
      </w:rPr>
    </w:lvl>
    <w:lvl w:ilvl="8">
      <w:start w:val="1"/>
      <w:numFmt w:val="bullet"/>
      <w:lvlText w:val="▪"/>
      <w:lvlJc w:val="left"/>
      <w:pPr>
        <w:tabs>
          <w:tab w:val="num" w:pos="6450"/>
        </w:tabs>
        <w:ind w:left="6450" w:hanging="330"/>
      </w:pPr>
      <w:rPr>
        <w:rFonts w:ascii="Calibri" w:eastAsia="Calibri" w:hAnsi="Calibri" w:cs="Calibri"/>
        <w:position w:val="0"/>
        <w:sz w:val="22"/>
        <w:szCs w:val="22"/>
      </w:rPr>
    </w:lvl>
  </w:abstractNum>
  <w:abstractNum w:abstractNumId="2">
    <w:nsid w:val="02CD110A"/>
    <w:multiLevelType w:val="multilevel"/>
    <w:tmpl w:val="6AEAEC4E"/>
    <w:styleLink w:val="List8"/>
    <w:lvl w:ilvl="0">
      <w:start w:val="1"/>
      <w:numFmt w:val="decimal"/>
      <w:lvlText w:val="%1."/>
      <w:lvlJc w:val="left"/>
      <w:pPr>
        <w:tabs>
          <w:tab w:val="num" w:pos="284"/>
        </w:tabs>
        <w:ind w:left="284" w:hanging="284"/>
      </w:pPr>
      <w:rPr>
        <w:rFonts w:ascii="Trebuchet MS" w:eastAsia="Trebuchet MS" w:hAnsi="Trebuchet MS" w:cs="Trebuchet MS"/>
        <w:position w:val="0"/>
        <w:sz w:val="22"/>
        <w:szCs w:val="22"/>
      </w:rPr>
    </w:lvl>
    <w:lvl w:ilvl="1">
      <w:start w:val="1"/>
      <w:numFmt w:val="decimal"/>
      <w:lvlText w:val="%1.%2."/>
      <w:lvlJc w:val="left"/>
      <w:pPr>
        <w:tabs>
          <w:tab w:val="num" w:pos="358"/>
        </w:tabs>
        <w:ind w:left="358" w:hanging="358"/>
      </w:pPr>
      <w:rPr>
        <w:rFonts w:ascii="Calibri" w:eastAsia="Calibri" w:hAnsi="Calibri" w:cs="Calibri"/>
        <w:position w:val="0"/>
        <w:sz w:val="22"/>
        <w:szCs w:val="22"/>
      </w:rPr>
    </w:lvl>
    <w:lvl w:ilvl="2">
      <w:start w:val="1"/>
      <w:numFmt w:val="decimal"/>
      <w:lvlText w:val="%3."/>
      <w:lvlJc w:val="left"/>
      <w:pPr>
        <w:tabs>
          <w:tab w:val="num" w:pos="358"/>
        </w:tabs>
        <w:ind w:left="358" w:hanging="358"/>
      </w:pPr>
      <w:rPr>
        <w:rFonts w:ascii="Calibri" w:eastAsia="Calibri" w:hAnsi="Calibri" w:cs="Calibri"/>
        <w:position w:val="0"/>
        <w:sz w:val="22"/>
        <w:szCs w:val="22"/>
      </w:rPr>
    </w:lvl>
    <w:lvl w:ilvl="3">
      <w:start w:val="1"/>
      <w:numFmt w:val="decimal"/>
      <w:lvlText w:val="%4."/>
      <w:lvlJc w:val="left"/>
      <w:pPr>
        <w:tabs>
          <w:tab w:val="num" w:pos="358"/>
        </w:tabs>
        <w:ind w:left="358" w:hanging="358"/>
      </w:pPr>
      <w:rPr>
        <w:rFonts w:ascii="Calibri" w:eastAsia="Calibri" w:hAnsi="Calibri" w:cs="Calibri"/>
        <w:position w:val="0"/>
        <w:sz w:val="22"/>
        <w:szCs w:val="22"/>
      </w:rPr>
    </w:lvl>
    <w:lvl w:ilvl="4">
      <w:start w:val="1"/>
      <w:numFmt w:val="decimal"/>
      <w:lvlText w:val="%5."/>
      <w:lvlJc w:val="left"/>
      <w:pPr>
        <w:tabs>
          <w:tab w:val="num" w:pos="358"/>
        </w:tabs>
        <w:ind w:left="358" w:hanging="358"/>
      </w:pPr>
      <w:rPr>
        <w:rFonts w:ascii="Calibri" w:eastAsia="Calibri" w:hAnsi="Calibri" w:cs="Calibri"/>
        <w:position w:val="0"/>
        <w:sz w:val="22"/>
        <w:szCs w:val="22"/>
      </w:rPr>
    </w:lvl>
    <w:lvl w:ilvl="5">
      <w:start w:val="1"/>
      <w:numFmt w:val="decimal"/>
      <w:lvlText w:val="%6."/>
      <w:lvlJc w:val="left"/>
      <w:pPr>
        <w:tabs>
          <w:tab w:val="num" w:pos="358"/>
        </w:tabs>
        <w:ind w:left="358" w:hanging="358"/>
      </w:pPr>
      <w:rPr>
        <w:rFonts w:ascii="Calibri" w:eastAsia="Calibri" w:hAnsi="Calibri" w:cs="Calibri"/>
        <w:position w:val="0"/>
        <w:sz w:val="22"/>
        <w:szCs w:val="22"/>
      </w:rPr>
    </w:lvl>
    <w:lvl w:ilvl="6">
      <w:start w:val="1"/>
      <w:numFmt w:val="decimal"/>
      <w:lvlText w:val="%7."/>
      <w:lvlJc w:val="left"/>
      <w:pPr>
        <w:tabs>
          <w:tab w:val="num" w:pos="358"/>
        </w:tabs>
        <w:ind w:left="358" w:hanging="358"/>
      </w:pPr>
      <w:rPr>
        <w:rFonts w:ascii="Calibri" w:eastAsia="Calibri" w:hAnsi="Calibri" w:cs="Calibri"/>
        <w:position w:val="0"/>
        <w:sz w:val="22"/>
        <w:szCs w:val="22"/>
      </w:rPr>
    </w:lvl>
    <w:lvl w:ilvl="7">
      <w:start w:val="1"/>
      <w:numFmt w:val="decimal"/>
      <w:lvlText w:val="%8."/>
      <w:lvlJc w:val="left"/>
      <w:pPr>
        <w:tabs>
          <w:tab w:val="num" w:pos="358"/>
        </w:tabs>
        <w:ind w:left="358" w:hanging="358"/>
      </w:pPr>
      <w:rPr>
        <w:rFonts w:ascii="Calibri" w:eastAsia="Calibri" w:hAnsi="Calibri" w:cs="Calibri"/>
        <w:position w:val="0"/>
        <w:sz w:val="22"/>
        <w:szCs w:val="22"/>
      </w:rPr>
    </w:lvl>
    <w:lvl w:ilvl="8">
      <w:start w:val="1"/>
      <w:numFmt w:val="decimal"/>
      <w:lvlText w:val="%9."/>
      <w:lvlJc w:val="left"/>
      <w:pPr>
        <w:tabs>
          <w:tab w:val="num" w:pos="358"/>
        </w:tabs>
        <w:ind w:left="358" w:hanging="358"/>
      </w:pPr>
      <w:rPr>
        <w:rFonts w:ascii="Calibri" w:eastAsia="Calibri" w:hAnsi="Calibri" w:cs="Calibri"/>
        <w:position w:val="0"/>
        <w:sz w:val="22"/>
        <w:szCs w:val="22"/>
      </w:rPr>
    </w:lvl>
  </w:abstractNum>
  <w:abstractNum w:abstractNumId="3">
    <w:nsid w:val="0661553F"/>
    <w:multiLevelType w:val="multilevel"/>
    <w:tmpl w:val="1C6A776E"/>
    <w:lvl w:ilvl="0">
      <w:start w:val="1"/>
      <w:numFmt w:val="bullet"/>
      <w:lvlText w:val="-"/>
      <w:lvlJc w:val="left"/>
      <w:pPr>
        <w:tabs>
          <w:tab w:val="num" w:pos="1770"/>
        </w:tabs>
        <w:ind w:left="1770" w:hanging="330"/>
      </w:pPr>
      <w:rPr>
        <w:rFonts w:ascii="Calibri" w:eastAsia="Calibri" w:hAnsi="Calibri" w:cs="Calibri"/>
        <w:color w:val="000000"/>
        <w:position w:val="0"/>
        <w:sz w:val="22"/>
        <w:szCs w:val="22"/>
        <w:u w:color="000000"/>
      </w:rPr>
    </w:lvl>
    <w:lvl w:ilvl="1">
      <w:numFmt w:val="bullet"/>
      <w:lvlText w:val="-"/>
      <w:lvlJc w:val="left"/>
      <w:pPr>
        <w:tabs>
          <w:tab w:val="num" w:pos="284"/>
        </w:tabs>
        <w:ind w:left="284" w:hanging="283"/>
      </w:pPr>
      <w:rPr>
        <w:rFonts w:ascii="Trebuchet MS" w:eastAsia="Trebuchet MS" w:hAnsi="Trebuchet MS" w:cs="Trebuchet MS"/>
        <w:color w:val="000000"/>
        <w:position w:val="0"/>
        <w:sz w:val="20"/>
        <w:szCs w:val="20"/>
        <w:u w:color="000000"/>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rPr>
    </w:lvl>
  </w:abstractNum>
  <w:abstractNum w:abstractNumId="4">
    <w:nsid w:val="09720725"/>
    <w:multiLevelType w:val="multilevel"/>
    <w:tmpl w:val="ABA20668"/>
    <w:styleLink w:val="List14"/>
    <w:lvl w:ilvl="0">
      <w:start w:val="4"/>
      <w:numFmt w:val="decimal"/>
      <w:lvlText w:val="%1."/>
      <w:lvlJc w:val="left"/>
      <w:pPr>
        <w:tabs>
          <w:tab w:val="num" w:pos="284"/>
        </w:tabs>
        <w:ind w:left="284" w:hanging="284"/>
      </w:pPr>
      <w:rPr>
        <w:rFonts w:ascii="Trebuchet MS" w:eastAsia="Trebuchet MS" w:hAnsi="Trebuchet MS" w:cs="Trebuchet MS"/>
        <w:i/>
        <w:iCs/>
        <w:position w:val="0"/>
        <w:sz w:val="22"/>
        <w:szCs w:val="22"/>
      </w:rPr>
    </w:lvl>
    <w:lvl w:ilvl="1">
      <w:start w:val="1"/>
      <w:numFmt w:val="lowerLetter"/>
      <w:lvlText w:val="%2."/>
      <w:lvlJc w:val="left"/>
      <w:pPr>
        <w:tabs>
          <w:tab w:val="num" w:pos="1410"/>
        </w:tabs>
        <w:ind w:left="1410" w:hanging="330"/>
      </w:pPr>
      <w:rPr>
        <w:rFonts w:ascii="Calibri" w:eastAsia="Calibri" w:hAnsi="Calibri" w:cs="Calibri"/>
        <w:i/>
        <w:iCs/>
        <w:position w:val="0"/>
        <w:sz w:val="22"/>
        <w:szCs w:val="22"/>
      </w:rPr>
    </w:lvl>
    <w:lvl w:ilvl="2">
      <w:start w:val="1"/>
      <w:numFmt w:val="lowerRoman"/>
      <w:lvlText w:val="%3."/>
      <w:lvlJc w:val="left"/>
      <w:pPr>
        <w:tabs>
          <w:tab w:val="num" w:pos="2135"/>
        </w:tabs>
        <w:ind w:left="2135" w:hanging="271"/>
      </w:pPr>
      <w:rPr>
        <w:rFonts w:ascii="Calibri" w:eastAsia="Calibri" w:hAnsi="Calibri" w:cs="Calibri"/>
        <w:i/>
        <w:iCs/>
        <w:position w:val="0"/>
        <w:sz w:val="22"/>
        <w:szCs w:val="22"/>
      </w:rPr>
    </w:lvl>
    <w:lvl w:ilvl="3">
      <w:start w:val="1"/>
      <w:numFmt w:val="decimal"/>
      <w:lvlText w:val="%4."/>
      <w:lvlJc w:val="left"/>
      <w:pPr>
        <w:tabs>
          <w:tab w:val="num" w:pos="2850"/>
        </w:tabs>
        <w:ind w:left="2850" w:hanging="330"/>
      </w:pPr>
      <w:rPr>
        <w:rFonts w:ascii="Calibri" w:eastAsia="Calibri" w:hAnsi="Calibri" w:cs="Calibri"/>
        <w:i/>
        <w:iCs/>
        <w:position w:val="0"/>
        <w:sz w:val="22"/>
        <w:szCs w:val="22"/>
      </w:rPr>
    </w:lvl>
    <w:lvl w:ilvl="4">
      <w:start w:val="1"/>
      <w:numFmt w:val="lowerLetter"/>
      <w:lvlText w:val="%5."/>
      <w:lvlJc w:val="left"/>
      <w:pPr>
        <w:tabs>
          <w:tab w:val="num" w:pos="3570"/>
        </w:tabs>
        <w:ind w:left="3570" w:hanging="330"/>
      </w:pPr>
      <w:rPr>
        <w:rFonts w:ascii="Calibri" w:eastAsia="Calibri" w:hAnsi="Calibri" w:cs="Calibri"/>
        <w:i/>
        <w:iCs/>
        <w:position w:val="0"/>
        <w:sz w:val="22"/>
        <w:szCs w:val="22"/>
      </w:rPr>
    </w:lvl>
    <w:lvl w:ilvl="5">
      <w:start w:val="1"/>
      <w:numFmt w:val="lowerRoman"/>
      <w:lvlText w:val="%6."/>
      <w:lvlJc w:val="left"/>
      <w:pPr>
        <w:tabs>
          <w:tab w:val="num" w:pos="4295"/>
        </w:tabs>
        <w:ind w:left="4295" w:hanging="271"/>
      </w:pPr>
      <w:rPr>
        <w:rFonts w:ascii="Calibri" w:eastAsia="Calibri" w:hAnsi="Calibri" w:cs="Calibri"/>
        <w:i/>
        <w:iCs/>
        <w:position w:val="0"/>
        <w:sz w:val="22"/>
        <w:szCs w:val="22"/>
      </w:rPr>
    </w:lvl>
    <w:lvl w:ilvl="6">
      <w:start w:val="1"/>
      <w:numFmt w:val="decimal"/>
      <w:lvlText w:val="%7."/>
      <w:lvlJc w:val="left"/>
      <w:pPr>
        <w:tabs>
          <w:tab w:val="num" w:pos="5010"/>
        </w:tabs>
        <w:ind w:left="5010" w:hanging="330"/>
      </w:pPr>
      <w:rPr>
        <w:rFonts w:ascii="Calibri" w:eastAsia="Calibri" w:hAnsi="Calibri" w:cs="Calibri"/>
        <w:i/>
        <w:iCs/>
        <w:position w:val="0"/>
        <w:sz w:val="22"/>
        <w:szCs w:val="22"/>
      </w:rPr>
    </w:lvl>
    <w:lvl w:ilvl="7">
      <w:start w:val="1"/>
      <w:numFmt w:val="lowerLetter"/>
      <w:lvlText w:val="%8."/>
      <w:lvlJc w:val="left"/>
      <w:pPr>
        <w:tabs>
          <w:tab w:val="num" w:pos="5730"/>
        </w:tabs>
        <w:ind w:left="5730" w:hanging="330"/>
      </w:pPr>
      <w:rPr>
        <w:rFonts w:ascii="Calibri" w:eastAsia="Calibri" w:hAnsi="Calibri" w:cs="Calibri"/>
        <w:i/>
        <w:iCs/>
        <w:position w:val="0"/>
        <w:sz w:val="22"/>
        <w:szCs w:val="22"/>
      </w:rPr>
    </w:lvl>
    <w:lvl w:ilvl="8">
      <w:start w:val="1"/>
      <w:numFmt w:val="lowerRoman"/>
      <w:lvlText w:val="%9."/>
      <w:lvlJc w:val="left"/>
      <w:pPr>
        <w:tabs>
          <w:tab w:val="num" w:pos="6455"/>
        </w:tabs>
        <w:ind w:left="6455" w:hanging="271"/>
      </w:pPr>
      <w:rPr>
        <w:rFonts w:ascii="Calibri" w:eastAsia="Calibri" w:hAnsi="Calibri" w:cs="Calibri"/>
        <w:i/>
        <w:iCs/>
        <w:position w:val="0"/>
        <w:sz w:val="22"/>
        <w:szCs w:val="22"/>
      </w:rPr>
    </w:lvl>
  </w:abstractNum>
  <w:abstractNum w:abstractNumId="5">
    <w:nsid w:val="09E834AA"/>
    <w:multiLevelType w:val="multilevel"/>
    <w:tmpl w:val="B4826EE0"/>
    <w:styleLink w:val="List10"/>
    <w:lvl w:ilvl="0">
      <w:start w:val="1"/>
      <w:numFmt w:val="decimal"/>
      <w:lvlText w:val="%1."/>
      <w:lvlJc w:val="left"/>
      <w:pPr>
        <w:tabs>
          <w:tab w:val="num" w:pos="284"/>
        </w:tabs>
        <w:ind w:left="284" w:hanging="284"/>
      </w:pPr>
      <w:rPr>
        <w:rFonts w:ascii="Trebuchet MS" w:eastAsia="Trebuchet MS" w:hAnsi="Trebuchet MS" w:cs="Trebuchet MS"/>
        <w:position w:val="0"/>
        <w:sz w:val="22"/>
        <w:szCs w:val="22"/>
      </w:rPr>
    </w:lvl>
    <w:lvl w:ilvl="1">
      <w:start w:val="1"/>
      <w:numFmt w:val="decimal"/>
      <w:lvlText w:val="%1.%2."/>
      <w:lvlJc w:val="left"/>
      <w:pPr>
        <w:tabs>
          <w:tab w:val="num" w:pos="413"/>
        </w:tabs>
        <w:ind w:left="413" w:hanging="413"/>
      </w:pPr>
      <w:rPr>
        <w:rFonts w:ascii="Calibri" w:eastAsia="Calibri" w:hAnsi="Calibri" w:cs="Calibri"/>
        <w:position w:val="0"/>
        <w:sz w:val="22"/>
        <w:szCs w:val="22"/>
      </w:rPr>
    </w:lvl>
    <w:lvl w:ilvl="2">
      <w:start w:val="1"/>
      <w:numFmt w:val="decimal"/>
      <w:lvlText w:val="%3."/>
      <w:lvlJc w:val="left"/>
      <w:pPr>
        <w:tabs>
          <w:tab w:val="num" w:pos="413"/>
        </w:tabs>
        <w:ind w:left="413" w:hanging="413"/>
      </w:pPr>
      <w:rPr>
        <w:rFonts w:ascii="Calibri" w:eastAsia="Calibri" w:hAnsi="Calibri" w:cs="Calibri"/>
        <w:position w:val="0"/>
        <w:sz w:val="22"/>
        <w:szCs w:val="22"/>
      </w:rPr>
    </w:lvl>
    <w:lvl w:ilvl="3">
      <w:start w:val="1"/>
      <w:numFmt w:val="decimal"/>
      <w:lvlText w:val="%4."/>
      <w:lvlJc w:val="left"/>
      <w:pPr>
        <w:tabs>
          <w:tab w:val="num" w:pos="413"/>
        </w:tabs>
        <w:ind w:left="413" w:hanging="413"/>
      </w:pPr>
      <w:rPr>
        <w:rFonts w:ascii="Calibri" w:eastAsia="Calibri" w:hAnsi="Calibri" w:cs="Calibri"/>
        <w:position w:val="0"/>
        <w:sz w:val="22"/>
        <w:szCs w:val="22"/>
      </w:rPr>
    </w:lvl>
    <w:lvl w:ilvl="4">
      <w:start w:val="1"/>
      <w:numFmt w:val="decimal"/>
      <w:lvlText w:val="%5."/>
      <w:lvlJc w:val="left"/>
      <w:pPr>
        <w:tabs>
          <w:tab w:val="num" w:pos="413"/>
        </w:tabs>
        <w:ind w:left="413" w:hanging="413"/>
      </w:pPr>
      <w:rPr>
        <w:rFonts w:ascii="Calibri" w:eastAsia="Calibri" w:hAnsi="Calibri" w:cs="Calibri"/>
        <w:position w:val="0"/>
        <w:sz w:val="22"/>
        <w:szCs w:val="22"/>
      </w:rPr>
    </w:lvl>
    <w:lvl w:ilvl="5">
      <w:start w:val="1"/>
      <w:numFmt w:val="decimal"/>
      <w:lvlText w:val="%6."/>
      <w:lvlJc w:val="left"/>
      <w:pPr>
        <w:tabs>
          <w:tab w:val="num" w:pos="413"/>
        </w:tabs>
        <w:ind w:left="413" w:hanging="413"/>
      </w:pPr>
      <w:rPr>
        <w:rFonts w:ascii="Calibri" w:eastAsia="Calibri" w:hAnsi="Calibri" w:cs="Calibri"/>
        <w:position w:val="0"/>
        <w:sz w:val="22"/>
        <w:szCs w:val="22"/>
      </w:rPr>
    </w:lvl>
    <w:lvl w:ilvl="6">
      <w:start w:val="1"/>
      <w:numFmt w:val="decimal"/>
      <w:lvlText w:val="%7."/>
      <w:lvlJc w:val="left"/>
      <w:pPr>
        <w:tabs>
          <w:tab w:val="num" w:pos="413"/>
        </w:tabs>
        <w:ind w:left="413" w:hanging="413"/>
      </w:pPr>
      <w:rPr>
        <w:rFonts w:ascii="Calibri" w:eastAsia="Calibri" w:hAnsi="Calibri" w:cs="Calibri"/>
        <w:position w:val="0"/>
        <w:sz w:val="22"/>
        <w:szCs w:val="22"/>
      </w:rPr>
    </w:lvl>
    <w:lvl w:ilvl="7">
      <w:start w:val="1"/>
      <w:numFmt w:val="decimal"/>
      <w:lvlText w:val="%8."/>
      <w:lvlJc w:val="left"/>
      <w:pPr>
        <w:tabs>
          <w:tab w:val="num" w:pos="413"/>
        </w:tabs>
        <w:ind w:left="413" w:hanging="413"/>
      </w:pPr>
      <w:rPr>
        <w:rFonts w:ascii="Calibri" w:eastAsia="Calibri" w:hAnsi="Calibri" w:cs="Calibri"/>
        <w:position w:val="0"/>
        <w:sz w:val="22"/>
        <w:szCs w:val="22"/>
      </w:rPr>
    </w:lvl>
    <w:lvl w:ilvl="8">
      <w:start w:val="1"/>
      <w:numFmt w:val="decimal"/>
      <w:lvlText w:val="%9."/>
      <w:lvlJc w:val="left"/>
      <w:pPr>
        <w:tabs>
          <w:tab w:val="num" w:pos="413"/>
        </w:tabs>
        <w:ind w:left="413" w:hanging="413"/>
      </w:pPr>
      <w:rPr>
        <w:rFonts w:ascii="Calibri" w:eastAsia="Calibri" w:hAnsi="Calibri" w:cs="Calibri"/>
        <w:position w:val="0"/>
        <w:sz w:val="22"/>
        <w:szCs w:val="22"/>
      </w:rPr>
    </w:lvl>
  </w:abstractNum>
  <w:abstractNum w:abstractNumId="6">
    <w:nsid w:val="0D203064"/>
    <w:multiLevelType w:val="hybridMultilevel"/>
    <w:tmpl w:val="167C0D4A"/>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0F2F3CD0"/>
    <w:multiLevelType w:val="hybridMultilevel"/>
    <w:tmpl w:val="3EF22E84"/>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15F76A16"/>
    <w:multiLevelType w:val="multilevel"/>
    <w:tmpl w:val="1A801FD4"/>
    <w:lvl w:ilvl="0">
      <w:numFmt w:val="bullet"/>
      <w:lvlText w:val="-"/>
      <w:lvlJc w:val="left"/>
      <w:pPr>
        <w:tabs>
          <w:tab w:val="num" w:pos="284"/>
        </w:tabs>
        <w:ind w:left="284" w:hanging="283"/>
      </w:pPr>
      <w:rPr>
        <w:rFonts w:ascii="Trebuchet MS" w:eastAsia="Trebuchet MS" w:hAnsi="Trebuchet MS" w:cs="Trebuchet MS"/>
        <w:position w:val="0"/>
        <w:sz w:val="20"/>
        <w:szCs w:val="20"/>
      </w:rPr>
    </w:lvl>
    <w:lvl w:ilvl="1">
      <w:start w:val="1"/>
      <w:numFmt w:val="bullet"/>
      <w:lvlText w:val="o"/>
      <w:lvlJc w:val="left"/>
      <w:pPr>
        <w:tabs>
          <w:tab w:val="num" w:pos="1410"/>
        </w:tabs>
        <w:ind w:left="1410" w:hanging="330"/>
      </w:pPr>
      <w:rPr>
        <w:rFonts w:ascii="Calibri" w:eastAsia="Calibri" w:hAnsi="Calibri" w:cs="Calibri"/>
        <w:position w:val="0"/>
        <w:sz w:val="22"/>
        <w:szCs w:val="22"/>
      </w:rPr>
    </w:lvl>
    <w:lvl w:ilvl="2">
      <w:start w:val="1"/>
      <w:numFmt w:val="bullet"/>
      <w:lvlText w:val="▪"/>
      <w:lvlJc w:val="left"/>
      <w:pPr>
        <w:tabs>
          <w:tab w:val="num" w:pos="2130"/>
        </w:tabs>
        <w:ind w:left="2130" w:hanging="330"/>
      </w:pPr>
      <w:rPr>
        <w:rFonts w:ascii="Calibri" w:eastAsia="Calibri" w:hAnsi="Calibri" w:cs="Calibri"/>
        <w:position w:val="0"/>
        <w:sz w:val="22"/>
        <w:szCs w:val="22"/>
      </w:rPr>
    </w:lvl>
    <w:lvl w:ilvl="3">
      <w:start w:val="1"/>
      <w:numFmt w:val="bullet"/>
      <w:lvlText w:val="•"/>
      <w:lvlJc w:val="left"/>
      <w:pPr>
        <w:tabs>
          <w:tab w:val="num" w:pos="2850"/>
        </w:tabs>
        <w:ind w:left="2850" w:hanging="330"/>
      </w:pPr>
      <w:rPr>
        <w:rFonts w:ascii="Calibri" w:eastAsia="Calibri" w:hAnsi="Calibri" w:cs="Calibri"/>
        <w:position w:val="0"/>
        <w:sz w:val="22"/>
        <w:szCs w:val="22"/>
      </w:rPr>
    </w:lvl>
    <w:lvl w:ilvl="4">
      <w:start w:val="1"/>
      <w:numFmt w:val="bullet"/>
      <w:lvlText w:val="o"/>
      <w:lvlJc w:val="left"/>
      <w:pPr>
        <w:tabs>
          <w:tab w:val="num" w:pos="3570"/>
        </w:tabs>
        <w:ind w:left="3570" w:hanging="330"/>
      </w:pPr>
      <w:rPr>
        <w:rFonts w:ascii="Calibri" w:eastAsia="Calibri" w:hAnsi="Calibri" w:cs="Calibri"/>
        <w:position w:val="0"/>
        <w:sz w:val="22"/>
        <w:szCs w:val="22"/>
      </w:rPr>
    </w:lvl>
    <w:lvl w:ilvl="5">
      <w:start w:val="1"/>
      <w:numFmt w:val="bullet"/>
      <w:lvlText w:val="▪"/>
      <w:lvlJc w:val="left"/>
      <w:pPr>
        <w:tabs>
          <w:tab w:val="num" w:pos="4290"/>
        </w:tabs>
        <w:ind w:left="4290" w:hanging="330"/>
      </w:pPr>
      <w:rPr>
        <w:rFonts w:ascii="Calibri" w:eastAsia="Calibri" w:hAnsi="Calibri" w:cs="Calibri"/>
        <w:position w:val="0"/>
        <w:sz w:val="22"/>
        <w:szCs w:val="22"/>
      </w:rPr>
    </w:lvl>
    <w:lvl w:ilvl="6">
      <w:start w:val="1"/>
      <w:numFmt w:val="bullet"/>
      <w:lvlText w:val="•"/>
      <w:lvlJc w:val="left"/>
      <w:pPr>
        <w:tabs>
          <w:tab w:val="num" w:pos="5010"/>
        </w:tabs>
        <w:ind w:left="5010" w:hanging="330"/>
      </w:pPr>
      <w:rPr>
        <w:rFonts w:ascii="Calibri" w:eastAsia="Calibri" w:hAnsi="Calibri" w:cs="Calibri"/>
        <w:position w:val="0"/>
        <w:sz w:val="22"/>
        <w:szCs w:val="22"/>
      </w:rPr>
    </w:lvl>
    <w:lvl w:ilvl="7">
      <w:start w:val="1"/>
      <w:numFmt w:val="bullet"/>
      <w:lvlText w:val="o"/>
      <w:lvlJc w:val="left"/>
      <w:pPr>
        <w:tabs>
          <w:tab w:val="num" w:pos="5730"/>
        </w:tabs>
        <w:ind w:left="5730" w:hanging="330"/>
      </w:pPr>
      <w:rPr>
        <w:rFonts w:ascii="Calibri" w:eastAsia="Calibri" w:hAnsi="Calibri" w:cs="Calibri"/>
        <w:position w:val="0"/>
        <w:sz w:val="22"/>
        <w:szCs w:val="22"/>
      </w:rPr>
    </w:lvl>
    <w:lvl w:ilvl="8">
      <w:start w:val="1"/>
      <w:numFmt w:val="bullet"/>
      <w:lvlText w:val="▪"/>
      <w:lvlJc w:val="left"/>
      <w:pPr>
        <w:tabs>
          <w:tab w:val="num" w:pos="6450"/>
        </w:tabs>
        <w:ind w:left="6450" w:hanging="330"/>
      </w:pPr>
      <w:rPr>
        <w:rFonts w:ascii="Calibri" w:eastAsia="Calibri" w:hAnsi="Calibri" w:cs="Calibri"/>
        <w:position w:val="0"/>
        <w:sz w:val="22"/>
        <w:szCs w:val="22"/>
      </w:rPr>
    </w:lvl>
  </w:abstractNum>
  <w:abstractNum w:abstractNumId="9">
    <w:nsid w:val="17793F47"/>
    <w:multiLevelType w:val="multilevel"/>
    <w:tmpl w:val="AD9253DE"/>
    <w:styleLink w:val="List15"/>
    <w:lvl w:ilvl="0">
      <w:start w:val="1"/>
      <w:numFmt w:val="decimal"/>
      <w:lvlText w:val="%1."/>
      <w:lvlJc w:val="left"/>
      <w:pPr>
        <w:tabs>
          <w:tab w:val="num" w:pos="426"/>
        </w:tabs>
        <w:ind w:left="426" w:hanging="284"/>
      </w:pPr>
      <w:rPr>
        <w:rFonts w:ascii="Trebuchet MS" w:eastAsia="Trebuchet MS" w:hAnsi="Trebuchet MS" w:cs="Trebuchet MS"/>
        <w:color w:val="FF0000"/>
        <w:position w:val="0"/>
        <w:sz w:val="22"/>
        <w:szCs w:val="22"/>
        <w:u w:color="FF0000"/>
      </w:rPr>
    </w:lvl>
    <w:lvl w:ilvl="1">
      <w:start w:val="1"/>
      <w:numFmt w:val="decimal"/>
      <w:lvlText w:val="%1.%2."/>
      <w:lvlJc w:val="left"/>
      <w:pPr>
        <w:tabs>
          <w:tab w:val="num" w:pos="614"/>
        </w:tabs>
        <w:ind w:left="614" w:hanging="330"/>
      </w:pPr>
      <w:rPr>
        <w:rFonts w:ascii="Calibri" w:eastAsia="Calibri" w:hAnsi="Calibri" w:cs="Calibri"/>
        <w:color w:val="FF0000"/>
        <w:position w:val="0"/>
        <w:sz w:val="22"/>
        <w:szCs w:val="22"/>
        <w:u w:color="FF0000"/>
      </w:rPr>
    </w:lvl>
    <w:lvl w:ilvl="2">
      <w:start w:val="1"/>
      <w:numFmt w:val="decimal"/>
      <w:lvlText w:val="%3."/>
      <w:lvlJc w:val="left"/>
      <w:pPr>
        <w:tabs>
          <w:tab w:val="num" w:pos="614"/>
        </w:tabs>
        <w:ind w:left="614" w:hanging="330"/>
      </w:pPr>
      <w:rPr>
        <w:rFonts w:ascii="Calibri" w:eastAsia="Calibri" w:hAnsi="Calibri" w:cs="Calibri"/>
        <w:color w:val="FF0000"/>
        <w:position w:val="0"/>
        <w:sz w:val="22"/>
        <w:szCs w:val="22"/>
        <w:u w:color="FF0000"/>
      </w:rPr>
    </w:lvl>
    <w:lvl w:ilvl="3">
      <w:start w:val="1"/>
      <w:numFmt w:val="decimal"/>
      <w:lvlText w:val="%4."/>
      <w:lvlJc w:val="left"/>
      <w:pPr>
        <w:tabs>
          <w:tab w:val="num" w:pos="614"/>
        </w:tabs>
        <w:ind w:left="614" w:hanging="330"/>
      </w:pPr>
      <w:rPr>
        <w:rFonts w:ascii="Calibri" w:eastAsia="Calibri" w:hAnsi="Calibri" w:cs="Calibri"/>
        <w:color w:val="FF0000"/>
        <w:position w:val="0"/>
        <w:sz w:val="22"/>
        <w:szCs w:val="22"/>
        <w:u w:color="FF0000"/>
      </w:rPr>
    </w:lvl>
    <w:lvl w:ilvl="4">
      <w:start w:val="1"/>
      <w:numFmt w:val="decimal"/>
      <w:lvlText w:val="%5."/>
      <w:lvlJc w:val="left"/>
      <w:pPr>
        <w:tabs>
          <w:tab w:val="num" w:pos="614"/>
        </w:tabs>
        <w:ind w:left="614" w:hanging="330"/>
      </w:pPr>
      <w:rPr>
        <w:rFonts w:ascii="Calibri" w:eastAsia="Calibri" w:hAnsi="Calibri" w:cs="Calibri"/>
        <w:color w:val="FF0000"/>
        <w:position w:val="0"/>
        <w:sz w:val="22"/>
        <w:szCs w:val="22"/>
        <w:u w:color="FF0000"/>
      </w:rPr>
    </w:lvl>
    <w:lvl w:ilvl="5">
      <w:start w:val="1"/>
      <w:numFmt w:val="decimal"/>
      <w:lvlText w:val="%6."/>
      <w:lvlJc w:val="left"/>
      <w:pPr>
        <w:tabs>
          <w:tab w:val="num" w:pos="614"/>
        </w:tabs>
        <w:ind w:left="614" w:hanging="330"/>
      </w:pPr>
      <w:rPr>
        <w:rFonts w:ascii="Calibri" w:eastAsia="Calibri" w:hAnsi="Calibri" w:cs="Calibri"/>
        <w:color w:val="FF0000"/>
        <w:position w:val="0"/>
        <w:sz w:val="22"/>
        <w:szCs w:val="22"/>
        <w:u w:color="FF0000"/>
      </w:rPr>
    </w:lvl>
    <w:lvl w:ilvl="6">
      <w:start w:val="1"/>
      <w:numFmt w:val="decimal"/>
      <w:lvlText w:val="%7."/>
      <w:lvlJc w:val="left"/>
      <w:pPr>
        <w:tabs>
          <w:tab w:val="num" w:pos="614"/>
        </w:tabs>
        <w:ind w:left="614" w:hanging="330"/>
      </w:pPr>
      <w:rPr>
        <w:rFonts w:ascii="Calibri" w:eastAsia="Calibri" w:hAnsi="Calibri" w:cs="Calibri"/>
        <w:color w:val="FF0000"/>
        <w:position w:val="0"/>
        <w:sz w:val="22"/>
        <w:szCs w:val="22"/>
        <w:u w:color="FF0000"/>
      </w:rPr>
    </w:lvl>
    <w:lvl w:ilvl="7">
      <w:start w:val="1"/>
      <w:numFmt w:val="decimal"/>
      <w:lvlText w:val="%8."/>
      <w:lvlJc w:val="left"/>
      <w:pPr>
        <w:tabs>
          <w:tab w:val="num" w:pos="614"/>
        </w:tabs>
        <w:ind w:left="614" w:hanging="330"/>
      </w:pPr>
      <w:rPr>
        <w:rFonts w:ascii="Calibri" w:eastAsia="Calibri" w:hAnsi="Calibri" w:cs="Calibri"/>
        <w:color w:val="FF0000"/>
        <w:position w:val="0"/>
        <w:sz w:val="22"/>
        <w:szCs w:val="22"/>
        <w:u w:color="FF0000"/>
      </w:rPr>
    </w:lvl>
    <w:lvl w:ilvl="8">
      <w:start w:val="1"/>
      <w:numFmt w:val="decimal"/>
      <w:lvlText w:val="%9."/>
      <w:lvlJc w:val="left"/>
      <w:pPr>
        <w:tabs>
          <w:tab w:val="num" w:pos="614"/>
        </w:tabs>
        <w:ind w:left="614" w:hanging="330"/>
      </w:pPr>
      <w:rPr>
        <w:rFonts w:ascii="Calibri" w:eastAsia="Calibri" w:hAnsi="Calibri" w:cs="Calibri"/>
        <w:color w:val="FF0000"/>
        <w:position w:val="0"/>
        <w:sz w:val="22"/>
        <w:szCs w:val="22"/>
        <w:u w:color="FF0000"/>
      </w:rPr>
    </w:lvl>
  </w:abstractNum>
  <w:abstractNum w:abstractNumId="10">
    <w:nsid w:val="19A34787"/>
    <w:multiLevelType w:val="multilevel"/>
    <w:tmpl w:val="AB8A38E6"/>
    <w:styleLink w:val="List18"/>
    <w:lvl w:ilvl="0">
      <w:start w:val="1"/>
      <w:numFmt w:val="bullet"/>
      <w:lvlText w:val="-"/>
      <w:lvlJc w:val="left"/>
      <w:pPr>
        <w:tabs>
          <w:tab w:val="num" w:pos="1770"/>
        </w:tabs>
        <w:ind w:left="1770" w:hanging="330"/>
      </w:pPr>
      <w:rPr>
        <w:rFonts w:ascii="Calibri" w:eastAsia="Calibri" w:hAnsi="Calibri" w:cs="Calibri"/>
        <w:color w:val="000000"/>
        <w:position w:val="0"/>
        <w:sz w:val="22"/>
        <w:szCs w:val="22"/>
        <w:u w:color="000000"/>
      </w:rPr>
    </w:lvl>
    <w:lvl w:ilvl="1">
      <w:numFmt w:val="bullet"/>
      <w:lvlText w:val="-"/>
      <w:lvlJc w:val="left"/>
      <w:pPr>
        <w:tabs>
          <w:tab w:val="num" w:pos="284"/>
        </w:tabs>
        <w:ind w:left="284" w:hanging="283"/>
      </w:pPr>
      <w:rPr>
        <w:rFonts w:ascii="Trebuchet MS" w:eastAsia="Trebuchet MS" w:hAnsi="Trebuchet MS" w:cs="Trebuchet MS"/>
        <w:color w:val="000000"/>
        <w:position w:val="0"/>
        <w:sz w:val="20"/>
        <w:szCs w:val="20"/>
        <w:u w:color="000000"/>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rPr>
    </w:lvl>
  </w:abstractNum>
  <w:abstractNum w:abstractNumId="11">
    <w:nsid w:val="1D9053DB"/>
    <w:multiLevelType w:val="multilevel"/>
    <w:tmpl w:val="D0FA810C"/>
    <w:styleLink w:val="Lista31"/>
    <w:lvl w:ilvl="0">
      <w:start w:val="1"/>
      <w:numFmt w:val="decimal"/>
      <w:lvlText w:val="%1."/>
      <w:lvlJc w:val="left"/>
      <w:pPr>
        <w:tabs>
          <w:tab w:val="num" w:pos="284"/>
        </w:tabs>
        <w:ind w:left="284" w:hanging="284"/>
      </w:pPr>
      <w:rPr>
        <w:rFonts w:ascii="Trebuchet MS" w:eastAsia="Trebuchet MS" w:hAnsi="Trebuchet MS" w:cs="Trebuchet MS"/>
        <w:i/>
        <w:iCs/>
        <w:position w:val="0"/>
        <w:sz w:val="22"/>
        <w:szCs w:val="22"/>
      </w:rPr>
    </w:lvl>
    <w:lvl w:ilvl="1">
      <w:start w:val="1"/>
      <w:numFmt w:val="lowerLetter"/>
      <w:lvlText w:val="%2."/>
      <w:lvlJc w:val="left"/>
      <w:pPr>
        <w:tabs>
          <w:tab w:val="num" w:pos="1410"/>
        </w:tabs>
        <w:ind w:left="1410" w:hanging="330"/>
      </w:pPr>
      <w:rPr>
        <w:rFonts w:ascii="Calibri" w:eastAsia="Calibri" w:hAnsi="Calibri" w:cs="Calibri"/>
        <w:i/>
        <w:iCs/>
        <w:position w:val="0"/>
        <w:sz w:val="22"/>
        <w:szCs w:val="22"/>
      </w:rPr>
    </w:lvl>
    <w:lvl w:ilvl="2">
      <w:start w:val="1"/>
      <w:numFmt w:val="lowerRoman"/>
      <w:lvlText w:val="%3."/>
      <w:lvlJc w:val="left"/>
      <w:pPr>
        <w:tabs>
          <w:tab w:val="num" w:pos="2135"/>
        </w:tabs>
        <w:ind w:left="2135" w:hanging="271"/>
      </w:pPr>
      <w:rPr>
        <w:rFonts w:ascii="Calibri" w:eastAsia="Calibri" w:hAnsi="Calibri" w:cs="Calibri"/>
        <w:i/>
        <w:iCs/>
        <w:position w:val="0"/>
        <w:sz w:val="22"/>
        <w:szCs w:val="22"/>
      </w:rPr>
    </w:lvl>
    <w:lvl w:ilvl="3">
      <w:start w:val="1"/>
      <w:numFmt w:val="decimal"/>
      <w:lvlText w:val="%4."/>
      <w:lvlJc w:val="left"/>
      <w:pPr>
        <w:tabs>
          <w:tab w:val="num" w:pos="2850"/>
        </w:tabs>
        <w:ind w:left="2850" w:hanging="330"/>
      </w:pPr>
      <w:rPr>
        <w:rFonts w:ascii="Calibri" w:eastAsia="Calibri" w:hAnsi="Calibri" w:cs="Calibri"/>
        <w:i/>
        <w:iCs/>
        <w:position w:val="0"/>
        <w:sz w:val="22"/>
        <w:szCs w:val="22"/>
      </w:rPr>
    </w:lvl>
    <w:lvl w:ilvl="4">
      <w:start w:val="1"/>
      <w:numFmt w:val="lowerLetter"/>
      <w:lvlText w:val="%5."/>
      <w:lvlJc w:val="left"/>
      <w:pPr>
        <w:tabs>
          <w:tab w:val="num" w:pos="3570"/>
        </w:tabs>
        <w:ind w:left="3570" w:hanging="330"/>
      </w:pPr>
      <w:rPr>
        <w:rFonts w:ascii="Calibri" w:eastAsia="Calibri" w:hAnsi="Calibri" w:cs="Calibri"/>
        <w:i/>
        <w:iCs/>
        <w:position w:val="0"/>
        <w:sz w:val="22"/>
        <w:szCs w:val="22"/>
      </w:rPr>
    </w:lvl>
    <w:lvl w:ilvl="5">
      <w:start w:val="1"/>
      <w:numFmt w:val="lowerRoman"/>
      <w:lvlText w:val="%6."/>
      <w:lvlJc w:val="left"/>
      <w:pPr>
        <w:tabs>
          <w:tab w:val="num" w:pos="4295"/>
        </w:tabs>
        <w:ind w:left="4295" w:hanging="271"/>
      </w:pPr>
      <w:rPr>
        <w:rFonts w:ascii="Calibri" w:eastAsia="Calibri" w:hAnsi="Calibri" w:cs="Calibri"/>
        <w:i/>
        <w:iCs/>
        <w:position w:val="0"/>
        <w:sz w:val="22"/>
        <w:szCs w:val="22"/>
      </w:rPr>
    </w:lvl>
    <w:lvl w:ilvl="6">
      <w:start w:val="1"/>
      <w:numFmt w:val="decimal"/>
      <w:lvlText w:val="%7."/>
      <w:lvlJc w:val="left"/>
      <w:pPr>
        <w:tabs>
          <w:tab w:val="num" w:pos="5010"/>
        </w:tabs>
        <w:ind w:left="5010" w:hanging="330"/>
      </w:pPr>
      <w:rPr>
        <w:rFonts w:ascii="Calibri" w:eastAsia="Calibri" w:hAnsi="Calibri" w:cs="Calibri"/>
        <w:i/>
        <w:iCs/>
        <w:position w:val="0"/>
        <w:sz w:val="22"/>
        <w:szCs w:val="22"/>
      </w:rPr>
    </w:lvl>
    <w:lvl w:ilvl="7">
      <w:start w:val="1"/>
      <w:numFmt w:val="lowerLetter"/>
      <w:lvlText w:val="%8."/>
      <w:lvlJc w:val="left"/>
      <w:pPr>
        <w:tabs>
          <w:tab w:val="num" w:pos="5730"/>
        </w:tabs>
        <w:ind w:left="5730" w:hanging="330"/>
      </w:pPr>
      <w:rPr>
        <w:rFonts w:ascii="Calibri" w:eastAsia="Calibri" w:hAnsi="Calibri" w:cs="Calibri"/>
        <w:i/>
        <w:iCs/>
        <w:position w:val="0"/>
        <w:sz w:val="22"/>
        <w:szCs w:val="22"/>
      </w:rPr>
    </w:lvl>
    <w:lvl w:ilvl="8">
      <w:start w:val="1"/>
      <w:numFmt w:val="lowerRoman"/>
      <w:lvlText w:val="%9."/>
      <w:lvlJc w:val="left"/>
      <w:pPr>
        <w:tabs>
          <w:tab w:val="num" w:pos="6455"/>
        </w:tabs>
        <w:ind w:left="6455" w:hanging="271"/>
      </w:pPr>
      <w:rPr>
        <w:rFonts w:ascii="Calibri" w:eastAsia="Calibri" w:hAnsi="Calibri" w:cs="Calibri"/>
        <w:i/>
        <w:iCs/>
        <w:position w:val="0"/>
        <w:sz w:val="22"/>
        <w:szCs w:val="22"/>
      </w:rPr>
    </w:lvl>
  </w:abstractNum>
  <w:abstractNum w:abstractNumId="12">
    <w:nsid w:val="1FA35E6D"/>
    <w:multiLevelType w:val="multilevel"/>
    <w:tmpl w:val="B13E3814"/>
    <w:lvl w:ilvl="0">
      <w:start w:val="1"/>
      <w:numFmt w:val="lowerLetter"/>
      <w:lvlText w:val="%1)"/>
      <w:lvlJc w:val="left"/>
      <w:pPr>
        <w:ind w:left="1789" w:hanging="360"/>
      </w:pPr>
    </w:lvl>
    <w:lvl w:ilvl="1">
      <w:start w:val="1"/>
      <w:numFmt w:val="decimal"/>
      <w:lvlText w:val="%2)"/>
      <w:lvlJc w:val="left"/>
      <w:pPr>
        <w:ind w:left="644"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nsid w:val="1FF36597"/>
    <w:multiLevelType w:val="multilevel"/>
    <w:tmpl w:val="561E32BA"/>
    <w:styleLink w:val="Lista41"/>
    <w:lvl w:ilvl="0">
      <w:start w:val="3"/>
      <w:numFmt w:val="decimal"/>
      <w:lvlText w:val="%1."/>
      <w:lvlJc w:val="left"/>
      <w:pPr>
        <w:tabs>
          <w:tab w:val="num" w:pos="284"/>
        </w:tabs>
        <w:ind w:left="284" w:hanging="284"/>
      </w:pPr>
      <w:rPr>
        <w:rFonts w:ascii="Trebuchet MS" w:eastAsia="Trebuchet MS" w:hAnsi="Trebuchet MS" w:cs="Trebuchet MS"/>
        <w:i/>
        <w:iCs/>
        <w:position w:val="0"/>
        <w:sz w:val="22"/>
        <w:szCs w:val="22"/>
      </w:rPr>
    </w:lvl>
    <w:lvl w:ilvl="1">
      <w:start w:val="1"/>
      <w:numFmt w:val="decimal"/>
      <w:lvlText w:val="%1.%2."/>
      <w:lvlJc w:val="left"/>
      <w:pPr>
        <w:tabs>
          <w:tab w:val="num" w:pos="330"/>
        </w:tabs>
        <w:ind w:left="330" w:hanging="330"/>
      </w:pPr>
      <w:rPr>
        <w:rFonts w:ascii="Calibri" w:eastAsia="Calibri" w:hAnsi="Calibri" w:cs="Calibri"/>
        <w:i/>
        <w:iCs/>
        <w:position w:val="0"/>
        <w:sz w:val="22"/>
        <w:szCs w:val="22"/>
      </w:rPr>
    </w:lvl>
    <w:lvl w:ilvl="2">
      <w:start w:val="1"/>
      <w:numFmt w:val="decimal"/>
      <w:lvlText w:val="%3."/>
      <w:lvlJc w:val="left"/>
      <w:pPr>
        <w:tabs>
          <w:tab w:val="num" w:pos="330"/>
        </w:tabs>
        <w:ind w:left="330" w:hanging="330"/>
      </w:pPr>
      <w:rPr>
        <w:rFonts w:ascii="Calibri" w:eastAsia="Calibri" w:hAnsi="Calibri" w:cs="Calibri"/>
        <w:i/>
        <w:iCs/>
        <w:position w:val="0"/>
        <w:sz w:val="22"/>
        <w:szCs w:val="22"/>
      </w:rPr>
    </w:lvl>
    <w:lvl w:ilvl="3">
      <w:start w:val="1"/>
      <w:numFmt w:val="decimal"/>
      <w:lvlText w:val="%4."/>
      <w:lvlJc w:val="left"/>
      <w:pPr>
        <w:tabs>
          <w:tab w:val="num" w:pos="330"/>
        </w:tabs>
        <w:ind w:left="330" w:hanging="330"/>
      </w:pPr>
      <w:rPr>
        <w:rFonts w:ascii="Calibri" w:eastAsia="Calibri" w:hAnsi="Calibri" w:cs="Calibri"/>
        <w:i/>
        <w:iCs/>
        <w:position w:val="0"/>
        <w:sz w:val="22"/>
        <w:szCs w:val="22"/>
      </w:rPr>
    </w:lvl>
    <w:lvl w:ilvl="4">
      <w:start w:val="1"/>
      <w:numFmt w:val="decimal"/>
      <w:lvlText w:val="%5."/>
      <w:lvlJc w:val="left"/>
      <w:pPr>
        <w:tabs>
          <w:tab w:val="num" w:pos="330"/>
        </w:tabs>
        <w:ind w:left="330" w:hanging="330"/>
      </w:pPr>
      <w:rPr>
        <w:rFonts w:ascii="Calibri" w:eastAsia="Calibri" w:hAnsi="Calibri" w:cs="Calibri"/>
        <w:i/>
        <w:iCs/>
        <w:position w:val="0"/>
        <w:sz w:val="22"/>
        <w:szCs w:val="22"/>
      </w:rPr>
    </w:lvl>
    <w:lvl w:ilvl="5">
      <w:start w:val="1"/>
      <w:numFmt w:val="decimal"/>
      <w:lvlText w:val="%6."/>
      <w:lvlJc w:val="left"/>
      <w:pPr>
        <w:tabs>
          <w:tab w:val="num" w:pos="330"/>
        </w:tabs>
        <w:ind w:left="330" w:hanging="330"/>
      </w:pPr>
      <w:rPr>
        <w:rFonts w:ascii="Calibri" w:eastAsia="Calibri" w:hAnsi="Calibri" w:cs="Calibri"/>
        <w:i/>
        <w:iCs/>
        <w:position w:val="0"/>
        <w:sz w:val="22"/>
        <w:szCs w:val="22"/>
      </w:rPr>
    </w:lvl>
    <w:lvl w:ilvl="6">
      <w:start w:val="1"/>
      <w:numFmt w:val="decimal"/>
      <w:lvlText w:val="%7."/>
      <w:lvlJc w:val="left"/>
      <w:pPr>
        <w:tabs>
          <w:tab w:val="num" w:pos="330"/>
        </w:tabs>
        <w:ind w:left="330" w:hanging="330"/>
      </w:pPr>
      <w:rPr>
        <w:rFonts w:ascii="Calibri" w:eastAsia="Calibri" w:hAnsi="Calibri" w:cs="Calibri"/>
        <w:i/>
        <w:iCs/>
        <w:position w:val="0"/>
        <w:sz w:val="22"/>
        <w:szCs w:val="22"/>
      </w:rPr>
    </w:lvl>
    <w:lvl w:ilvl="7">
      <w:start w:val="1"/>
      <w:numFmt w:val="decimal"/>
      <w:lvlText w:val="%8."/>
      <w:lvlJc w:val="left"/>
      <w:pPr>
        <w:tabs>
          <w:tab w:val="num" w:pos="330"/>
        </w:tabs>
        <w:ind w:left="330" w:hanging="330"/>
      </w:pPr>
      <w:rPr>
        <w:rFonts w:ascii="Calibri" w:eastAsia="Calibri" w:hAnsi="Calibri" w:cs="Calibri"/>
        <w:i/>
        <w:iCs/>
        <w:position w:val="0"/>
        <w:sz w:val="22"/>
        <w:szCs w:val="22"/>
      </w:rPr>
    </w:lvl>
    <w:lvl w:ilvl="8">
      <w:start w:val="1"/>
      <w:numFmt w:val="decimal"/>
      <w:lvlText w:val="%9."/>
      <w:lvlJc w:val="left"/>
      <w:pPr>
        <w:tabs>
          <w:tab w:val="num" w:pos="330"/>
        </w:tabs>
        <w:ind w:left="330" w:hanging="330"/>
      </w:pPr>
      <w:rPr>
        <w:rFonts w:ascii="Calibri" w:eastAsia="Calibri" w:hAnsi="Calibri" w:cs="Calibri"/>
        <w:i/>
        <w:iCs/>
        <w:position w:val="0"/>
        <w:sz w:val="22"/>
        <w:szCs w:val="22"/>
      </w:rPr>
    </w:lvl>
  </w:abstractNum>
  <w:abstractNum w:abstractNumId="14">
    <w:nsid w:val="20447FCD"/>
    <w:multiLevelType w:val="hybridMultilevel"/>
    <w:tmpl w:val="F73EB65E"/>
    <w:lvl w:ilvl="0" w:tplc="C456CCA2">
      <w:start w:val="1"/>
      <w:numFmt w:val="bullet"/>
      <w:lvlText w:val=""/>
      <w:lvlJc w:val="left"/>
      <w:pPr>
        <w:ind w:left="720" w:hanging="360"/>
      </w:pPr>
      <w:rPr>
        <w:rFonts w:ascii="Symbol" w:eastAsia="Calibri"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5CC2EA2"/>
    <w:multiLevelType w:val="multilevel"/>
    <w:tmpl w:val="5BD0BB80"/>
    <w:lvl w:ilvl="0">
      <w:numFmt w:val="bullet"/>
      <w:lvlText w:val="-"/>
      <w:lvlJc w:val="left"/>
      <w:pPr>
        <w:tabs>
          <w:tab w:val="num" w:pos="284"/>
        </w:tabs>
        <w:ind w:left="284" w:hanging="283"/>
      </w:pPr>
      <w:rPr>
        <w:rFonts w:ascii="Trebuchet MS" w:eastAsia="Trebuchet MS" w:hAnsi="Trebuchet MS" w:cs="Trebuchet MS"/>
        <w:color w:val="000000"/>
        <w:position w:val="0"/>
        <w:sz w:val="20"/>
        <w:szCs w:val="20"/>
        <w:u w:color="000000"/>
      </w:rPr>
    </w:lvl>
    <w:lvl w:ilvl="1">
      <w:start w:val="1"/>
      <w:numFmt w:val="bullet"/>
      <w:lvlText w:val="o"/>
      <w:lvlJc w:val="left"/>
      <w:pPr>
        <w:tabs>
          <w:tab w:val="num" w:pos="908"/>
        </w:tabs>
        <w:ind w:left="908" w:hanging="330"/>
      </w:pPr>
      <w:rPr>
        <w:rFonts w:ascii="Calibri" w:eastAsia="Calibri" w:hAnsi="Calibri" w:cs="Calibri"/>
        <w:color w:val="000000"/>
        <w:position w:val="0"/>
        <w:sz w:val="22"/>
        <w:szCs w:val="22"/>
        <w:u w:color="000000"/>
      </w:rPr>
    </w:lvl>
    <w:lvl w:ilvl="2">
      <w:start w:val="1"/>
      <w:numFmt w:val="bullet"/>
      <w:lvlText w:val="▪"/>
      <w:lvlJc w:val="left"/>
      <w:pPr>
        <w:tabs>
          <w:tab w:val="num" w:pos="1628"/>
        </w:tabs>
        <w:ind w:left="1628" w:hanging="330"/>
      </w:pPr>
      <w:rPr>
        <w:rFonts w:ascii="Calibri" w:eastAsia="Calibri" w:hAnsi="Calibri" w:cs="Calibri"/>
        <w:color w:val="000000"/>
        <w:position w:val="0"/>
        <w:sz w:val="22"/>
        <w:szCs w:val="22"/>
        <w:u w:color="000000"/>
      </w:rPr>
    </w:lvl>
    <w:lvl w:ilvl="3">
      <w:start w:val="1"/>
      <w:numFmt w:val="bullet"/>
      <w:lvlText w:val="•"/>
      <w:lvlJc w:val="left"/>
      <w:pPr>
        <w:tabs>
          <w:tab w:val="num" w:pos="2348"/>
        </w:tabs>
        <w:ind w:left="2348" w:hanging="330"/>
      </w:pPr>
      <w:rPr>
        <w:rFonts w:ascii="Calibri" w:eastAsia="Calibri" w:hAnsi="Calibri" w:cs="Calibri"/>
        <w:color w:val="000000"/>
        <w:position w:val="0"/>
        <w:sz w:val="22"/>
        <w:szCs w:val="22"/>
        <w:u w:color="000000"/>
      </w:rPr>
    </w:lvl>
    <w:lvl w:ilvl="4">
      <w:start w:val="1"/>
      <w:numFmt w:val="bullet"/>
      <w:lvlText w:val="o"/>
      <w:lvlJc w:val="left"/>
      <w:pPr>
        <w:tabs>
          <w:tab w:val="num" w:pos="3068"/>
        </w:tabs>
        <w:ind w:left="3068" w:hanging="330"/>
      </w:pPr>
      <w:rPr>
        <w:rFonts w:ascii="Calibri" w:eastAsia="Calibri" w:hAnsi="Calibri" w:cs="Calibri"/>
        <w:color w:val="000000"/>
        <w:position w:val="0"/>
        <w:sz w:val="22"/>
        <w:szCs w:val="22"/>
        <w:u w:color="000000"/>
      </w:rPr>
    </w:lvl>
    <w:lvl w:ilvl="5">
      <w:start w:val="1"/>
      <w:numFmt w:val="bullet"/>
      <w:lvlText w:val="▪"/>
      <w:lvlJc w:val="left"/>
      <w:pPr>
        <w:tabs>
          <w:tab w:val="num" w:pos="3788"/>
        </w:tabs>
        <w:ind w:left="3788" w:hanging="330"/>
      </w:pPr>
      <w:rPr>
        <w:rFonts w:ascii="Calibri" w:eastAsia="Calibri" w:hAnsi="Calibri" w:cs="Calibri"/>
        <w:color w:val="000000"/>
        <w:position w:val="0"/>
        <w:sz w:val="22"/>
        <w:szCs w:val="22"/>
        <w:u w:color="000000"/>
      </w:rPr>
    </w:lvl>
    <w:lvl w:ilvl="6">
      <w:start w:val="1"/>
      <w:numFmt w:val="bullet"/>
      <w:lvlText w:val="•"/>
      <w:lvlJc w:val="left"/>
      <w:pPr>
        <w:tabs>
          <w:tab w:val="num" w:pos="4508"/>
        </w:tabs>
        <w:ind w:left="4508" w:hanging="330"/>
      </w:pPr>
      <w:rPr>
        <w:rFonts w:ascii="Calibri" w:eastAsia="Calibri" w:hAnsi="Calibri" w:cs="Calibri"/>
        <w:color w:val="000000"/>
        <w:position w:val="0"/>
        <w:sz w:val="22"/>
        <w:szCs w:val="22"/>
        <w:u w:color="000000"/>
      </w:rPr>
    </w:lvl>
    <w:lvl w:ilvl="7">
      <w:start w:val="1"/>
      <w:numFmt w:val="bullet"/>
      <w:lvlText w:val="o"/>
      <w:lvlJc w:val="left"/>
      <w:pPr>
        <w:tabs>
          <w:tab w:val="num" w:pos="5228"/>
        </w:tabs>
        <w:ind w:left="5228" w:hanging="330"/>
      </w:pPr>
      <w:rPr>
        <w:rFonts w:ascii="Calibri" w:eastAsia="Calibri" w:hAnsi="Calibri" w:cs="Calibri"/>
        <w:color w:val="000000"/>
        <w:position w:val="0"/>
        <w:sz w:val="22"/>
        <w:szCs w:val="22"/>
        <w:u w:color="000000"/>
      </w:rPr>
    </w:lvl>
    <w:lvl w:ilvl="8">
      <w:start w:val="1"/>
      <w:numFmt w:val="bullet"/>
      <w:lvlText w:val="▪"/>
      <w:lvlJc w:val="left"/>
      <w:pPr>
        <w:tabs>
          <w:tab w:val="num" w:pos="5948"/>
        </w:tabs>
        <w:ind w:left="5948" w:hanging="330"/>
      </w:pPr>
      <w:rPr>
        <w:rFonts w:ascii="Calibri" w:eastAsia="Calibri" w:hAnsi="Calibri" w:cs="Calibri"/>
        <w:color w:val="000000"/>
        <w:position w:val="0"/>
        <w:sz w:val="22"/>
        <w:szCs w:val="22"/>
        <w:u w:color="000000"/>
      </w:rPr>
    </w:lvl>
  </w:abstractNum>
  <w:abstractNum w:abstractNumId="16">
    <w:nsid w:val="27C440A4"/>
    <w:multiLevelType w:val="multilevel"/>
    <w:tmpl w:val="2B58261C"/>
    <w:styleLink w:val="List20"/>
    <w:lvl w:ilvl="0">
      <w:start w:val="3"/>
      <w:numFmt w:val="decimal"/>
      <w:lvlText w:val="%1."/>
      <w:lvlJc w:val="left"/>
      <w:pPr>
        <w:tabs>
          <w:tab w:val="num" w:pos="284"/>
        </w:tabs>
        <w:ind w:left="284" w:hanging="284"/>
      </w:pPr>
      <w:rPr>
        <w:rFonts w:ascii="Trebuchet MS" w:eastAsia="Trebuchet MS" w:hAnsi="Trebuchet MS" w:cs="Trebuchet MS"/>
        <w:color w:val="000000"/>
        <w:position w:val="0"/>
        <w:sz w:val="22"/>
        <w:szCs w:val="22"/>
        <w:u w:color="000000"/>
      </w:rPr>
    </w:lvl>
    <w:lvl w:ilvl="1">
      <w:start w:val="1"/>
      <w:numFmt w:val="lowerLetter"/>
      <w:lvlText w:val="%2."/>
      <w:lvlJc w:val="left"/>
      <w:pPr>
        <w:tabs>
          <w:tab w:val="num" w:pos="472"/>
        </w:tabs>
        <w:ind w:left="472" w:hanging="330"/>
      </w:pPr>
      <w:rPr>
        <w:rFonts w:ascii="Calibri" w:eastAsia="Calibri" w:hAnsi="Calibri" w:cs="Calibri"/>
        <w:color w:val="000000"/>
        <w:position w:val="0"/>
        <w:sz w:val="22"/>
        <w:szCs w:val="22"/>
        <w:u w:color="000000"/>
      </w:rPr>
    </w:lvl>
    <w:lvl w:ilvl="2">
      <w:start w:val="1"/>
      <w:numFmt w:val="lowerRoman"/>
      <w:lvlText w:val="%3."/>
      <w:lvlJc w:val="left"/>
      <w:pPr>
        <w:tabs>
          <w:tab w:val="num" w:pos="1197"/>
        </w:tabs>
        <w:ind w:left="1197" w:hanging="271"/>
      </w:pPr>
      <w:rPr>
        <w:rFonts w:ascii="Calibri" w:eastAsia="Calibri" w:hAnsi="Calibri" w:cs="Calibri"/>
        <w:color w:val="000000"/>
        <w:position w:val="0"/>
        <w:sz w:val="22"/>
        <w:szCs w:val="22"/>
        <w:u w:color="000000"/>
      </w:rPr>
    </w:lvl>
    <w:lvl w:ilvl="3">
      <w:start w:val="1"/>
      <w:numFmt w:val="decimal"/>
      <w:lvlText w:val="%4."/>
      <w:lvlJc w:val="left"/>
      <w:pPr>
        <w:tabs>
          <w:tab w:val="num" w:pos="1912"/>
        </w:tabs>
        <w:ind w:left="1912" w:hanging="330"/>
      </w:pPr>
      <w:rPr>
        <w:rFonts w:ascii="Calibri" w:eastAsia="Calibri" w:hAnsi="Calibri" w:cs="Calibri"/>
        <w:color w:val="000000"/>
        <w:position w:val="0"/>
        <w:sz w:val="22"/>
        <w:szCs w:val="22"/>
        <w:u w:color="000000"/>
      </w:rPr>
    </w:lvl>
    <w:lvl w:ilvl="4">
      <w:start w:val="1"/>
      <w:numFmt w:val="lowerLetter"/>
      <w:lvlText w:val="%5."/>
      <w:lvlJc w:val="left"/>
      <w:pPr>
        <w:tabs>
          <w:tab w:val="num" w:pos="2632"/>
        </w:tabs>
        <w:ind w:left="2632" w:hanging="330"/>
      </w:pPr>
      <w:rPr>
        <w:rFonts w:ascii="Calibri" w:eastAsia="Calibri" w:hAnsi="Calibri" w:cs="Calibri"/>
        <w:color w:val="000000"/>
        <w:position w:val="0"/>
        <w:sz w:val="22"/>
        <w:szCs w:val="22"/>
        <w:u w:color="000000"/>
      </w:rPr>
    </w:lvl>
    <w:lvl w:ilvl="5">
      <w:start w:val="1"/>
      <w:numFmt w:val="lowerRoman"/>
      <w:lvlText w:val="%6."/>
      <w:lvlJc w:val="left"/>
      <w:pPr>
        <w:tabs>
          <w:tab w:val="num" w:pos="3357"/>
        </w:tabs>
        <w:ind w:left="3357" w:hanging="271"/>
      </w:pPr>
      <w:rPr>
        <w:rFonts w:ascii="Calibri" w:eastAsia="Calibri" w:hAnsi="Calibri" w:cs="Calibri"/>
        <w:color w:val="000000"/>
        <w:position w:val="0"/>
        <w:sz w:val="22"/>
        <w:szCs w:val="22"/>
        <w:u w:color="000000"/>
      </w:rPr>
    </w:lvl>
    <w:lvl w:ilvl="6">
      <w:start w:val="1"/>
      <w:numFmt w:val="decimal"/>
      <w:lvlText w:val="%7."/>
      <w:lvlJc w:val="left"/>
      <w:pPr>
        <w:tabs>
          <w:tab w:val="num" w:pos="4072"/>
        </w:tabs>
        <w:ind w:left="4072" w:hanging="330"/>
      </w:pPr>
      <w:rPr>
        <w:rFonts w:ascii="Calibri" w:eastAsia="Calibri" w:hAnsi="Calibri" w:cs="Calibri"/>
        <w:color w:val="000000"/>
        <w:position w:val="0"/>
        <w:sz w:val="22"/>
        <w:szCs w:val="22"/>
        <w:u w:color="000000"/>
      </w:rPr>
    </w:lvl>
    <w:lvl w:ilvl="7">
      <w:start w:val="1"/>
      <w:numFmt w:val="lowerLetter"/>
      <w:lvlText w:val="%8."/>
      <w:lvlJc w:val="left"/>
      <w:pPr>
        <w:tabs>
          <w:tab w:val="num" w:pos="4792"/>
        </w:tabs>
        <w:ind w:left="4792" w:hanging="330"/>
      </w:pPr>
      <w:rPr>
        <w:rFonts w:ascii="Calibri" w:eastAsia="Calibri" w:hAnsi="Calibri" w:cs="Calibri"/>
        <w:color w:val="000000"/>
        <w:position w:val="0"/>
        <w:sz w:val="22"/>
        <w:szCs w:val="22"/>
        <w:u w:color="000000"/>
      </w:rPr>
    </w:lvl>
    <w:lvl w:ilvl="8">
      <w:start w:val="1"/>
      <w:numFmt w:val="lowerRoman"/>
      <w:lvlText w:val="%9."/>
      <w:lvlJc w:val="left"/>
      <w:pPr>
        <w:tabs>
          <w:tab w:val="num" w:pos="5517"/>
        </w:tabs>
        <w:ind w:left="5517" w:hanging="271"/>
      </w:pPr>
      <w:rPr>
        <w:rFonts w:ascii="Calibri" w:eastAsia="Calibri" w:hAnsi="Calibri" w:cs="Calibri"/>
        <w:color w:val="000000"/>
        <w:position w:val="0"/>
        <w:sz w:val="22"/>
        <w:szCs w:val="22"/>
        <w:u w:color="000000"/>
      </w:rPr>
    </w:lvl>
  </w:abstractNum>
  <w:abstractNum w:abstractNumId="17">
    <w:nsid w:val="28E62B7D"/>
    <w:multiLevelType w:val="multilevel"/>
    <w:tmpl w:val="0D5265F0"/>
    <w:styleLink w:val="List13"/>
    <w:lvl w:ilvl="0">
      <w:start w:val="1"/>
      <w:numFmt w:val="decimal"/>
      <w:lvlText w:val="%1)"/>
      <w:lvlJc w:val="left"/>
      <w:pPr>
        <w:tabs>
          <w:tab w:val="num" w:pos="778"/>
        </w:tabs>
        <w:ind w:left="778" w:hanging="330"/>
      </w:pPr>
      <w:rPr>
        <w:rFonts w:ascii="Calibri" w:eastAsia="Calibri" w:hAnsi="Calibri" w:cs="Calibri"/>
        <w:position w:val="0"/>
        <w:sz w:val="22"/>
        <w:szCs w:val="22"/>
      </w:rPr>
    </w:lvl>
    <w:lvl w:ilvl="1">
      <w:numFmt w:val="bullet"/>
      <w:lvlText w:val="-"/>
      <w:lvlJc w:val="left"/>
      <w:pPr>
        <w:tabs>
          <w:tab w:val="num" w:pos="567"/>
        </w:tabs>
        <w:ind w:left="567" w:hanging="284"/>
      </w:pPr>
      <w:rPr>
        <w:rFonts w:ascii="Trebuchet MS" w:eastAsia="Trebuchet MS" w:hAnsi="Trebuchet MS" w:cs="Trebuchet MS"/>
        <w:position w:val="0"/>
        <w:sz w:val="20"/>
        <w:szCs w:val="20"/>
      </w:rPr>
    </w:lvl>
    <w:lvl w:ilvl="2">
      <w:start w:val="1"/>
      <w:numFmt w:val="lowerRoman"/>
      <w:lvlText w:val="%3."/>
      <w:lvlJc w:val="left"/>
      <w:pPr>
        <w:tabs>
          <w:tab w:val="num" w:pos="1875"/>
        </w:tabs>
        <w:ind w:left="1875" w:hanging="271"/>
      </w:pPr>
      <w:rPr>
        <w:rFonts w:ascii="Calibri" w:eastAsia="Calibri" w:hAnsi="Calibri" w:cs="Calibri"/>
        <w:position w:val="0"/>
        <w:sz w:val="22"/>
        <w:szCs w:val="22"/>
      </w:rPr>
    </w:lvl>
    <w:lvl w:ilvl="3">
      <w:start w:val="1"/>
      <w:numFmt w:val="decimal"/>
      <w:lvlText w:val="%4."/>
      <w:lvlJc w:val="left"/>
      <w:pPr>
        <w:tabs>
          <w:tab w:val="num" w:pos="2590"/>
        </w:tabs>
        <w:ind w:left="2590" w:hanging="330"/>
      </w:pPr>
      <w:rPr>
        <w:rFonts w:ascii="Calibri" w:eastAsia="Calibri" w:hAnsi="Calibri" w:cs="Calibri"/>
        <w:position w:val="0"/>
        <w:sz w:val="22"/>
        <w:szCs w:val="22"/>
      </w:rPr>
    </w:lvl>
    <w:lvl w:ilvl="4">
      <w:start w:val="1"/>
      <w:numFmt w:val="lowerLetter"/>
      <w:lvlText w:val="%5."/>
      <w:lvlJc w:val="left"/>
      <w:pPr>
        <w:tabs>
          <w:tab w:val="num" w:pos="3310"/>
        </w:tabs>
        <w:ind w:left="3310" w:hanging="330"/>
      </w:pPr>
      <w:rPr>
        <w:rFonts w:ascii="Calibri" w:eastAsia="Calibri" w:hAnsi="Calibri" w:cs="Calibri"/>
        <w:position w:val="0"/>
        <w:sz w:val="22"/>
        <w:szCs w:val="22"/>
      </w:rPr>
    </w:lvl>
    <w:lvl w:ilvl="5">
      <w:start w:val="1"/>
      <w:numFmt w:val="lowerRoman"/>
      <w:lvlText w:val="%6."/>
      <w:lvlJc w:val="left"/>
      <w:pPr>
        <w:tabs>
          <w:tab w:val="num" w:pos="4035"/>
        </w:tabs>
        <w:ind w:left="4035" w:hanging="271"/>
      </w:pPr>
      <w:rPr>
        <w:rFonts w:ascii="Calibri" w:eastAsia="Calibri" w:hAnsi="Calibri" w:cs="Calibri"/>
        <w:position w:val="0"/>
        <w:sz w:val="22"/>
        <w:szCs w:val="22"/>
      </w:rPr>
    </w:lvl>
    <w:lvl w:ilvl="6">
      <w:start w:val="1"/>
      <w:numFmt w:val="decimal"/>
      <w:lvlText w:val="%7."/>
      <w:lvlJc w:val="left"/>
      <w:pPr>
        <w:tabs>
          <w:tab w:val="num" w:pos="4750"/>
        </w:tabs>
        <w:ind w:left="4750" w:hanging="330"/>
      </w:pPr>
      <w:rPr>
        <w:rFonts w:ascii="Calibri" w:eastAsia="Calibri" w:hAnsi="Calibri" w:cs="Calibri"/>
        <w:position w:val="0"/>
        <w:sz w:val="22"/>
        <w:szCs w:val="22"/>
      </w:rPr>
    </w:lvl>
    <w:lvl w:ilvl="7">
      <w:start w:val="1"/>
      <w:numFmt w:val="lowerLetter"/>
      <w:lvlText w:val="%8."/>
      <w:lvlJc w:val="left"/>
      <w:pPr>
        <w:tabs>
          <w:tab w:val="num" w:pos="5470"/>
        </w:tabs>
        <w:ind w:left="5470" w:hanging="330"/>
      </w:pPr>
      <w:rPr>
        <w:rFonts w:ascii="Calibri" w:eastAsia="Calibri" w:hAnsi="Calibri" w:cs="Calibri"/>
        <w:position w:val="0"/>
        <w:sz w:val="22"/>
        <w:szCs w:val="22"/>
      </w:rPr>
    </w:lvl>
    <w:lvl w:ilvl="8">
      <w:start w:val="1"/>
      <w:numFmt w:val="lowerRoman"/>
      <w:lvlText w:val="%9."/>
      <w:lvlJc w:val="left"/>
      <w:pPr>
        <w:tabs>
          <w:tab w:val="num" w:pos="6195"/>
        </w:tabs>
        <w:ind w:left="6195" w:hanging="271"/>
      </w:pPr>
      <w:rPr>
        <w:rFonts w:ascii="Calibri" w:eastAsia="Calibri" w:hAnsi="Calibri" w:cs="Calibri"/>
        <w:position w:val="0"/>
        <w:sz w:val="22"/>
        <w:szCs w:val="22"/>
      </w:rPr>
    </w:lvl>
  </w:abstractNum>
  <w:abstractNum w:abstractNumId="18">
    <w:nsid w:val="2AA411B0"/>
    <w:multiLevelType w:val="multilevel"/>
    <w:tmpl w:val="7922A97E"/>
    <w:lvl w:ilvl="0">
      <w:start w:val="1"/>
      <w:numFmt w:val="decimal"/>
      <w:lvlText w:val="%1."/>
      <w:lvlJc w:val="left"/>
      <w:pPr>
        <w:ind w:left="360" w:firstLine="0"/>
      </w:pPr>
      <w:rPr>
        <w:rFonts w:ascii="Times New Roman" w:eastAsia="Arial" w:hAnsi="Times New Roman" w:cs="Times New Roman"/>
        <w:b w:val="0"/>
        <w:i w:val="0"/>
        <w:strike w:val="0"/>
        <w:dstrike w:val="0"/>
        <w:color w:val="000000"/>
        <w:position w:val="0"/>
        <w:sz w:val="24"/>
        <w:szCs w:val="24"/>
        <w:u w:val="none" w:color="000000"/>
        <w:effect w:val="none"/>
        <w:vertAlign w:val="baseline"/>
      </w:rPr>
    </w:lvl>
    <w:lvl w:ilvl="1">
      <w:start w:val="1"/>
      <w:numFmt w:val="decimal"/>
      <w:lvlText w:val="%2)"/>
      <w:lvlJc w:val="left"/>
      <w:pPr>
        <w:ind w:left="284" w:firstLine="0"/>
      </w:pPr>
      <w:rPr>
        <w:b w:val="0"/>
        <w:i w:val="0"/>
        <w:strike w:val="0"/>
        <w:dstrike w:val="0"/>
        <w:color w:val="000000"/>
        <w:position w:val="0"/>
        <w:sz w:val="20"/>
        <w:szCs w:val="20"/>
        <w:u w:val="none" w:color="000000"/>
        <w:effect w:val="none"/>
        <w:vertAlign w:val="baseline"/>
      </w:rPr>
    </w:lvl>
    <w:lvl w:ilvl="2">
      <w:start w:val="1"/>
      <w:numFmt w:val="decimal"/>
      <w:lvlText w:val="%3)"/>
      <w:lvlJc w:val="left"/>
      <w:pPr>
        <w:ind w:left="1497" w:firstLine="0"/>
      </w:pPr>
      <w:rPr>
        <w:rFonts w:ascii="Calibri" w:hAnsi="Calibri" w:cs="Calibri"/>
        <w:b w:val="0"/>
        <w:i w:val="0"/>
        <w:strike w:val="0"/>
        <w:dstrike w:val="0"/>
        <w:color w:val="000000"/>
        <w:position w:val="0"/>
        <w:sz w:val="22"/>
        <w:szCs w:val="22"/>
        <w:u w:val="none" w:color="000000"/>
        <w:effect w:val="none"/>
        <w:vertAlign w:val="baseline"/>
      </w:rPr>
    </w:lvl>
    <w:lvl w:ilvl="3">
      <w:start w:val="1"/>
      <w:numFmt w:val="decimal"/>
      <w:lvlText w:val="%4"/>
      <w:lvlJc w:val="left"/>
      <w:pPr>
        <w:ind w:left="2217" w:firstLine="0"/>
      </w:pPr>
      <w:rPr>
        <w:rFonts w:ascii="Arial" w:eastAsia="Arial" w:hAnsi="Arial" w:cs="Arial"/>
        <w:b w:val="0"/>
        <w:i w:val="0"/>
        <w:strike w:val="0"/>
        <w:dstrike w:val="0"/>
        <w:color w:val="000000"/>
        <w:position w:val="0"/>
        <w:sz w:val="20"/>
        <w:szCs w:val="20"/>
        <w:u w:val="none" w:color="000000"/>
        <w:effect w:val="none"/>
        <w:vertAlign w:val="baseline"/>
      </w:rPr>
    </w:lvl>
    <w:lvl w:ilvl="4">
      <w:start w:val="1"/>
      <w:numFmt w:val="lowerLetter"/>
      <w:lvlText w:val="%5"/>
      <w:lvlJc w:val="left"/>
      <w:pPr>
        <w:ind w:left="2937" w:firstLine="0"/>
      </w:pPr>
      <w:rPr>
        <w:rFonts w:ascii="Arial" w:eastAsia="Arial" w:hAnsi="Arial" w:cs="Arial"/>
        <w:b w:val="0"/>
        <w:i w:val="0"/>
        <w:strike w:val="0"/>
        <w:dstrike w:val="0"/>
        <w:color w:val="000000"/>
        <w:position w:val="0"/>
        <w:sz w:val="20"/>
        <w:szCs w:val="20"/>
        <w:u w:val="none" w:color="000000"/>
        <w:effect w:val="none"/>
        <w:vertAlign w:val="baseline"/>
      </w:rPr>
    </w:lvl>
    <w:lvl w:ilvl="5">
      <w:start w:val="1"/>
      <w:numFmt w:val="lowerRoman"/>
      <w:lvlText w:val="%6"/>
      <w:lvlJc w:val="left"/>
      <w:pPr>
        <w:ind w:left="3657" w:firstLine="0"/>
      </w:pPr>
      <w:rPr>
        <w:rFonts w:ascii="Arial" w:eastAsia="Arial" w:hAnsi="Arial" w:cs="Arial"/>
        <w:b w:val="0"/>
        <w:i w:val="0"/>
        <w:strike w:val="0"/>
        <w:dstrike w:val="0"/>
        <w:color w:val="000000"/>
        <w:position w:val="0"/>
        <w:sz w:val="20"/>
        <w:szCs w:val="20"/>
        <w:u w:val="none" w:color="000000"/>
        <w:effect w:val="none"/>
        <w:vertAlign w:val="baseline"/>
      </w:rPr>
    </w:lvl>
    <w:lvl w:ilvl="6">
      <w:start w:val="1"/>
      <w:numFmt w:val="decimal"/>
      <w:lvlText w:val="%7"/>
      <w:lvlJc w:val="left"/>
      <w:pPr>
        <w:ind w:left="4377" w:firstLine="0"/>
      </w:pPr>
      <w:rPr>
        <w:rFonts w:ascii="Arial" w:eastAsia="Arial" w:hAnsi="Arial" w:cs="Arial"/>
        <w:b w:val="0"/>
        <w:i w:val="0"/>
        <w:strike w:val="0"/>
        <w:dstrike w:val="0"/>
        <w:color w:val="000000"/>
        <w:position w:val="0"/>
        <w:sz w:val="20"/>
        <w:szCs w:val="20"/>
        <w:u w:val="none" w:color="000000"/>
        <w:effect w:val="none"/>
        <w:vertAlign w:val="baseline"/>
      </w:rPr>
    </w:lvl>
    <w:lvl w:ilvl="7">
      <w:start w:val="1"/>
      <w:numFmt w:val="lowerLetter"/>
      <w:lvlText w:val="%8"/>
      <w:lvlJc w:val="left"/>
      <w:pPr>
        <w:ind w:left="5097" w:firstLine="0"/>
      </w:pPr>
      <w:rPr>
        <w:rFonts w:ascii="Arial" w:eastAsia="Arial" w:hAnsi="Arial" w:cs="Arial"/>
        <w:b w:val="0"/>
        <w:i w:val="0"/>
        <w:strike w:val="0"/>
        <w:dstrike w:val="0"/>
        <w:color w:val="000000"/>
        <w:position w:val="0"/>
        <w:sz w:val="20"/>
        <w:szCs w:val="20"/>
        <w:u w:val="none" w:color="000000"/>
        <w:effect w:val="none"/>
        <w:vertAlign w:val="baseline"/>
      </w:rPr>
    </w:lvl>
    <w:lvl w:ilvl="8">
      <w:start w:val="1"/>
      <w:numFmt w:val="lowerRoman"/>
      <w:lvlText w:val="%9"/>
      <w:lvlJc w:val="left"/>
      <w:pPr>
        <w:ind w:left="5817" w:firstLine="0"/>
      </w:pPr>
      <w:rPr>
        <w:rFonts w:ascii="Arial" w:eastAsia="Arial" w:hAnsi="Arial" w:cs="Arial"/>
        <w:b w:val="0"/>
        <w:i w:val="0"/>
        <w:strike w:val="0"/>
        <w:dstrike w:val="0"/>
        <w:color w:val="000000"/>
        <w:position w:val="0"/>
        <w:sz w:val="20"/>
        <w:szCs w:val="20"/>
        <w:u w:val="none" w:color="000000"/>
        <w:effect w:val="none"/>
        <w:vertAlign w:val="baseline"/>
      </w:rPr>
    </w:lvl>
  </w:abstractNum>
  <w:abstractNum w:abstractNumId="19">
    <w:nsid w:val="2CE745ED"/>
    <w:multiLevelType w:val="multilevel"/>
    <w:tmpl w:val="979CE0D6"/>
    <w:lvl w:ilvl="0">
      <w:start w:val="1"/>
      <w:numFmt w:val="bullet"/>
      <w:lvlText w:val="-"/>
      <w:lvlJc w:val="left"/>
      <w:pPr>
        <w:tabs>
          <w:tab w:val="num" w:pos="1770"/>
        </w:tabs>
        <w:ind w:left="1770" w:hanging="330"/>
      </w:pPr>
      <w:rPr>
        <w:rFonts w:ascii="Calibri" w:eastAsia="Calibri" w:hAnsi="Calibri" w:cs="Calibri"/>
        <w:color w:val="000000"/>
        <w:position w:val="0"/>
        <w:sz w:val="22"/>
        <w:szCs w:val="22"/>
        <w:u w:color="000000"/>
      </w:rPr>
    </w:lvl>
    <w:lvl w:ilvl="1">
      <w:numFmt w:val="bullet"/>
      <w:lvlText w:val="-"/>
      <w:lvlJc w:val="left"/>
      <w:pPr>
        <w:tabs>
          <w:tab w:val="num" w:pos="284"/>
        </w:tabs>
        <w:ind w:left="284" w:hanging="283"/>
      </w:pPr>
      <w:rPr>
        <w:rFonts w:ascii="Trebuchet MS" w:eastAsia="Trebuchet MS" w:hAnsi="Trebuchet MS" w:cs="Trebuchet MS"/>
        <w:color w:val="000000"/>
        <w:position w:val="0"/>
        <w:sz w:val="20"/>
        <w:szCs w:val="20"/>
        <w:u w:color="000000"/>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rPr>
    </w:lvl>
  </w:abstractNum>
  <w:abstractNum w:abstractNumId="20">
    <w:nsid w:val="2EA81615"/>
    <w:multiLevelType w:val="multilevel"/>
    <w:tmpl w:val="CC0091A8"/>
    <w:lvl w:ilvl="0">
      <w:numFmt w:val="bullet"/>
      <w:lvlText w:val="-"/>
      <w:lvlJc w:val="left"/>
      <w:pPr>
        <w:tabs>
          <w:tab w:val="num" w:pos="284"/>
        </w:tabs>
        <w:ind w:left="284" w:hanging="283"/>
      </w:pPr>
      <w:rPr>
        <w:rFonts w:ascii="Trebuchet MS" w:eastAsia="Trebuchet MS" w:hAnsi="Trebuchet MS" w:cs="Trebuchet MS"/>
        <w:position w:val="0"/>
        <w:sz w:val="20"/>
        <w:szCs w:val="20"/>
      </w:rPr>
    </w:lvl>
    <w:lvl w:ilvl="1">
      <w:start w:val="1"/>
      <w:numFmt w:val="bullet"/>
      <w:lvlText w:val="o"/>
      <w:lvlJc w:val="left"/>
      <w:pPr>
        <w:tabs>
          <w:tab w:val="num" w:pos="1410"/>
        </w:tabs>
        <w:ind w:left="1410" w:hanging="330"/>
      </w:pPr>
      <w:rPr>
        <w:rFonts w:ascii="Calibri" w:eastAsia="Calibri" w:hAnsi="Calibri" w:cs="Calibri"/>
        <w:position w:val="0"/>
        <w:sz w:val="22"/>
        <w:szCs w:val="22"/>
      </w:rPr>
    </w:lvl>
    <w:lvl w:ilvl="2">
      <w:start w:val="1"/>
      <w:numFmt w:val="bullet"/>
      <w:lvlText w:val="▪"/>
      <w:lvlJc w:val="left"/>
      <w:pPr>
        <w:tabs>
          <w:tab w:val="num" w:pos="2130"/>
        </w:tabs>
        <w:ind w:left="2130" w:hanging="330"/>
      </w:pPr>
      <w:rPr>
        <w:rFonts w:ascii="Calibri" w:eastAsia="Calibri" w:hAnsi="Calibri" w:cs="Calibri"/>
        <w:position w:val="0"/>
        <w:sz w:val="22"/>
        <w:szCs w:val="22"/>
      </w:rPr>
    </w:lvl>
    <w:lvl w:ilvl="3">
      <w:start w:val="1"/>
      <w:numFmt w:val="bullet"/>
      <w:lvlText w:val="•"/>
      <w:lvlJc w:val="left"/>
      <w:pPr>
        <w:tabs>
          <w:tab w:val="num" w:pos="2850"/>
        </w:tabs>
        <w:ind w:left="2850" w:hanging="330"/>
      </w:pPr>
      <w:rPr>
        <w:rFonts w:ascii="Calibri" w:eastAsia="Calibri" w:hAnsi="Calibri" w:cs="Calibri"/>
        <w:position w:val="0"/>
        <w:sz w:val="22"/>
        <w:szCs w:val="22"/>
      </w:rPr>
    </w:lvl>
    <w:lvl w:ilvl="4">
      <w:start w:val="1"/>
      <w:numFmt w:val="bullet"/>
      <w:lvlText w:val="o"/>
      <w:lvlJc w:val="left"/>
      <w:pPr>
        <w:tabs>
          <w:tab w:val="num" w:pos="3570"/>
        </w:tabs>
        <w:ind w:left="3570" w:hanging="330"/>
      </w:pPr>
      <w:rPr>
        <w:rFonts w:ascii="Calibri" w:eastAsia="Calibri" w:hAnsi="Calibri" w:cs="Calibri"/>
        <w:position w:val="0"/>
        <w:sz w:val="22"/>
        <w:szCs w:val="22"/>
      </w:rPr>
    </w:lvl>
    <w:lvl w:ilvl="5">
      <w:start w:val="1"/>
      <w:numFmt w:val="bullet"/>
      <w:lvlText w:val="▪"/>
      <w:lvlJc w:val="left"/>
      <w:pPr>
        <w:tabs>
          <w:tab w:val="num" w:pos="4290"/>
        </w:tabs>
        <w:ind w:left="4290" w:hanging="330"/>
      </w:pPr>
      <w:rPr>
        <w:rFonts w:ascii="Calibri" w:eastAsia="Calibri" w:hAnsi="Calibri" w:cs="Calibri"/>
        <w:position w:val="0"/>
        <w:sz w:val="22"/>
        <w:szCs w:val="22"/>
      </w:rPr>
    </w:lvl>
    <w:lvl w:ilvl="6">
      <w:start w:val="1"/>
      <w:numFmt w:val="bullet"/>
      <w:lvlText w:val="•"/>
      <w:lvlJc w:val="left"/>
      <w:pPr>
        <w:tabs>
          <w:tab w:val="num" w:pos="5010"/>
        </w:tabs>
        <w:ind w:left="5010" w:hanging="330"/>
      </w:pPr>
      <w:rPr>
        <w:rFonts w:ascii="Calibri" w:eastAsia="Calibri" w:hAnsi="Calibri" w:cs="Calibri"/>
        <w:position w:val="0"/>
        <w:sz w:val="22"/>
        <w:szCs w:val="22"/>
      </w:rPr>
    </w:lvl>
    <w:lvl w:ilvl="7">
      <w:start w:val="1"/>
      <w:numFmt w:val="bullet"/>
      <w:lvlText w:val="o"/>
      <w:lvlJc w:val="left"/>
      <w:pPr>
        <w:tabs>
          <w:tab w:val="num" w:pos="5730"/>
        </w:tabs>
        <w:ind w:left="5730" w:hanging="330"/>
      </w:pPr>
      <w:rPr>
        <w:rFonts w:ascii="Calibri" w:eastAsia="Calibri" w:hAnsi="Calibri" w:cs="Calibri"/>
        <w:position w:val="0"/>
        <w:sz w:val="22"/>
        <w:szCs w:val="22"/>
      </w:rPr>
    </w:lvl>
    <w:lvl w:ilvl="8">
      <w:start w:val="1"/>
      <w:numFmt w:val="bullet"/>
      <w:lvlText w:val="▪"/>
      <w:lvlJc w:val="left"/>
      <w:pPr>
        <w:tabs>
          <w:tab w:val="num" w:pos="6450"/>
        </w:tabs>
        <w:ind w:left="6450" w:hanging="330"/>
      </w:pPr>
      <w:rPr>
        <w:rFonts w:ascii="Calibri" w:eastAsia="Calibri" w:hAnsi="Calibri" w:cs="Calibri"/>
        <w:position w:val="0"/>
        <w:sz w:val="22"/>
        <w:szCs w:val="22"/>
      </w:rPr>
    </w:lvl>
  </w:abstractNum>
  <w:abstractNum w:abstractNumId="21">
    <w:nsid w:val="31443E64"/>
    <w:multiLevelType w:val="multilevel"/>
    <w:tmpl w:val="60CC0B58"/>
    <w:lvl w:ilvl="0">
      <w:numFmt w:val="bullet"/>
      <w:lvlText w:val="-"/>
      <w:lvlJc w:val="left"/>
      <w:pPr>
        <w:tabs>
          <w:tab w:val="num" w:pos="567"/>
        </w:tabs>
        <w:ind w:left="567" w:hanging="284"/>
      </w:pPr>
      <w:rPr>
        <w:rFonts w:ascii="Trebuchet MS" w:eastAsia="Trebuchet MS" w:hAnsi="Trebuchet MS" w:cs="Trebuchet MS"/>
        <w:position w:val="0"/>
        <w:sz w:val="20"/>
        <w:szCs w:val="20"/>
      </w:rPr>
    </w:lvl>
    <w:lvl w:ilvl="1">
      <w:start w:val="1"/>
      <w:numFmt w:val="decimal"/>
      <w:lvlText w:val="%2)"/>
      <w:lvlJc w:val="left"/>
      <w:pPr>
        <w:tabs>
          <w:tab w:val="num" w:pos="538"/>
        </w:tabs>
        <w:ind w:left="538" w:hanging="330"/>
      </w:pPr>
      <w:rPr>
        <w:rFonts w:ascii="Calibri" w:eastAsia="Calibri" w:hAnsi="Calibri" w:cs="Calibri"/>
        <w:position w:val="0"/>
        <w:sz w:val="22"/>
        <w:szCs w:val="22"/>
      </w:rPr>
    </w:lvl>
    <w:lvl w:ilvl="2">
      <w:start w:val="1"/>
      <w:numFmt w:val="bullet"/>
      <w:lvlText w:val="▪"/>
      <w:lvlJc w:val="left"/>
      <w:pPr>
        <w:tabs>
          <w:tab w:val="num" w:pos="1258"/>
        </w:tabs>
        <w:ind w:left="1258" w:hanging="330"/>
      </w:pPr>
      <w:rPr>
        <w:rFonts w:ascii="Calibri" w:eastAsia="Calibri" w:hAnsi="Calibri" w:cs="Calibri"/>
        <w:position w:val="0"/>
        <w:sz w:val="22"/>
        <w:szCs w:val="22"/>
      </w:rPr>
    </w:lvl>
    <w:lvl w:ilvl="3">
      <w:start w:val="1"/>
      <w:numFmt w:val="bullet"/>
      <w:lvlText w:val="•"/>
      <w:lvlJc w:val="left"/>
      <w:pPr>
        <w:tabs>
          <w:tab w:val="num" w:pos="1978"/>
        </w:tabs>
        <w:ind w:left="1978" w:hanging="330"/>
      </w:pPr>
      <w:rPr>
        <w:rFonts w:ascii="Calibri" w:eastAsia="Calibri" w:hAnsi="Calibri" w:cs="Calibri"/>
        <w:position w:val="0"/>
        <w:sz w:val="22"/>
        <w:szCs w:val="22"/>
      </w:rPr>
    </w:lvl>
    <w:lvl w:ilvl="4">
      <w:start w:val="1"/>
      <w:numFmt w:val="bullet"/>
      <w:lvlText w:val="o"/>
      <w:lvlJc w:val="left"/>
      <w:pPr>
        <w:tabs>
          <w:tab w:val="num" w:pos="2698"/>
        </w:tabs>
        <w:ind w:left="2698" w:hanging="330"/>
      </w:pPr>
      <w:rPr>
        <w:rFonts w:ascii="Calibri" w:eastAsia="Calibri" w:hAnsi="Calibri" w:cs="Calibri"/>
        <w:position w:val="0"/>
        <w:sz w:val="22"/>
        <w:szCs w:val="22"/>
      </w:rPr>
    </w:lvl>
    <w:lvl w:ilvl="5">
      <w:start w:val="1"/>
      <w:numFmt w:val="bullet"/>
      <w:lvlText w:val="▪"/>
      <w:lvlJc w:val="left"/>
      <w:pPr>
        <w:tabs>
          <w:tab w:val="num" w:pos="3418"/>
        </w:tabs>
        <w:ind w:left="3418" w:hanging="330"/>
      </w:pPr>
      <w:rPr>
        <w:rFonts w:ascii="Calibri" w:eastAsia="Calibri" w:hAnsi="Calibri" w:cs="Calibri"/>
        <w:position w:val="0"/>
        <w:sz w:val="22"/>
        <w:szCs w:val="22"/>
      </w:rPr>
    </w:lvl>
    <w:lvl w:ilvl="6">
      <w:start w:val="1"/>
      <w:numFmt w:val="bullet"/>
      <w:lvlText w:val="•"/>
      <w:lvlJc w:val="left"/>
      <w:pPr>
        <w:tabs>
          <w:tab w:val="num" w:pos="4138"/>
        </w:tabs>
        <w:ind w:left="4138" w:hanging="330"/>
      </w:pPr>
      <w:rPr>
        <w:rFonts w:ascii="Calibri" w:eastAsia="Calibri" w:hAnsi="Calibri" w:cs="Calibri"/>
        <w:position w:val="0"/>
        <w:sz w:val="22"/>
        <w:szCs w:val="22"/>
      </w:rPr>
    </w:lvl>
    <w:lvl w:ilvl="7">
      <w:start w:val="1"/>
      <w:numFmt w:val="bullet"/>
      <w:lvlText w:val="o"/>
      <w:lvlJc w:val="left"/>
      <w:pPr>
        <w:tabs>
          <w:tab w:val="num" w:pos="4858"/>
        </w:tabs>
        <w:ind w:left="4858" w:hanging="330"/>
      </w:pPr>
      <w:rPr>
        <w:rFonts w:ascii="Calibri" w:eastAsia="Calibri" w:hAnsi="Calibri" w:cs="Calibri"/>
        <w:position w:val="0"/>
        <w:sz w:val="22"/>
        <w:szCs w:val="22"/>
      </w:rPr>
    </w:lvl>
    <w:lvl w:ilvl="8">
      <w:start w:val="1"/>
      <w:numFmt w:val="bullet"/>
      <w:lvlText w:val="▪"/>
      <w:lvlJc w:val="left"/>
      <w:pPr>
        <w:tabs>
          <w:tab w:val="num" w:pos="5578"/>
        </w:tabs>
        <w:ind w:left="5578" w:hanging="330"/>
      </w:pPr>
      <w:rPr>
        <w:rFonts w:ascii="Calibri" w:eastAsia="Calibri" w:hAnsi="Calibri" w:cs="Calibri"/>
        <w:position w:val="0"/>
        <w:sz w:val="22"/>
        <w:szCs w:val="22"/>
      </w:rPr>
    </w:lvl>
  </w:abstractNum>
  <w:abstractNum w:abstractNumId="22">
    <w:nsid w:val="32A4055B"/>
    <w:multiLevelType w:val="multilevel"/>
    <w:tmpl w:val="2DF22860"/>
    <w:styleLink w:val="List12"/>
    <w:lvl w:ilvl="0">
      <w:numFmt w:val="bullet"/>
      <w:lvlText w:val="-"/>
      <w:lvlJc w:val="left"/>
      <w:pPr>
        <w:tabs>
          <w:tab w:val="num" w:pos="710"/>
        </w:tabs>
        <w:ind w:left="710" w:hanging="284"/>
      </w:pPr>
      <w:rPr>
        <w:rFonts w:ascii="Trebuchet MS" w:eastAsia="Trebuchet MS" w:hAnsi="Trebuchet MS" w:cs="Trebuchet MS"/>
        <w:position w:val="0"/>
        <w:sz w:val="20"/>
        <w:szCs w:val="20"/>
      </w:rPr>
    </w:lvl>
    <w:lvl w:ilvl="1">
      <w:start w:val="1"/>
      <w:numFmt w:val="decimal"/>
      <w:lvlText w:val="%2)"/>
      <w:lvlJc w:val="left"/>
      <w:pPr>
        <w:tabs>
          <w:tab w:val="num" w:pos="681"/>
        </w:tabs>
        <w:ind w:left="681" w:hanging="330"/>
      </w:pPr>
      <w:rPr>
        <w:rFonts w:ascii="Calibri" w:eastAsia="Calibri" w:hAnsi="Calibri" w:cs="Calibri"/>
        <w:position w:val="0"/>
        <w:sz w:val="22"/>
        <w:szCs w:val="22"/>
      </w:rPr>
    </w:lvl>
    <w:lvl w:ilvl="2">
      <w:start w:val="1"/>
      <w:numFmt w:val="bullet"/>
      <w:lvlText w:val="▪"/>
      <w:lvlJc w:val="left"/>
      <w:pPr>
        <w:tabs>
          <w:tab w:val="num" w:pos="1401"/>
        </w:tabs>
        <w:ind w:left="1401" w:hanging="330"/>
      </w:pPr>
      <w:rPr>
        <w:rFonts w:ascii="Calibri" w:eastAsia="Calibri" w:hAnsi="Calibri" w:cs="Calibri"/>
        <w:position w:val="0"/>
        <w:sz w:val="22"/>
        <w:szCs w:val="22"/>
      </w:rPr>
    </w:lvl>
    <w:lvl w:ilvl="3">
      <w:start w:val="1"/>
      <w:numFmt w:val="bullet"/>
      <w:lvlText w:val="•"/>
      <w:lvlJc w:val="left"/>
      <w:pPr>
        <w:tabs>
          <w:tab w:val="num" w:pos="2121"/>
        </w:tabs>
        <w:ind w:left="2121" w:hanging="330"/>
      </w:pPr>
      <w:rPr>
        <w:rFonts w:ascii="Calibri" w:eastAsia="Calibri" w:hAnsi="Calibri" w:cs="Calibri"/>
        <w:position w:val="0"/>
        <w:sz w:val="22"/>
        <w:szCs w:val="22"/>
      </w:rPr>
    </w:lvl>
    <w:lvl w:ilvl="4">
      <w:start w:val="1"/>
      <w:numFmt w:val="bullet"/>
      <w:lvlText w:val="o"/>
      <w:lvlJc w:val="left"/>
      <w:pPr>
        <w:tabs>
          <w:tab w:val="num" w:pos="2841"/>
        </w:tabs>
        <w:ind w:left="2841" w:hanging="330"/>
      </w:pPr>
      <w:rPr>
        <w:rFonts w:ascii="Calibri" w:eastAsia="Calibri" w:hAnsi="Calibri" w:cs="Calibri"/>
        <w:position w:val="0"/>
        <w:sz w:val="22"/>
        <w:szCs w:val="22"/>
      </w:rPr>
    </w:lvl>
    <w:lvl w:ilvl="5">
      <w:start w:val="1"/>
      <w:numFmt w:val="bullet"/>
      <w:lvlText w:val="▪"/>
      <w:lvlJc w:val="left"/>
      <w:pPr>
        <w:tabs>
          <w:tab w:val="num" w:pos="3561"/>
        </w:tabs>
        <w:ind w:left="3561" w:hanging="330"/>
      </w:pPr>
      <w:rPr>
        <w:rFonts w:ascii="Calibri" w:eastAsia="Calibri" w:hAnsi="Calibri" w:cs="Calibri"/>
        <w:position w:val="0"/>
        <w:sz w:val="22"/>
        <w:szCs w:val="22"/>
      </w:rPr>
    </w:lvl>
    <w:lvl w:ilvl="6">
      <w:start w:val="1"/>
      <w:numFmt w:val="bullet"/>
      <w:lvlText w:val="•"/>
      <w:lvlJc w:val="left"/>
      <w:pPr>
        <w:tabs>
          <w:tab w:val="num" w:pos="4281"/>
        </w:tabs>
        <w:ind w:left="4281" w:hanging="330"/>
      </w:pPr>
      <w:rPr>
        <w:rFonts w:ascii="Calibri" w:eastAsia="Calibri" w:hAnsi="Calibri" w:cs="Calibri"/>
        <w:position w:val="0"/>
        <w:sz w:val="22"/>
        <w:szCs w:val="22"/>
      </w:rPr>
    </w:lvl>
    <w:lvl w:ilvl="7">
      <w:start w:val="1"/>
      <w:numFmt w:val="bullet"/>
      <w:lvlText w:val="o"/>
      <w:lvlJc w:val="left"/>
      <w:pPr>
        <w:tabs>
          <w:tab w:val="num" w:pos="5001"/>
        </w:tabs>
        <w:ind w:left="5001" w:hanging="330"/>
      </w:pPr>
      <w:rPr>
        <w:rFonts w:ascii="Calibri" w:eastAsia="Calibri" w:hAnsi="Calibri" w:cs="Calibri"/>
        <w:position w:val="0"/>
        <w:sz w:val="22"/>
        <w:szCs w:val="22"/>
      </w:rPr>
    </w:lvl>
    <w:lvl w:ilvl="8">
      <w:start w:val="1"/>
      <w:numFmt w:val="bullet"/>
      <w:lvlText w:val="▪"/>
      <w:lvlJc w:val="left"/>
      <w:pPr>
        <w:tabs>
          <w:tab w:val="num" w:pos="5721"/>
        </w:tabs>
        <w:ind w:left="5721" w:hanging="330"/>
      </w:pPr>
      <w:rPr>
        <w:rFonts w:ascii="Calibri" w:eastAsia="Calibri" w:hAnsi="Calibri" w:cs="Calibri"/>
        <w:position w:val="0"/>
        <w:sz w:val="22"/>
        <w:szCs w:val="22"/>
      </w:rPr>
    </w:lvl>
  </w:abstractNum>
  <w:abstractNum w:abstractNumId="23">
    <w:nsid w:val="32C912A6"/>
    <w:multiLevelType w:val="hybridMultilevel"/>
    <w:tmpl w:val="96EC849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373937D5"/>
    <w:multiLevelType w:val="multilevel"/>
    <w:tmpl w:val="448C35F4"/>
    <w:lvl w:ilvl="0">
      <w:start w:val="8"/>
      <w:numFmt w:val="decimal"/>
      <w:lvlText w:val="%1."/>
      <w:lvlJc w:val="left"/>
      <w:pPr>
        <w:ind w:left="1069" w:hanging="360"/>
      </w:pPr>
      <w:rPr>
        <w:b/>
      </w:rPr>
    </w:lvl>
    <w:lvl w:ilvl="1">
      <w:start w:val="1"/>
      <w:numFmt w:val="lowerLetter"/>
      <w:lvlText w:val="%2)"/>
      <w:lvlJc w:val="left"/>
      <w:pPr>
        <w:ind w:left="1789" w:hanging="360"/>
      </w:pPr>
    </w:lvl>
    <w:lvl w:ilvl="2">
      <w:start w:val="1"/>
      <w:numFmt w:val="decimal"/>
      <w:lvlText w:val="%3."/>
      <w:lvlJc w:val="left"/>
      <w:pPr>
        <w:ind w:left="3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nsid w:val="3AEF21D6"/>
    <w:multiLevelType w:val="multilevel"/>
    <w:tmpl w:val="A92ED9E8"/>
    <w:lvl w:ilvl="0">
      <w:numFmt w:val="bullet"/>
      <w:lvlText w:val="-"/>
      <w:lvlJc w:val="left"/>
      <w:pPr>
        <w:tabs>
          <w:tab w:val="num" w:pos="284"/>
        </w:tabs>
        <w:ind w:left="284" w:hanging="283"/>
      </w:pPr>
      <w:rPr>
        <w:rFonts w:ascii="Trebuchet MS" w:eastAsia="Trebuchet MS" w:hAnsi="Trebuchet MS" w:cs="Trebuchet MS"/>
        <w:position w:val="0"/>
        <w:sz w:val="20"/>
        <w:szCs w:val="20"/>
      </w:rPr>
    </w:lvl>
    <w:lvl w:ilvl="1">
      <w:start w:val="1"/>
      <w:numFmt w:val="bullet"/>
      <w:lvlText w:val="o"/>
      <w:lvlJc w:val="left"/>
      <w:pPr>
        <w:tabs>
          <w:tab w:val="num" w:pos="1410"/>
        </w:tabs>
        <w:ind w:left="1410" w:hanging="330"/>
      </w:pPr>
      <w:rPr>
        <w:rFonts w:ascii="Calibri" w:eastAsia="Calibri" w:hAnsi="Calibri" w:cs="Calibri"/>
        <w:position w:val="0"/>
        <w:sz w:val="22"/>
        <w:szCs w:val="22"/>
      </w:rPr>
    </w:lvl>
    <w:lvl w:ilvl="2">
      <w:start w:val="1"/>
      <w:numFmt w:val="bullet"/>
      <w:lvlText w:val="▪"/>
      <w:lvlJc w:val="left"/>
      <w:pPr>
        <w:tabs>
          <w:tab w:val="num" w:pos="2130"/>
        </w:tabs>
        <w:ind w:left="2130" w:hanging="330"/>
      </w:pPr>
      <w:rPr>
        <w:rFonts w:ascii="Calibri" w:eastAsia="Calibri" w:hAnsi="Calibri" w:cs="Calibri"/>
        <w:position w:val="0"/>
        <w:sz w:val="22"/>
        <w:szCs w:val="22"/>
      </w:rPr>
    </w:lvl>
    <w:lvl w:ilvl="3">
      <w:start w:val="1"/>
      <w:numFmt w:val="bullet"/>
      <w:lvlText w:val="•"/>
      <w:lvlJc w:val="left"/>
      <w:pPr>
        <w:tabs>
          <w:tab w:val="num" w:pos="2850"/>
        </w:tabs>
        <w:ind w:left="2850" w:hanging="330"/>
      </w:pPr>
      <w:rPr>
        <w:rFonts w:ascii="Calibri" w:eastAsia="Calibri" w:hAnsi="Calibri" w:cs="Calibri"/>
        <w:position w:val="0"/>
        <w:sz w:val="22"/>
        <w:szCs w:val="22"/>
      </w:rPr>
    </w:lvl>
    <w:lvl w:ilvl="4">
      <w:start w:val="1"/>
      <w:numFmt w:val="bullet"/>
      <w:lvlText w:val="o"/>
      <w:lvlJc w:val="left"/>
      <w:pPr>
        <w:tabs>
          <w:tab w:val="num" w:pos="3570"/>
        </w:tabs>
        <w:ind w:left="3570" w:hanging="330"/>
      </w:pPr>
      <w:rPr>
        <w:rFonts w:ascii="Calibri" w:eastAsia="Calibri" w:hAnsi="Calibri" w:cs="Calibri"/>
        <w:position w:val="0"/>
        <w:sz w:val="22"/>
        <w:szCs w:val="22"/>
      </w:rPr>
    </w:lvl>
    <w:lvl w:ilvl="5">
      <w:start w:val="1"/>
      <w:numFmt w:val="bullet"/>
      <w:lvlText w:val="▪"/>
      <w:lvlJc w:val="left"/>
      <w:pPr>
        <w:tabs>
          <w:tab w:val="num" w:pos="4290"/>
        </w:tabs>
        <w:ind w:left="4290" w:hanging="330"/>
      </w:pPr>
      <w:rPr>
        <w:rFonts w:ascii="Calibri" w:eastAsia="Calibri" w:hAnsi="Calibri" w:cs="Calibri"/>
        <w:position w:val="0"/>
        <w:sz w:val="22"/>
        <w:szCs w:val="22"/>
      </w:rPr>
    </w:lvl>
    <w:lvl w:ilvl="6">
      <w:start w:val="1"/>
      <w:numFmt w:val="bullet"/>
      <w:lvlText w:val="•"/>
      <w:lvlJc w:val="left"/>
      <w:pPr>
        <w:tabs>
          <w:tab w:val="num" w:pos="5010"/>
        </w:tabs>
        <w:ind w:left="5010" w:hanging="330"/>
      </w:pPr>
      <w:rPr>
        <w:rFonts w:ascii="Calibri" w:eastAsia="Calibri" w:hAnsi="Calibri" w:cs="Calibri"/>
        <w:position w:val="0"/>
        <w:sz w:val="22"/>
        <w:szCs w:val="22"/>
      </w:rPr>
    </w:lvl>
    <w:lvl w:ilvl="7">
      <w:start w:val="1"/>
      <w:numFmt w:val="bullet"/>
      <w:lvlText w:val="o"/>
      <w:lvlJc w:val="left"/>
      <w:pPr>
        <w:tabs>
          <w:tab w:val="num" w:pos="5730"/>
        </w:tabs>
        <w:ind w:left="5730" w:hanging="330"/>
      </w:pPr>
      <w:rPr>
        <w:rFonts w:ascii="Calibri" w:eastAsia="Calibri" w:hAnsi="Calibri" w:cs="Calibri"/>
        <w:position w:val="0"/>
        <w:sz w:val="22"/>
        <w:szCs w:val="22"/>
      </w:rPr>
    </w:lvl>
    <w:lvl w:ilvl="8">
      <w:start w:val="1"/>
      <w:numFmt w:val="bullet"/>
      <w:lvlText w:val="▪"/>
      <w:lvlJc w:val="left"/>
      <w:pPr>
        <w:tabs>
          <w:tab w:val="num" w:pos="6450"/>
        </w:tabs>
        <w:ind w:left="6450" w:hanging="330"/>
      </w:pPr>
      <w:rPr>
        <w:rFonts w:ascii="Calibri" w:eastAsia="Calibri" w:hAnsi="Calibri" w:cs="Calibri"/>
        <w:position w:val="0"/>
        <w:sz w:val="22"/>
        <w:szCs w:val="22"/>
      </w:rPr>
    </w:lvl>
  </w:abstractNum>
  <w:abstractNum w:abstractNumId="26">
    <w:nsid w:val="3E1B50CC"/>
    <w:multiLevelType w:val="hybridMultilevel"/>
    <w:tmpl w:val="9C5270A2"/>
    <w:lvl w:ilvl="0" w:tplc="4A1A3390">
      <w:numFmt w:val="bullet"/>
      <w:lvlText w:val=""/>
      <w:lvlJc w:val="left"/>
      <w:pPr>
        <w:ind w:left="720" w:hanging="360"/>
      </w:pPr>
      <w:rPr>
        <w:rFonts w:ascii="Symbol" w:eastAsia="Calibri"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3F450B19"/>
    <w:multiLevelType w:val="multilevel"/>
    <w:tmpl w:val="C8C4B64E"/>
    <w:lvl w:ilvl="0">
      <w:numFmt w:val="bullet"/>
      <w:lvlText w:val="-"/>
      <w:lvlJc w:val="left"/>
      <w:pPr>
        <w:tabs>
          <w:tab w:val="num" w:pos="284"/>
        </w:tabs>
        <w:ind w:left="284" w:hanging="283"/>
      </w:pPr>
      <w:rPr>
        <w:rFonts w:ascii="Trebuchet MS" w:eastAsia="Trebuchet MS" w:hAnsi="Trebuchet MS" w:cs="Trebuchet MS"/>
        <w:position w:val="0"/>
        <w:sz w:val="20"/>
        <w:szCs w:val="20"/>
      </w:rPr>
    </w:lvl>
    <w:lvl w:ilvl="1">
      <w:start w:val="1"/>
      <w:numFmt w:val="bullet"/>
      <w:lvlText w:val="o"/>
      <w:lvlJc w:val="left"/>
      <w:pPr>
        <w:tabs>
          <w:tab w:val="num" w:pos="1410"/>
        </w:tabs>
        <w:ind w:left="1410" w:hanging="330"/>
      </w:pPr>
      <w:rPr>
        <w:rFonts w:ascii="Calibri" w:eastAsia="Calibri" w:hAnsi="Calibri" w:cs="Calibri"/>
        <w:position w:val="0"/>
        <w:sz w:val="22"/>
        <w:szCs w:val="22"/>
      </w:rPr>
    </w:lvl>
    <w:lvl w:ilvl="2">
      <w:start w:val="1"/>
      <w:numFmt w:val="bullet"/>
      <w:lvlText w:val="▪"/>
      <w:lvlJc w:val="left"/>
      <w:pPr>
        <w:tabs>
          <w:tab w:val="num" w:pos="2130"/>
        </w:tabs>
        <w:ind w:left="2130" w:hanging="330"/>
      </w:pPr>
      <w:rPr>
        <w:rFonts w:ascii="Calibri" w:eastAsia="Calibri" w:hAnsi="Calibri" w:cs="Calibri"/>
        <w:position w:val="0"/>
        <w:sz w:val="22"/>
        <w:szCs w:val="22"/>
      </w:rPr>
    </w:lvl>
    <w:lvl w:ilvl="3">
      <w:start w:val="1"/>
      <w:numFmt w:val="bullet"/>
      <w:lvlText w:val="•"/>
      <w:lvlJc w:val="left"/>
      <w:pPr>
        <w:tabs>
          <w:tab w:val="num" w:pos="2850"/>
        </w:tabs>
        <w:ind w:left="2850" w:hanging="330"/>
      </w:pPr>
      <w:rPr>
        <w:rFonts w:ascii="Calibri" w:eastAsia="Calibri" w:hAnsi="Calibri" w:cs="Calibri"/>
        <w:position w:val="0"/>
        <w:sz w:val="22"/>
        <w:szCs w:val="22"/>
      </w:rPr>
    </w:lvl>
    <w:lvl w:ilvl="4">
      <w:start w:val="1"/>
      <w:numFmt w:val="bullet"/>
      <w:lvlText w:val="o"/>
      <w:lvlJc w:val="left"/>
      <w:pPr>
        <w:tabs>
          <w:tab w:val="num" w:pos="3570"/>
        </w:tabs>
        <w:ind w:left="3570" w:hanging="330"/>
      </w:pPr>
      <w:rPr>
        <w:rFonts w:ascii="Calibri" w:eastAsia="Calibri" w:hAnsi="Calibri" w:cs="Calibri"/>
        <w:position w:val="0"/>
        <w:sz w:val="22"/>
        <w:szCs w:val="22"/>
      </w:rPr>
    </w:lvl>
    <w:lvl w:ilvl="5">
      <w:start w:val="1"/>
      <w:numFmt w:val="bullet"/>
      <w:lvlText w:val="▪"/>
      <w:lvlJc w:val="left"/>
      <w:pPr>
        <w:tabs>
          <w:tab w:val="num" w:pos="4290"/>
        </w:tabs>
        <w:ind w:left="4290" w:hanging="330"/>
      </w:pPr>
      <w:rPr>
        <w:rFonts w:ascii="Calibri" w:eastAsia="Calibri" w:hAnsi="Calibri" w:cs="Calibri"/>
        <w:position w:val="0"/>
        <w:sz w:val="22"/>
        <w:szCs w:val="22"/>
      </w:rPr>
    </w:lvl>
    <w:lvl w:ilvl="6">
      <w:start w:val="1"/>
      <w:numFmt w:val="bullet"/>
      <w:lvlText w:val="•"/>
      <w:lvlJc w:val="left"/>
      <w:pPr>
        <w:tabs>
          <w:tab w:val="num" w:pos="5010"/>
        </w:tabs>
        <w:ind w:left="5010" w:hanging="330"/>
      </w:pPr>
      <w:rPr>
        <w:rFonts w:ascii="Calibri" w:eastAsia="Calibri" w:hAnsi="Calibri" w:cs="Calibri"/>
        <w:position w:val="0"/>
        <w:sz w:val="22"/>
        <w:szCs w:val="22"/>
      </w:rPr>
    </w:lvl>
    <w:lvl w:ilvl="7">
      <w:start w:val="1"/>
      <w:numFmt w:val="bullet"/>
      <w:lvlText w:val="o"/>
      <w:lvlJc w:val="left"/>
      <w:pPr>
        <w:tabs>
          <w:tab w:val="num" w:pos="5730"/>
        </w:tabs>
        <w:ind w:left="5730" w:hanging="330"/>
      </w:pPr>
      <w:rPr>
        <w:rFonts w:ascii="Calibri" w:eastAsia="Calibri" w:hAnsi="Calibri" w:cs="Calibri"/>
        <w:position w:val="0"/>
        <w:sz w:val="22"/>
        <w:szCs w:val="22"/>
      </w:rPr>
    </w:lvl>
    <w:lvl w:ilvl="8">
      <w:start w:val="1"/>
      <w:numFmt w:val="bullet"/>
      <w:lvlText w:val="▪"/>
      <w:lvlJc w:val="left"/>
      <w:pPr>
        <w:tabs>
          <w:tab w:val="num" w:pos="6450"/>
        </w:tabs>
        <w:ind w:left="6450" w:hanging="330"/>
      </w:pPr>
      <w:rPr>
        <w:rFonts w:ascii="Calibri" w:eastAsia="Calibri" w:hAnsi="Calibri" w:cs="Calibri"/>
        <w:position w:val="0"/>
        <w:sz w:val="22"/>
        <w:szCs w:val="22"/>
      </w:rPr>
    </w:lvl>
  </w:abstractNum>
  <w:abstractNum w:abstractNumId="28">
    <w:nsid w:val="3F473B20"/>
    <w:multiLevelType w:val="multilevel"/>
    <w:tmpl w:val="123AA390"/>
    <w:lvl w:ilvl="0">
      <w:numFmt w:val="bullet"/>
      <w:lvlText w:val="-"/>
      <w:lvlJc w:val="left"/>
      <w:pPr>
        <w:tabs>
          <w:tab w:val="num" w:pos="284"/>
        </w:tabs>
        <w:ind w:left="284" w:hanging="283"/>
      </w:pPr>
      <w:rPr>
        <w:rFonts w:ascii="Trebuchet MS" w:eastAsia="Trebuchet MS" w:hAnsi="Trebuchet MS" w:cs="Trebuchet MS"/>
        <w:position w:val="0"/>
        <w:sz w:val="20"/>
        <w:szCs w:val="20"/>
      </w:rPr>
    </w:lvl>
    <w:lvl w:ilvl="1">
      <w:start w:val="1"/>
      <w:numFmt w:val="bullet"/>
      <w:lvlText w:val="o"/>
      <w:lvlJc w:val="left"/>
      <w:pPr>
        <w:tabs>
          <w:tab w:val="num" w:pos="1410"/>
        </w:tabs>
        <w:ind w:left="1410" w:hanging="330"/>
      </w:pPr>
      <w:rPr>
        <w:rFonts w:ascii="Calibri" w:eastAsia="Calibri" w:hAnsi="Calibri" w:cs="Calibri"/>
        <w:position w:val="0"/>
        <w:sz w:val="22"/>
        <w:szCs w:val="22"/>
      </w:rPr>
    </w:lvl>
    <w:lvl w:ilvl="2">
      <w:start w:val="1"/>
      <w:numFmt w:val="bullet"/>
      <w:lvlText w:val="▪"/>
      <w:lvlJc w:val="left"/>
      <w:pPr>
        <w:tabs>
          <w:tab w:val="num" w:pos="2130"/>
        </w:tabs>
        <w:ind w:left="2130" w:hanging="330"/>
      </w:pPr>
      <w:rPr>
        <w:rFonts w:ascii="Calibri" w:eastAsia="Calibri" w:hAnsi="Calibri" w:cs="Calibri"/>
        <w:position w:val="0"/>
        <w:sz w:val="22"/>
        <w:szCs w:val="22"/>
      </w:rPr>
    </w:lvl>
    <w:lvl w:ilvl="3">
      <w:start w:val="1"/>
      <w:numFmt w:val="bullet"/>
      <w:lvlText w:val="•"/>
      <w:lvlJc w:val="left"/>
      <w:pPr>
        <w:tabs>
          <w:tab w:val="num" w:pos="2850"/>
        </w:tabs>
        <w:ind w:left="2850" w:hanging="330"/>
      </w:pPr>
      <w:rPr>
        <w:rFonts w:ascii="Calibri" w:eastAsia="Calibri" w:hAnsi="Calibri" w:cs="Calibri"/>
        <w:position w:val="0"/>
        <w:sz w:val="22"/>
        <w:szCs w:val="22"/>
      </w:rPr>
    </w:lvl>
    <w:lvl w:ilvl="4">
      <w:start w:val="1"/>
      <w:numFmt w:val="bullet"/>
      <w:lvlText w:val="o"/>
      <w:lvlJc w:val="left"/>
      <w:pPr>
        <w:tabs>
          <w:tab w:val="num" w:pos="3570"/>
        </w:tabs>
        <w:ind w:left="3570" w:hanging="330"/>
      </w:pPr>
      <w:rPr>
        <w:rFonts w:ascii="Calibri" w:eastAsia="Calibri" w:hAnsi="Calibri" w:cs="Calibri"/>
        <w:position w:val="0"/>
        <w:sz w:val="22"/>
        <w:szCs w:val="22"/>
      </w:rPr>
    </w:lvl>
    <w:lvl w:ilvl="5">
      <w:start w:val="1"/>
      <w:numFmt w:val="bullet"/>
      <w:lvlText w:val="▪"/>
      <w:lvlJc w:val="left"/>
      <w:pPr>
        <w:tabs>
          <w:tab w:val="num" w:pos="4290"/>
        </w:tabs>
        <w:ind w:left="4290" w:hanging="330"/>
      </w:pPr>
      <w:rPr>
        <w:rFonts w:ascii="Calibri" w:eastAsia="Calibri" w:hAnsi="Calibri" w:cs="Calibri"/>
        <w:position w:val="0"/>
        <w:sz w:val="22"/>
        <w:szCs w:val="22"/>
      </w:rPr>
    </w:lvl>
    <w:lvl w:ilvl="6">
      <w:start w:val="1"/>
      <w:numFmt w:val="bullet"/>
      <w:lvlText w:val="•"/>
      <w:lvlJc w:val="left"/>
      <w:pPr>
        <w:tabs>
          <w:tab w:val="num" w:pos="5010"/>
        </w:tabs>
        <w:ind w:left="5010" w:hanging="330"/>
      </w:pPr>
      <w:rPr>
        <w:rFonts w:ascii="Calibri" w:eastAsia="Calibri" w:hAnsi="Calibri" w:cs="Calibri"/>
        <w:position w:val="0"/>
        <w:sz w:val="22"/>
        <w:szCs w:val="22"/>
      </w:rPr>
    </w:lvl>
    <w:lvl w:ilvl="7">
      <w:start w:val="1"/>
      <w:numFmt w:val="bullet"/>
      <w:lvlText w:val="o"/>
      <w:lvlJc w:val="left"/>
      <w:pPr>
        <w:tabs>
          <w:tab w:val="num" w:pos="5730"/>
        </w:tabs>
        <w:ind w:left="5730" w:hanging="330"/>
      </w:pPr>
      <w:rPr>
        <w:rFonts w:ascii="Calibri" w:eastAsia="Calibri" w:hAnsi="Calibri" w:cs="Calibri"/>
        <w:position w:val="0"/>
        <w:sz w:val="22"/>
        <w:szCs w:val="22"/>
      </w:rPr>
    </w:lvl>
    <w:lvl w:ilvl="8">
      <w:start w:val="1"/>
      <w:numFmt w:val="bullet"/>
      <w:lvlText w:val="▪"/>
      <w:lvlJc w:val="left"/>
      <w:pPr>
        <w:tabs>
          <w:tab w:val="num" w:pos="6450"/>
        </w:tabs>
        <w:ind w:left="6450" w:hanging="330"/>
      </w:pPr>
      <w:rPr>
        <w:rFonts w:ascii="Calibri" w:eastAsia="Calibri" w:hAnsi="Calibri" w:cs="Calibri"/>
        <w:position w:val="0"/>
        <w:sz w:val="22"/>
        <w:szCs w:val="22"/>
      </w:rPr>
    </w:lvl>
  </w:abstractNum>
  <w:abstractNum w:abstractNumId="29">
    <w:nsid w:val="40594DCD"/>
    <w:multiLevelType w:val="multilevel"/>
    <w:tmpl w:val="F176FAEA"/>
    <w:lvl w:ilvl="0">
      <w:numFmt w:val="bullet"/>
      <w:lvlText w:val="-"/>
      <w:lvlJc w:val="left"/>
      <w:pPr>
        <w:tabs>
          <w:tab w:val="num" w:pos="284"/>
        </w:tabs>
        <w:ind w:left="284" w:hanging="283"/>
      </w:pPr>
      <w:rPr>
        <w:rFonts w:ascii="Trebuchet MS" w:eastAsia="Trebuchet MS" w:hAnsi="Trebuchet MS" w:cs="Trebuchet MS"/>
        <w:position w:val="0"/>
        <w:sz w:val="20"/>
        <w:szCs w:val="20"/>
      </w:rPr>
    </w:lvl>
    <w:lvl w:ilvl="1">
      <w:start w:val="1"/>
      <w:numFmt w:val="bullet"/>
      <w:lvlText w:val="o"/>
      <w:lvlJc w:val="left"/>
      <w:pPr>
        <w:tabs>
          <w:tab w:val="num" w:pos="1410"/>
        </w:tabs>
        <w:ind w:left="1410" w:hanging="330"/>
      </w:pPr>
      <w:rPr>
        <w:rFonts w:ascii="Calibri" w:eastAsia="Calibri" w:hAnsi="Calibri" w:cs="Calibri"/>
        <w:position w:val="0"/>
        <w:sz w:val="22"/>
        <w:szCs w:val="22"/>
      </w:rPr>
    </w:lvl>
    <w:lvl w:ilvl="2">
      <w:start w:val="1"/>
      <w:numFmt w:val="bullet"/>
      <w:lvlText w:val="▪"/>
      <w:lvlJc w:val="left"/>
      <w:pPr>
        <w:tabs>
          <w:tab w:val="num" w:pos="2130"/>
        </w:tabs>
        <w:ind w:left="2130" w:hanging="330"/>
      </w:pPr>
      <w:rPr>
        <w:rFonts w:ascii="Calibri" w:eastAsia="Calibri" w:hAnsi="Calibri" w:cs="Calibri"/>
        <w:position w:val="0"/>
        <w:sz w:val="22"/>
        <w:szCs w:val="22"/>
      </w:rPr>
    </w:lvl>
    <w:lvl w:ilvl="3">
      <w:start w:val="1"/>
      <w:numFmt w:val="bullet"/>
      <w:lvlText w:val="•"/>
      <w:lvlJc w:val="left"/>
      <w:pPr>
        <w:tabs>
          <w:tab w:val="num" w:pos="2850"/>
        </w:tabs>
        <w:ind w:left="2850" w:hanging="330"/>
      </w:pPr>
      <w:rPr>
        <w:rFonts w:ascii="Calibri" w:eastAsia="Calibri" w:hAnsi="Calibri" w:cs="Calibri"/>
        <w:position w:val="0"/>
        <w:sz w:val="22"/>
        <w:szCs w:val="22"/>
      </w:rPr>
    </w:lvl>
    <w:lvl w:ilvl="4">
      <w:start w:val="1"/>
      <w:numFmt w:val="bullet"/>
      <w:lvlText w:val="o"/>
      <w:lvlJc w:val="left"/>
      <w:pPr>
        <w:tabs>
          <w:tab w:val="num" w:pos="3570"/>
        </w:tabs>
        <w:ind w:left="3570" w:hanging="330"/>
      </w:pPr>
      <w:rPr>
        <w:rFonts w:ascii="Calibri" w:eastAsia="Calibri" w:hAnsi="Calibri" w:cs="Calibri"/>
        <w:position w:val="0"/>
        <w:sz w:val="22"/>
        <w:szCs w:val="22"/>
      </w:rPr>
    </w:lvl>
    <w:lvl w:ilvl="5">
      <w:start w:val="1"/>
      <w:numFmt w:val="bullet"/>
      <w:lvlText w:val="▪"/>
      <w:lvlJc w:val="left"/>
      <w:pPr>
        <w:tabs>
          <w:tab w:val="num" w:pos="4290"/>
        </w:tabs>
        <w:ind w:left="4290" w:hanging="330"/>
      </w:pPr>
      <w:rPr>
        <w:rFonts w:ascii="Calibri" w:eastAsia="Calibri" w:hAnsi="Calibri" w:cs="Calibri"/>
        <w:position w:val="0"/>
        <w:sz w:val="22"/>
        <w:szCs w:val="22"/>
      </w:rPr>
    </w:lvl>
    <w:lvl w:ilvl="6">
      <w:start w:val="1"/>
      <w:numFmt w:val="bullet"/>
      <w:lvlText w:val="•"/>
      <w:lvlJc w:val="left"/>
      <w:pPr>
        <w:tabs>
          <w:tab w:val="num" w:pos="5010"/>
        </w:tabs>
        <w:ind w:left="5010" w:hanging="330"/>
      </w:pPr>
      <w:rPr>
        <w:rFonts w:ascii="Calibri" w:eastAsia="Calibri" w:hAnsi="Calibri" w:cs="Calibri"/>
        <w:position w:val="0"/>
        <w:sz w:val="22"/>
        <w:szCs w:val="22"/>
      </w:rPr>
    </w:lvl>
    <w:lvl w:ilvl="7">
      <w:start w:val="1"/>
      <w:numFmt w:val="bullet"/>
      <w:lvlText w:val="o"/>
      <w:lvlJc w:val="left"/>
      <w:pPr>
        <w:tabs>
          <w:tab w:val="num" w:pos="5730"/>
        </w:tabs>
        <w:ind w:left="5730" w:hanging="330"/>
      </w:pPr>
      <w:rPr>
        <w:rFonts w:ascii="Calibri" w:eastAsia="Calibri" w:hAnsi="Calibri" w:cs="Calibri"/>
        <w:position w:val="0"/>
        <w:sz w:val="22"/>
        <w:szCs w:val="22"/>
      </w:rPr>
    </w:lvl>
    <w:lvl w:ilvl="8">
      <w:start w:val="1"/>
      <w:numFmt w:val="bullet"/>
      <w:lvlText w:val="▪"/>
      <w:lvlJc w:val="left"/>
      <w:pPr>
        <w:tabs>
          <w:tab w:val="num" w:pos="6450"/>
        </w:tabs>
        <w:ind w:left="6450" w:hanging="330"/>
      </w:pPr>
      <w:rPr>
        <w:rFonts w:ascii="Calibri" w:eastAsia="Calibri" w:hAnsi="Calibri" w:cs="Calibri"/>
        <w:position w:val="0"/>
        <w:sz w:val="22"/>
        <w:szCs w:val="22"/>
      </w:rPr>
    </w:lvl>
  </w:abstractNum>
  <w:abstractNum w:abstractNumId="30">
    <w:nsid w:val="417B58A4"/>
    <w:multiLevelType w:val="multilevel"/>
    <w:tmpl w:val="AD042690"/>
    <w:styleLink w:val="Lista21"/>
    <w:lvl w:ilvl="0">
      <w:numFmt w:val="bullet"/>
      <w:lvlText w:val="-"/>
      <w:lvlJc w:val="left"/>
      <w:pPr>
        <w:tabs>
          <w:tab w:val="num" w:pos="284"/>
        </w:tabs>
        <w:ind w:left="284" w:hanging="283"/>
      </w:pPr>
      <w:rPr>
        <w:rFonts w:ascii="Trebuchet MS" w:eastAsia="Trebuchet MS" w:hAnsi="Trebuchet MS" w:cs="Trebuchet MS"/>
        <w:position w:val="0"/>
        <w:sz w:val="20"/>
        <w:szCs w:val="20"/>
      </w:rPr>
    </w:lvl>
    <w:lvl w:ilvl="1">
      <w:start w:val="1"/>
      <w:numFmt w:val="bullet"/>
      <w:lvlText w:val="o"/>
      <w:lvlJc w:val="left"/>
      <w:pPr>
        <w:tabs>
          <w:tab w:val="num" w:pos="1410"/>
        </w:tabs>
        <w:ind w:left="1410" w:hanging="330"/>
      </w:pPr>
      <w:rPr>
        <w:rFonts w:ascii="Calibri" w:eastAsia="Calibri" w:hAnsi="Calibri" w:cs="Calibri"/>
        <w:position w:val="0"/>
        <w:sz w:val="22"/>
        <w:szCs w:val="22"/>
      </w:rPr>
    </w:lvl>
    <w:lvl w:ilvl="2">
      <w:start w:val="1"/>
      <w:numFmt w:val="bullet"/>
      <w:lvlText w:val="▪"/>
      <w:lvlJc w:val="left"/>
      <w:pPr>
        <w:tabs>
          <w:tab w:val="num" w:pos="2130"/>
        </w:tabs>
        <w:ind w:left="2130" w:hanging="330"/>
      </w:pPr>
      <w:rPr>
        <w:rFonts w:ascii="Calibri" w:eastAsia="Calibri" w:hAnsi="Calibri" w:cs="Calibri"/>
        <w:position w:val="0"/>
        <w:sz w:val="22"/>
        <w:szCs w:val="22"/>
      </w:rPr>
    </w:lvl>
    <w:lvl w:ilvl="3">
      <w:start w:val="1"/>
      <w:numFmt w:val="bullet"/>
      <w:lvlText w:val="•"/>
      <w:lvlJc w:val="left"/>
      <w:pPr>
        <w:tabs>
          <w:tab w:val="num" w:pos="2850"/>
        </w:tabs>
        <w:ind w:left="2850" w:hanging="330"/>
      </w:pPr>
      <w:rPr>
        <w:rFonts w:ascii="Calibri" w:eastAsia="Calibri" w:hAnsi="Calibri" w:cs="Calibri"/>
        <w:position w:val="0"/>
        <w:sz w:val="22"/>
        <w:szCs w:val="22"/>
      </w:rPr>
    </w:lvl>
    <w:lvl w:ilvl="4">
      <w:start w:val="1"/>
      <w:numFmt w:val="bullet"/>
      <w:lvlText w:val="o"/>
      <w:lvlJc w:val="left"/>
      <w:pPr>
        <w:tabs>
          <w:tab w:val="num" w:pos="3570"/>
        </w:tabs>
        <w:ind w:left="3570" w:hanging="330"/>
      </w:pPr>
      <w:rPr>
        <w:rFonts w:ascii="Calibri" w:eastAsia="Calibri" w:hAnsi="Calibri" w:cs="Calibri"/>
        <w:position w:val="0"/>
        <w:sz w:val="22"/>
        <w:szCs w:val="22"/>
      </w:rPr>
    </w:lvl>
    <w:lvl w:ilvl="5">
      <w:start w:val="1"/>
      <w:numFmt w:val="bullet"/>
      <w:lvlText w:val="▪"/>
      <w:lvlJc w:val="left"/>
      <w:pPr>
        <w:tabs>
          <w:tab w:val="num" w:pos="4290"/>
        </w:tabs>
        <w:ind w:left="4290" w:hanging="330"/>
      </w:pPr>
      <w:rPr>
        <w:rFonts w:ascii="Calibri" w:eastAsia="Calibri" w:hAnsi="Calibri" w:cs="Calibri"/>
        <w:position w:val="0"/>
        <w:sz w:val="22"/>
        <w:szCs w:val="22"/>
      </w:rPr>
    </w:lvl>
    <w:lvl w:ilvl="6">
      <w:start w:val="1"/>
      <w:numFmt w:val="bullet"/>
      <w:lvlText w:val="•"/>
      <w:lvlJc w:val="left"/>
      <w:pPr>
        <w:tabs>
          <w:tab w:val="num" w:pos="5010"/>
        </w:tabs>
        <w:ind w:left="5010" w:hanging="330"/>
      </w:pPr>
      <w:rPr>
        <w:rFonts w:ascii="Calibri" w:eastAsia="Calibri" w:hAnsi="Calibri" w:cs="Calibri"/>
        <w:position w:val="0"/>
        <w:sz w:val="22"/>
        <w:szCs w:val="22"/>
      </w:rPr>
    </w:lvl>
    <w:lvl w:ilvl="7">
      <w:start w:val="1"/>
      <w:numFmt w:val="bullet"/>
      <w:lvlText w:val="o"/>
      <w:lvlJc w:val="left"/>
      <w:pPr>
        <w:tabs>
          <w:tab w:val="num" w:pos="5730"/>
        </w:tabs>
        <w:ind w:left="5730" w:hanging="330"/>
      </w:pPr>
      <w:rPr>
        <w:rFonts w:ascii="Calibri" w:eastAsia="Calibri" w:hAnsi="Calibri" w:cs="Calibri"/>
        <w:position w:val="0"/>
        <w:sz w:val="22"/>
        <w:szCs w:val="22"/>
      </w:rPr>
    </w:lvl>
    <w:lvl w:ilvl="8">
      <w:start w:val="1"/>
      <w:numFmt w:val="bullet"/>
      <w:lvlText w:val="▪"/>
      <w:lvlJc w:val="left"/>
      <w:pPr>
        <w:tabs>
          <w:tab w:val="num" w:pos="6450"/>
        </w:tabs>
        <w:ind w:left="6450" w:hanging="330"/>
      </w:pPr>
      <w:rPr>
        <w:rFonts w:ascii="Calibri" w:eastAsia="Calibri" w:hAnsi="Calibri" w:cs="Calibri"/>
        <w:position w:val="0"/>
        <w:sz w:val="22"/>
        <w:szCs w:val="22"/>
      </w:rPr>
    </w:lvl>
  </w:abstractNum>
  <w:abstractNum w:abstractNumId="31">
    <w:nsid w:val="4AD91C9A"/>
    <w:multiLevelType w:val="hybridMultilevel"/>
    <w:tmpl w:val="55BEBB30"/>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4AE46348"/>
    <w:multiLevelType w:val="singleLevel"/>
    <w:tmpl w:val="0415000F"/>
    <w:lvl w:ilvl="0">
      <w:start w:val="1"/>
      <w:numFmt w:val="decimal"/>
      <w:lvlText w:val="%1."/>
      <w:lvlJc w:val="left"/>
      <w:pPr>
        <w:tabs>
          <w:tab w:val="num" w:pos="502"/>
        </w:tabs>
        <w:ind w:left="502" w:hanging="360"/>
      </w:pPr>
      <w:rPr>
        <w:rFonts w:hint="default"/>
      </w:rPr>
    </w:lvl>
  </w:abstractNum>
  <w:abstractNum w:abstractNumId="33">
    <w:nsid w:val="4AF42513"/>
    <w:multiLevelType w:val="multilevel"/>
    <w:tmpl w:val="28F6CE9A"/>
    <w:lvl w:ilvl="0">
      <w:numFmt w:val="bullet"/>
      <w:lvlText w:val="-"/>
      <w:lvlJc w:val="left"/>
      <w:pPr>
        <w:tabs>
          <w:tab w:val="num" w:pos="567"/>
        </w:tabs>
        <w:ind w:left="567" w:hanging="284"/>
      </w:pPr>
      <w:rPr>
        <w:rFonts w:ascii="Trebuchet MS" w:eastAsia="Trebuchet MS" w:hAnsi="Trebuchet MS" w:cs="Trebuchet MS"/>
        <w:position w:val="0"/>
        <w:sz w:val="20"/>
        <w:szCs w:val="20"/>
      </w:rPr>
    </w:lvl>
    <w:lvl w:ilvl="1">
      <w:start w:val="1"/>
      <w:numFmt w:val="decimal"/>
      <w:lvlText w:val="%2)"/>
      <w:lvlJc w:val="left"/>
      <w:pPr>
        <w:tabs>
          <w:tab w:val="num" w:pos="538"/>
        </w:tabs>
        <w:ind w:left="538" w:hanging="330"/>
      </w:pPr>
      <w:rPr>
        <w:rFonts w:ascii="Calibri" w:eastAsia="Calibri" w:hAnsi="Calibri" w:cs="Calibri"/>
        <w:position w:val="0"/>
        <w:sz w:val="22"/>
        <w:szCs w:val="22"/>
      </w:rPr>
    </w:lvl>
    <w:lvl w:ilvl="2">
      <w:start w:val="1"/>
      <w:numFmt w:val="bullet"/>
      <w:lvlText w:val="▪"/>
      <w:lvlJc w:val="left"/>
      <w:pPr>
        <w:tabs>
          <w:tab w:val="num" w:pos="1258"/>
        </w:tabs>
        <w:ind w:left="1258" w:hanging="330"/>
      </w:pPr>
      <w:rPr>
        <w:rFonts w:ascii="Calibri" w:eastAsia="Calibri" w:hAnsi="Calibri" w:cs="Calibri"/>
        <w:position w:val="0"/>
        <w:sz w:val="22"/>
        <w:szCs w:val="22"/>
      </w:rPr>
    </w:lvl>
    <w:lvl w:ilvl="3">
      <w:start w:val="1"/>
      <w:numFmt w:val="bullet"/>
      <w:lvlText w:val="•"/>
      <w:lvlJc w:val="left"/>
      <w:pPr>
        <w:tabs>
          <w:tab w:val="num" w:pos="1978"/>
        </w:tabs>
        <w:ind w:left="1978" w:hanging="330"/>
      </w:pPr>
      <w:rPr>
        <w:rFonts w:ascii="Calibri" w:eastAsia="Calibri" w:hAnsi="Calibri" w:cs="Calibri"/>
        <w:position w:val="0"/>
        <w:sz w:val="22"/>
        <w:szCs w:val="22"/>
      </w:rPr>
    </w:lvl>
    <w:lvl w:ilvl="4">
      <w:start w:val="1"/>
      <w:numFmt w:val="bullet"/>
      <w:lvlText w:val="o"/>
      <w:lvlJc w:val="left"/>
      <w:pPr>
        <w:tabs>
          <w:tab w:val="num" w:pos="2698"/>
        </w:tabs>
        <w:ind w:left="2698" w:hanging="330"/>
      </w:pPr>
      <w:rPr>
        <w:rFonts w:ascii="Calibri" w:eastAsia="Calibri" w:hAnsi="Calibri" w:cs="Calibri"/>
        <w:position w:val="0"/>
        <w:sz w:val="22"/>
        <w:szCs w:val="22"/>
      </w:rPr>
    </w:lvl>
    <w:lvl w:ilvl="5">
      <w:start w:val="1"/>
      <w:numFmt w:val="bullet"/>
      <w:lvlText w:val="▪"/>
      <w:lvlJc w:val="left"/>
      <w:pPr>
        <w:tabs>
          <w:tab w:val="num" w:pos="3418"/>
        </w:tabs>
        <w:ind w:left="3418" w:hanging="330"/>
      </w:pPr>
      <w:rPr>
        <w:rFonts w:ascii="Calibri" w:eastAsia="Calibri" w:hAnsi="Calibri" w:cs="Calibri"/>
        <w:position w:val="0"/>
        <w:sz w:val="22"/>
        <w:szCs w:val="22"/>
      </w:rPr>
    </w:lvl>
    <w:lvl w:ilvl="6">
      <w:start w:val="1"/>
      <w:numFmt w:val="bullet"/>
      <w:lvlText w:val="•"/>
      <w:lvlJc w:val="left"/>
      <w:pPr>
        <w:tabs>
          <w:tab w:val="num" w:pos="4138"/>
        </w:tabs>
        <w:ind w:left="4138" w:hanging="330"/>
      </w:pPr>
      <w:rPr>
        <w:rFonts w:ascii="Calibri" w:eastAsia="Calibri" w:hAnsi="Calibri" w:cs="Calibri"/>
        <w:position w:val="0"/>
        <w:sz w:val="22"/>
        <w:szCs w:val="22"/>
      </w:rPr>
    </w:lvl>
    <w:lvl w:ilvl="7">
      <w:start w:val="1"/>
      <w:numFmt w:val="bullet"/>
      <w:lvlText w:val="o"/>
      <w:lvlJc w:val="left"/>
      <w:pPr>
        <w:tabs>
          <w:tab w:val="num" w:pos="4858"/>
        </w:tabs>
        <w:ind w:left="4858" w:hanging="330"/>
      </w:pPr>
      <w:rPr>
        <w:rFonts w:ascii="Calibri" w:eastAsia="Calibri" w:hAnsi="Calibri" w:cs="Calibri"/>
        <w:position w:val="0"/>
        <w:sz w:val="22"/>
        <w:szCs w:val="22"/>
      </w:rPr>
    </w:lvl>
    <w:lvl w:ilvl="8">
      <w:start w:val="1"/>
      <w:numFmt w:val="bullet"/>
      <w:lvlText w:val="▪"/>
      <w:lvlJc w:val="left"/>
      <w:pPr>
        <w:tabs>
          <w:tab w:val="num" w:pos="5578"/>
        </w:tabs>
        <w:ind w:left="5578" w:hanging="330"/>
      </w:pPr>
      <w:rPr>
        <w:rFonts w:ascii="Calibri" w:eastAsia="Calibri" w:hAnsi="Calibri" w:cs="Calibri"/>
        <w:position w:val="0"/>
        <w:sz w:val="22"/>
        <w:szCs w:val="22"/>
      </w:rPr>
    </w:lvl>
  </w:abstractNum>
  <w:abstractNum w:abstractNumId="34">
    <w:nsid w:val="4FF235BB"/>
    <w:multiLevelType w:val="hybridMultilevel"/>
    <w:tmpl w:val="FB9AF77C"/>
    <w:lvl w:ilvl="0" w:tplc="04150017">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35">
    <w:nsid w:val="505C27DF"/>
    <w:multiLevelType w:val="multilevel"/>
    <w:tmpl w:val="91D87ED4"/>
    <w:styleLink w:val="List7"/>
    <w:lvl w:ilvl="0">
      <w:start w:val="1"/>
      <w:numFmt w:val="decimal"/>
      <w:lvlText w:val="%1."/>
      <w:lvlJc w:val="left"/>
      <w:pPr>
        <w:tabs>
          <w:tab w:val="num" w:pos="284"/>
        </w:tabs>
        <w:ind w:left="284" w:hanging="284"/>
      </w:pPr>
      <w:rPr>
        <w:rFonts w:ascii="Trebuchet MS" w:eastAsia="Trebuchet MS" w:hAnsi="Trebuchet MS" w:cs="Trebuchet MS"/>
        <w:i/>
        <w:iCs/>
        <w:position w:val="0"/>
        <w:sz w:val="22"/>
        <w:szCs w:val="22"/>
      </w:rPr>
    </w:lvl>
    <w:lvl w:ilvl="1">
      <w:start w:val="1"/>
      <w:numFmt w:val="decimal"/>
      <w:lvlText w:val="%1.%2."/>
      <w:lvlJc w:val="left"/>
      <w:pPr>
        <w:tabs>
          <w:tab w:val="num" w:pos="413"/>
        </w:tabs>
        <w:ind w:left="413" w:hanging="413"/>
      </w:pPr>
      <w:rPr>
        <w:rFonts w:ascii="Calibri" w:eastAsia="Calibri" w:hAnsi="Calibri" w:cs="Calibri"/>
        <w:i/>
        <w:iCs/>
        <w:position w:val="0"/>
        <w:sz w:val="22"/>
        <w:szCs w:val="22"/>
      </w:rPr>
    </w:lvl>
    <w:lvl w:ilvl="2">
      <w:start w:val="1"/>
      <w:numFmt w:val="decimal"/>
      <w:lvlText w:val="%3."/>
      <w:lvlJc w:val="left"/>
      <w:pPr>
        <w:tabs>
          <w:tab w:val="num" w:pos="413"/>
        </w:tabs>
        <w:ind w:left="413" w:hanging="413"/>
      </w:pPr>
      <w:rPr>
        <w:rFonts w:ascii="Calibri" w:eastAsia="Calibri" w:hAnsi="Calibri" w:cs="Calibri"/>
        <w:i/>
        <w:iCs/>
        <w:position w:val="0"/>
        <w:sz w:val="22"/>
        <w:szCs w:val="22"/>
      </w:rPr>
    </w:lvl>
    <w:lvl w:ilvl="3">
      <w:start w:val="1"/>
      <w:numFmt w:val="decimal"/>
      <w:lvlText w:val="%4."/>
      <w:lvlJc w:val="left"/>
      <w:pPr>
        <w:tabs>
          <w:tab w:val="num" w:pos="413"/>
        </w:tabs>
        <w:ind w:left="413" w:hanging="413"/>
      </w:pPr>
      <w:rPr>
        <w:rFonts w:ascii="Calibri" w:eastAsia="Calibri" w:hAnsi="Calibri" w:cs="Calibri"/>
        <w:i/>
        <w:iCs/>
        <w:position w:val="0"/>
        <w:sz w:val="22"/>
        <w:szCs w:val="22"/>
      </w:rPr>
    </w:lvl>
    <w:lvl w:ilvl="4">
      <w:start w:val="1"/>
      <w:numFmt w:val="decimal"/>
      <w:lvlText w:val="%5."/>
      <w:lvlJc w:val="left"/>
      <w:pPr>
        <w:tabs>
          <w:tab w:val="num" w:pos="413"/>
        </w:tabs>
        <w:ind w:left="413" w:hanging="413"/>
      </w:pPr>
      <w:rPr>
        <w:rFonts w:ascii="Calibri" w:eastAsia="Calibri" w:hAnsi="Calibri" w:cs="Calibri"/>
        <w:i/>
        <w:iCs/>
        <w:position w:val="0"/>
        <w:sz w:val="22"/>
        <w:szCs w:val="22"/>
      </w:rPr>
    </w:lvl>
    <w:lvl w:ilvl="5">
      <w:start w:val="1"/>
      <w:numFmt w:val="decimal"/>
      <w:lvlText w:val="%6."/>
      <w:lvlJc w:val="left"/>
      <w:pPr>
        <w:tabs>
          <w:tab w:val="num" w:pos="413"/>
        </w:tabs>
        <w:ind w:left="413" w:hanging="413"/>
      </w:pPr>
      <w:rPr>
        <w:rFonts w:ascii="Calibri" w:eastAsia="Calibri" w:hAnsi="Calibri" w:cs="Calibri"/>
        <w:i/>
        <w:iCs/>
        <w:position w:val="0"/>
        <w:sz w:val="22"/>
        <w:szCs w:val="22"/>
      </w:rPr>
    </w:lvl>
    <w:lvl w:ilvl="6">
      <w:start w:val="1"/>
      <w:numFmt w:val="decimal"/>
      <w:lvlText w:val="%7."/>
      <w:lvlJc w:val="left"/>
      <w:pPr>
        <w:tabs>
          <w:tab w:val="num" w:pos="413"/>
        </w:tabs>
        <w:ind w:left="413" w:hanging="413"/>
      </w:pPr>
      <w:rPr>
        <w:rFonts w:ascii="Calibri" w:eastAsia="Calibri" w:hAnsi="Calibri" w:cs="Calibri"/>
        <w:i/>
        <w:iCs/>
        <w:position w:val="0"/>
        <w:sz w:val="22"/>
        <w:szCs w:val="22"/>
      </w:rPr>
    </w:lvl>
    <w:lvl w:ilvl="7">
      <w:start w:val="1"/>
      <w:numFmt w:val="decimal"/>
      <w:lvlText w:val="%8."/>
      <w:lvlJc w:val="left"/>
      <w:pPr>
        <w:tabs>
          <w:tab w:val="num" w:pos="413"/>
        </w:tabs>
        <w:ind w:left="413" w:hanging="413"/>
      </w:pPr>
      <w:rPr>
        <w:rFonts w:ascii="Calibri" w:eastAsia="Calibri" w:hAnsi="Calibri" w:cs="Calibri"/>
        <w:i/>
        <w:iCs/>
        <w:position w:val="0"/>
        <w:sz w:val="22"/>
        <w:szCs w:val="22"/>
      </w:rPr>
    </w:lvl>
    <w:lvl w:ilvl="8">
      <w:start w:val="1"/>
      <w:numFmt w:val="decimal"/>
      <w:lvlText w:val="%9."/>
      <w:lvlJc w:val="left"/>
      <w:pPr>
        <w:tabs>
          <w:tab w:val="num" w:pos="413"/>
        </w:tabs>
        <w:ind w:left="413" w:hanging="413"/>
      </w:pPr>
      <w:rPr>
        <w:rFonts w:ascii="Calibri" w:eastAsia="Calibri" w:hAnsi="Calibri" w:cs="Calibri"/>
        <w:i/>
        <w:iCs/>
        <w:position w:val="0"/>
        <w:sz w:val="22"/>
        <w:szCs w:val="22"/>
      </w:rPr>
    </w:lvl>
  </w:abstractNum>
  <w:abstractNum w:abstractNumId="36">
    <w:nsid w:val="50A04066"/>
    <w:multiLevelType w:val="multilevel"/>
    <w:tmpl w:val="AB706450"/>
    <w:lvl w:ilvl="0">
      <w:start w:val="1"/>
      <w:numFmt w:val="decimal"/>
      <w:lvlText w:val="%1."/>
      <w:lvlJc w:val="left"/>
      <w:pPr>
        <w:tabs>
          <w:tab w:val="num" w:pos="202"/>
        </w:tabs>
        <w:ind w:left="202" w:hanging="202"/>
      </w:pPr>
      <w:rPr>
        <w:rFonts w:ascii="Calibri" w:eastAsia="Calibri" w:hAnsi="Calibri" w:cs="Calibri"/>
        <w:color w:val="000000"/>
        <w:position w:val="0"/>
        <w:sz w:val="22"/>
        <w:szCs w:val="22"/>
        <w:u w:color="000000"/>
      </w:rPr>
    </w:lvl>
    <w:lvl w:ilvl="1">
      <w:numFmt w:val="bullet"/>
      <w:lvlText w:val="-"/>
      <w:lvlJc w:val="left"/>
      <w:pPr>
        <w:tabs>
          <w:tab w:val="num" w:pos="284"/>
        </w:tabs>
        <w:ind w:left="284" w:hanging="283"/>
      </w:pPr>
      <w:rPr>
        <w:rFonts w:ascii="Trebuchet MS" w:eastAsia="Trebuchet MS" w:hAnsi="Trebuchet MS" w:cs="Trebuchet MS"/>
        <w:color w:val="000000"/>
        <w:position w:val="0"/>
        <w:sz w:val="20"/>
        <w:szCs w:val="20"/>
        <w:u w:color="000000"/>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rPr>
    </w:lvl>
  </w:abstractNum>
  <w:abstractNum w:abstractNumId="37">
    <w:nsid w:val="51D75EC1"/>
    <w:multiLevelType w:val="hybridMultilevel"/>
    <w:tmpl w:val="8B62A41A"/>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51F56CF1"/>
    <w:multiLevelType w:val="hybridMultilevel"/>
    <w:tmpl w:val="20C69218"/>
    <w:lvl w:ilvl="0" w:tplc="04150011">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5243136C"/>
    <w:multiLevelType w:val="multilevel"/>
    <w:tmpl w:val="7E26E95E"/>
    <w:styleLink w:val="List6"/>
    <w:lvl w:ilvl="0">
      <w:start w:val="2"/>
      <w:numFmt w:val="decimal"/>
      <w:lvlText w:val="%1."/>
      <w:lvlJc w:val="left"/>
      <w:pPr>
        <w:tabs>
          <w:tab w:val="num" w:pos="284"/>
        </w:tabs>
        <w:ind w:left="284" w:hanging="284"/>
      </w:pPr>
      <w:rPr>
        <w:rFonts w:ascii="Trebuchet MS" w:eastAsia="Trebuchet MS" w:hAnsi="Trebuchet MS" w:cs="Trebuchet MS"/>
        <w:position w:val="0"/>
        <w:sz w:val="22"/>
        <w:szCs w:val="22"/>
      </w:rPr>
    </w:lvl>
    <w:lvl w:ilvl="1">
      <w:start w:val="1"/>
      <w:numFmt w:val="lowerLetter"/>
      <w:lvlText w:val="%2."/>
      <w:lvlJc w:val="left"/>
      <w:pPr>
        <w:tabs>
          <w:tab w:val="num" w:pos="1410"/>
        </w:tabs>
        <w:ind w:left="1410" w:hanging="330"/>
      </w:pPr>
      <w:rPr>
        <w:rFonts w:ascii="Calibri" w:eastAsia="Calibri" w:hAnsi="Calibri" w:cs="Calibri"/>
        <w:position w:val="0"/>
        <w:sz w:val="22"/>
        <w:szCs w:val="22"/>
      </w:rPr>
    </w:lvl>
    <w:lvl w:ilvl="2">
      <w:start w:val="1"/>
      <w:numFmt w:val="lowerRoman"/>
      <w:lvlText w:val="%3."/>
      <w:lvlJc w:val="left"/>
      <w:pPr>
        <w:tabs>
          <w:tab w:val="num" w:pos="2135"/>
        </w:tabs>
        <w:ind w:left="2135" w:hanging="271"/>
      </w:pPr>
      <w:rPr>
        <w:rFonts w:ascii="Calibri" w:eastAsia="Calibri" w:hAnsi="Calibri" w:cs="Calibri"/>
        <w:position w:val="0"/>
        <w:sz w:val="22"/>
        <w:szCs w:val="22"/>
      </w:rPr>
    </w:lvl>
    <w:lvl w:ilvl="3">
      <w:start w:val="1"/>
      <w:numFmt w:val="decimal"/>
      <w:lvlText w:val="%4."/>
      <w:lvlJc w:val="left"/>
      <w:pPr>
        <w:tabs>
          <w:tab w:val="num" w:pos="2850"/>
        </w:tabs>
        <w:ind w:left="2850" w:hanging="330"/>
      </w:pPr>
      <w:rPr>
        <w:rFonts w:ascii="Calibri" w:eastAsia="Calibri" w:hAnsi="Calibri" w:cs="Calibri"/>
        <w:position w:val="0"/>
        <w:sz w:val="22"/>
        <w:szCs w:val="22"/>
      </w:rPr>
    </w:lvl>
    <w:lvl w:ilvl="4">
      <w:start w:val="1"/>
      <w:numFmt w:val="lowerLetter"/>
      <w:lvlText w:val="%5."/>
      <w:lvlJc w:val="left"/>
      <w:pPr>
        <w:tabs>
          <w:tab w:val="num" w:pos="3570"/>
        </w:tabs>
        <w:ind w:left="3570" w:hanging="330"/>
      </w:pPr>
      <w:rPr>
        <w:rFonts w:ascii="Calibri" w:eastAsia="Calibri" w:hAnsi="Calibri" w:cs="Calibri"/>
        <w:position w:val="0"/>
        <w:sz w:val="22"/>
        <w:szCs w:val="22"/>
      </w:rPr>
    </w:lvl>
    <w:lvl w:ilvl="5">
      <w:start w:val="1"/>
      <w:numFmt w:val="lowerRoman"/>
      <w:lvlText w:val="%6."/>
      <w:lvlJc w:val="left"/>
      <w:pPr>
        <w:tabs>
          <w:tab w:val="num" w:pos="4295"/>
        </w:tabs>
        <w:ind w:left="4295" w:hanging="271"/>
      </w:pPr>
      <w:rPr>
        <w:rFonts w:ascii="Calibri" w:eastAsia="Calibri" w:hAnsi="Calibri" w:cs="Calibri"/>
        <w:position w:val="0"/>
        <w:sz w:val="22"/>
        <w:szCs w:val="22"/>
      </w:rPr>
    </w:lvl>
    <w:lvl w:ilvl="6">
      <w:start w:val="1"/>
      <w:numFmt w:val="decimal"/>
      <w:lvlText w:val="%7."/>
      <w:lvlJc w:val="left"/>
      <w:pPr>
        <w:tabs>
          <w:tab w:val="num" w:pos="5010"/>
        </w:tabs>
        <w:ind w:left="5010" w:hanging="330"/>
      </w:pPr>
      <w:rPr>
        <w:rFonts w:ascii="Calibri" w:eastAsia="Calibri" w:hAnsi="Calibri" w:cs="Calibri"/>
        <w:position w:val="0"/>
        <w:sz w:val="22"/>
        <w:szCs w:val="22"/>
      </w:rPr>
    </w:lvl>
    <w:lvl w:ilvl="7">
      <w:start w:val="1"/>
      <w:numFmt w:val="lowerLetter"/>
      <w:lvlText w:val="%8."/>
      <w:lvlJc w:val="left"/>
      <w:pPr>
        <w:tabs>
          <w:tab w:val="num" w:pos="5730"/>
        </w:tabs>
        <w:ind w:left="5730" w:hanging="330"/>
      </w:pPr>
      <w:rPr>
        <w:rFonts w:ascii="Calibri" w:eastAsia="Calibri" w:hAnsi="Calibri" w:cs="Calibri"/>
        <w:position w:val="0"/>
        <w:sz w:val="22"/>
        <w:szCs w:val="22"/>
      </w:rPr>
    </w:lvl>
    <w:lvl w:ilvl="8">
      <w:start w:val="1"/>
      <w:numFmt w:val="lowerRoman"/>
      <w:lvlText w:val="%9."/>
      <w:lvlJc w:val="left"/>
      <w:pPr>
        <w:tabs>
          <w:tab w:val="num" w:pos="6455"/>
        </w:tabs>
        <w:ind w:left="6455" w:hanging="271"/>
      </w:pPr>
      <w:rPr>
        <w:rFonts w:ascii="Calibri" w:eastAsia="Calibri" w:hAnsi="Calibri" w:cs="Calibri"/>
        <w:position w:val="0"/>
        <w:sz w:val="22"/>
        <w:szCs w:val="22"/>
      </w:rPr>
    </w:lvl>
  </w:abstractNum>
  <w:abstractNum w:abstractNumId="40">
    <w:nsid w:val="5A857846"/>
    <w:multiLevelType w:val="hybridMultilevel"/>
    <w:tmpl w:val="74FEC8D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5F691460"/>
    <w:multiLevelType w:val="multilevel"/>
    <w:tmpl w:val="9216C148"/>
    <w:styleLink w:val="List19"/>
    <w:lvl w:ilvl="0">
      <w:numFmt w:val="bullet"/>
      <w:lvlText w:val="-"/>
      <w:lvlJc w:val="left"/>
      <w:pPr>
        <w:tabs>
          <w:tab w:val="num" w:pos="284"/>
        </w:tabs>
        <w:ind w:left="284" w:hanging="283"/>
      </w:pPr>
      <w:rPr>
        <w:rFonts w:ascii="Trebuchet MS" w:eastAsia="Trebuchet MS" w:hAnsi="Trebuchet MS" w:cs="Trebuchet MS"/>
        <w:color w:val="000000"/>
        <w:position w:val="0"/>
        <w:sz w:val="20"/>
        <w:szCs w:val="20"/>
        <w:u w:color="000000"/>
      </w:rPr>
    </w:lvl>
    <w:lvl w:ilvl="1">
      <w:start w:val="1"/>
      <w:numFmt w:val="bullet"/>
      <w:lvlText w:val="o"/>
      <w:lvlJc w:val="left"/>
      <w:pPr>
        <w:tabs>
          <w:tab w:val="num" w:pos="908"/>
        </w:tabs>
        <w:ind w:left="908" w:hanging="330"/>
      </w:pPr>
      <w:rPr>
        <w:rFonts w:ascii="Calibri" w:eastAsia="Calibri" w:hAnsi="Calibri" w:cs="Calibri"/>
        <w:color w:val="000000"/>
        <w:position w:val="0"/>
        <w:sz w:val="22"/>
        <w:szCs w:val="22"/>
        <w:u w:color="000000"/>
      </w:rPr>
    </w:lvl>
    <w:lvl w:ilvl="2">
      <w:start w:val="1"/>
      <w:numFmt w:val="bullet"/>
      <w:lvlText w:val="▪"/>
      <w:lvlJc w:val="left"/>
      <w:pPr>
        <w:tabs>
          <w:tab w:val="num" w:pos="1628"/>
        </w:tabs>
        <w:ind w:left="1628" w:hanging="330"/>
      </w:pPr>
      <w:rPr>
        <w:rFonts w:ascii="Calibri" w:eastAsia="Calibri" w:hAnsi="Calibri" w:cs="Calibri"/>
        <w:color w:val="000000"/>
        <w:position w:val="0"/>
        <w:sz w:val="22"/>
        <w:szCs w:val="22"/>
        <w:u w:color="000000"/>
      </w:rPr>
    </w:lvl>
    <w:lvl w:ilvl="3">
      <w:start w:val="1"/>
      <w:numFmt w:val="bullet"/>
      <w:lvlText w:val="•"/>
      <w:lvlJc w:val="left"/>
      <w:pPr>
        <w:tabs>
          <w:tab w:val="num" w:pos="2348"/>
        </w:tabs>
        <w:ind w:left="2348" w:hanging="330"/>
      </w:pPr>
      <w:rPr>
        <w:rFonts w:ascii="Calibri" w:eastAsia="Calibri" w:hAnsi="Calibri" w:cs="Calibri"/>
        <w:color w:val="000000"/>
        <w:position w:val="0"/>
        <w:sz w:val="22"/>
        <w:szCs w:val="22"/>
        <w:u w:color="000000"/>
      </w:rPr>
    </w:lvl>
    <w:lvl w:ilvl="4">
      <w:start w:val="1"/>
      <w:numFmt w:val="bullet"/>
      <w:lvlText w:val="o"/>
      <w:lvlJc w:val="left"/>
      <w:pPr>
        <w:tabs>
          <w:tab w:val="num" w:pos="3068"/>
        </w:tabs>
        <w:ind w:left="3068" w:hanging="330"/>
      </w:pPr>
      <w:rPr>
        <w:rFonts w:ascii="Calibri" w:eastAsia="Calibri" w:hAnsi="Calibri" w:cs="Calibri"/>
        <w:color w:val="000000"/>
        <w:position w:val="0"/>
        <w:sz w:val="22"/>
        <w:szCs w:val="22"/>
        <w:u w:color="000000"/>
      </w:rPr>
    </w:lvl>
    <w:lvl w:ilvl="5">
      <w:start w:val="1"/>
      <w:numFmt w:val="bullet"/>
      <w:lvlText w:val="▪"/>
      <w:lvlJc w:val="left"/>
      <w:pPr>
        <w:tabs>
          <w:tab w:val="num" w:pos="3788"/>
        </w:tabs>
        <w:ind w:left="3788" w:hanging="330"/>
      </w:pPr>
      <w:rPr>
        <w:rFonts w:ascii="Calibri" w:eastAsia="Calibri" w:hAnsi="Calibri" w:cs="Calibri"/>
        <w:color w:val="000000"/>
        <w:position w:val="0"/>
        <w:sz w:val="22"/>
        <w:szCs w:val="22"/>
        <w:u w:color="000000"/>
      </w:rPr>
    </w:lvl>
    <w:lvl w:ilvl="6">
      <w:start w:val="1"/>
      <w:numFmt w:val="bullet"/>
      <w:lvlText w:val="•"/>
      <w:lvlJc w:val="left"/>
      <w:pPr>
        <w:tabs>
          <w:tab w:val="num" w:pos="4508"/>
        </w:tabs>
        <w:ind w:left="4508" w:hanging="330"/>
      </w:pPr>
      <w:rPr>
        <w:rFonts w:ascii="Calibri" w:eastAsia="Calibri" w:hAnsi="Calibri" w:cs="Calibri"/>
        <w:color w:val="000000"/>
        <w:position w:val="0"/>
        <w:sz w:val="22"/>
        <w:szCs w:val="22"/>
        <w:u w:color="000000"/>
      </w:rPr>
    </w:lvl>
    <w:lvl w:ilvl="7">
      <w:start w:val="1"/>
      <w:numFmt w:val="bullet"/>
      <w:lvlText w:val="o"/>
      <w:lvlJc w:val="left"/>
      <w:pPr>
        <w:tabs>
          <w:tab w:val="num" w:pos="5228"/>
        </w:tabs>
        <w:ind w:left="5228" w:hanging="330"/>
      </w:pPr>
      <w:rPr>
        <w:rFonts w:ascii="Calibri" w:eastAsia="Calibri" w:hAnsi="Calibri" w:cs="Calibri"/>
        <w:color w:val="000000"/>
        <w:position w:val="0"/>
        <w:sz w:val="22"/>
        <w:szCs w:val="22"/>
        <w:u w:color="000000"/>
      </w:rPr>
    </w:lvl>
    <w:lvl w:ilvl="8">
      <w:start w:val="1"/>
      <w:numFmt w:val="bullet"/>
      <w:lvlText w:val="▪"/>
      <w:lvlJc w:val="left"/>
      <w:pPr>
        <w:tabs>
          <w:tab w:val="num" w:pos="5948"/>
        </w:tabs>
        <w:ind w:left="5948" w:hanging="330"/>
      </w:pPr>
      <w:rPr>
        <w:rFonts w:ascii="Calibri" w:eastAsia="Calibri" w:hAnsi="Calibri" w:cs="Calibri"/>
        <w:color w:val="000000"/>
        <w:position w:val="0"/>
        <w:sz w:val="22"/>
        <w:szCs w:val="22"/>
        <w:u w:color="000000"/>
      </w:rPr>
    </w:lvl>
  </w:abstractNum>
  <w:abstractNum w:abstractNumId="42">
    <w:nsid w:val="61AF4932"/>
    <w:multiLevelType w:val="multilevel"/>
    <w:tmpl w:val="86AACBD4"/>
    <w:styleLink w:val="List17"/>
    <w:lvl w:ilvl="0">
      <w:start w:val="1"/>
      <w:numFmt w:val="decimal"/>
      <w:lvlText w:val="%1."/>
      <w:lvlJc w:val="left"/>
      <w:pPr>
        <w:tabs>
          <w:tab w:val="num" w:pos="202"/>
        </w:tabs>
        <w:ind w:left="202" w:hanging="202"/>
      </w:pPr>
      <w:rPr>
        <w:rFonts w:ascii="Calibri" w:eastAsia="Calibri" w:hAnsi="Calibri" w:cs="Calibri"/>
        <w:color w:val="000000"/>
        <w:position w:val="0"/>
        <w:sz w:val="22"/>
        <w:szCs w:val="22"/>
        <w:u w:color="000000"/>
      </w:rPr>
    </w:lvl>
    <w:lvl w:ilvl="1">
      <w:numFmt w:val="bullet"/>
      <w:lvlText w:val="-"/>
      <w:lvlJc w:val="left"/>
      <w:pPr>
        <w:tabs>
          <w:tab w:val="num" w:pos="284"/>
        </w:tabs>
        <w:ind w:left="284" w:hanging="283"/>
      </w:pPr>
      <w:rPr>
        <w:rFonts w:ascii="Trebuchet MS" w:eastAsia="Trebuchet MS" w:hAnsi="Trebuchet MS" w:cs="Trebuchet MS"/>
        <w:color w:val="000000"/>
        <w:position w:val="0"/>
        <w:sz w:val="20"/>
        <w:szCs w:val="20"/>
        <w:u w:color="000000"/>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rPr>
    </w:lvl>
  </w:abstractNum>
  <w:abstractNum w:abstractNumId="43">
    <w:nsid w:val="64B966C0"/>
    <w:multiLevelType w:val="hybridMultilevel"/>
    <w:tmpl w:val="394214EA"/>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66367CB5"/>
    <w:multiLevelType w:val="hybridMultilevel"/>
    <w:tmpl w:val="EB140946"/>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6BDE67AE"/>
    <w:multiLevelType w:val="multilevel"/>
    <w:tmpl w:val="96F48CA0"/>
    <w:lvl w:ilvl="0">
      <w:numFmt w:val="bullet"/>
      <w:lvlText w:val="-"/>
      <w:lvlJc w:val="left"/>
      <w:pPr>
        <w:tabs>
          <w:tab w:val="num" w:pos="284"/>
        </w:tabs>
        <w:ind w:left="284" w:hanging="283"/>
      </w:pPr>
      <w:rPr>
        <w:rFonts w:ascii="Trebuchet MS" w:eastAsia="Trebuchet MS" w:hAnsi="Trebuchet MS" w:cs="Trebuchet MS"/>
        <w:color w:val="000000"/>
        <w:position w:val="0"/>
        <w:sz w:val="20"/>
        <w:szCs w:val="20"/>
        <w:u w:color="000000"/>
      </w:rPr>
    </w:lvl>
    <w:lvl w:ilvl="1">
      <w:start w:val="1"/>
      <w:numFmt w:val="bullet"/>
      <w:lvlText w:val="o"/>
      <w:lvlJc w:val="left"/>
      <w:pPr>
        <w:tabs>
          <w:tab w:val="num" w:pos="908"/>
        </w:tabs>
        <w:ind w:left="908" w:hanging="330"/>
      </w:pPr>
      <w:rPr>
        <w:rFonts w:ascii="Calibri" w:eastAsia="Calibri" w:hAnsi="Calibri" w:cs="Calibri"/>
        <w:color w:val="000000"/>
        <w:position w:val="0"/>
        <w:sz w:val="22"/>
        <w:szCs w:val="22"/>
        <w:u w:color="000000"/>
      </w:rPr>
    </w:lvl>
    <w:lvl w:ilvl="2">
      <w:start w:val="1"/>
      <w:numFmt w:val="bullet"/>
      <w:lvlText w:val="▪"/>
      <w:lvlJc w:val="left"/>
      <w:pPr>
        <w:tabs>
          <w:tab w:val="num" w:pos="1628"/>
        </w:tabs>
        <w:ind w:left="1628" w:hanging="330"/>
      </w:pPr>
      <w:rPr>
        <w:rFonts w:ascii="Calibri" w:eastAsia="Calibri" w:hAnsi="Calibri" w:cs="Calibri"/>
        <w:color w:val="000000"/>
        <w:position w:val="0"/>
        <w:sz w:val="22"/>
        <w:szCs w:val="22"/>
        <w:u w:color="000000"/>
      </w:rPr>
    </w:lvl>
    <w:lvl w:ilvl="3">
      <w:start w:val="1"/>
      <w:numFmt w:val="bullet"/>
      <w:lvlText w:val="•"/>
      <w:lvlJc w:val="left"/>
      <w:pPr>
        <w:tabs>
          <w:tab w:val="num" w:pos="2348"/>
        </w:tabs>
        <w:ind w:left="2348" w:hanging="330"/>
      </w:pPr>
      <w:rPr>
        <w:rFonts w:ascii="Calibri" w:eastAsia="Calibri" w:hAnsi="Calibri" w:cs="Calibri"/>
        <w:color w:val="000000"/>
        <w:position w:val="0"/>
        <w:sz w:val="22"/>
        <w:szCs w:val="22"/>
        <w:u w:color="000000"/>
      </w:rPr>
    </w:lvl>
    <w:lvl w:ilvl="4">
      <w:start w:val="1"/>
      <w:numFmt w:val="bullet"/>
      <w:lvlText w:val="o"/>
      <w:lvlJc w:val="left"/>
      <w:pPr>
        <w:tabs>
          <w:tab w:val="num" w:pos="3068"/>
        </w:tabs>
        <w:ind w:left="3068" w:hanging="330"/>
      </w:pPr>
      <w:rPr>
        <w:rFonts w:ascii="Calibri" w:eastAsia="Calibri" w:hAnsi="Calibri" w:cs="Calibri"/>
        <w:color w:val="000000"/>
        <w:position w:val="0"/>
        <w:sz w:val="22"/>
        <w:szCs w:val="22"/>
        <w:u w:color="000000"/>
      </w:rPr>
    </w:lvl>
    <w:lvl w:ilvl="5">
      <w:start w:val="1"/>
      <w:numFmt w:val="bullet"/>
      <w:lvlText w:val="▪"/>
      <w:lvlJc w:val="left"/>
      <w:pPr>
        <w:tabs>
          <w:tab w:val="num" w:pos="3788"/>
        </w:tabs>
        <w:ind w:left="3788" w:hanging="330"/>
      </w:pPr>
      <w:rPr>
        <w:rFonts w:ascii="Calibri" w:eastAsia="Calibri" w:hAnsi="Calibri" w:cs="Calibri"/>
        <w:color w:val="000000"/>
        <w:position w:val="0"/>
        <w:sz w:val="22"/>
        <w:szCs w:val="22"/>
        <w:u w:color="000000"/>
      </w:rPr>
    </w:lvl>
    <w:lvl w:ilvl="6">
      <w:start w:val="1"/>
      <w:numFmt w:val="bullet"/>
      <w:lvlText w:val="•"/>
      <w:lvlJc w:val="left"/>
      <w:pPr>
        <w:tabs>
          <w:tab w:val="num" w:pos="4508"/>
        </w:tabs>
        <w:ind w:left="4508" w:hanging="330"/>
      </w:pPr>
      <w:rPr>
        <w:rFonts w:ascii="Calibri" w:eastAsia="Calibri" w:hAnsi="Calibri" w:cs="Calibri"/>
        <w:color w:val="000000"/>
        <w:position w:val="0"/>
        <w:sz w:val="22"/>
        <w:szCs w:val="22"/>
        <w:u w:color="000000"/>
      </w:rPr>
    </w:lvl>
    <w:lvl w:ilvl="7">
      <w:start w:val="1"/>
      <w:numFmt w:val="bullet"/>
      <w:lvlText w:val="o"/>
      <w:lvlJc w:val="left"/>
      <w:pPr>
        <w:tabs>
          <w:tab w:val="num" w:pos="5228"/>
        </w:tabs>
        <w:ind w:left="5228" w:hanging="330"/>
      </w:pPr>
      <w:rPr>
        <w:rFonts w:ascii="Calibri" w:eastAsia="Calibri" w:hAnsi="Calibri" w:cs="Calibri"/>
        <w:color w:val="000000"/>
        <w:position w:val="0"/>
        <w:sz w:val="22"/>
        <w:szCs w:val="22"/>
        <w:u w:color="000000"/>
      </w:rPr>
    </w:lvl>
    <w:lvl w:ilvl="8">
      <w:start w:val="1"/>
      <w:numFmt w:val="bullet"/>
      <w:lvlText w:val="▪"/>
      <w:lvlJc w:val="left"/>
      <w:pPr>
        <w:tabs>
          <w:tab w:val="num" w:pos="5948"/>
        </w:tabs>
        <w:ind w:left="5948" w:hanging="330"/>
      </w:pPr>
      <w:rPr>
        <w:rFonts w:ascii="Calibri" w:eastAsia="Calibri" w:hAnsi="Calibri" w:cs="Calibri"/>
        <w:color w:val="000000"/>
        <w:position w:val="0"/>
        <w:sz w:val="22"/>
        <w:szCs w:val="22"/>
        <w:u w:color="000000"/>
      </w:rPr>
    </w:lvl>
  </w:abstractNum>
  <w:abstractNum w:abstractNumId="46">
    <w:nsid w:val="6D4964D4"/>
    <w:multiLevelType w:val="hybridMultilevel"/>
    <w:tmpl w:val="1206E97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6EF33FAC"/>
    <w:multiLevelType w:val="hybridMultilevel"/>
    <w:tmpl w:val="7DA00AA8"/>
    <w:lvl w:ilvl="0" w:tplc="04150011">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8">
    <w:nsid w:val="702E7022"/>
    <w:multiLevelType w:val="multilevel"/>
    <w:tmpl w:val="AA7CFAB4"/>
    <w:styleLink w:val="List16"/>
    <w:lvl w:ilvl="0">
      <w:start w:val="1"/>
      <w:numFmt w:val="decimal"/>
      <w:lvlText w:val="%1."/>
      <w:lvlJc w:val="left"/>
      <w:pPr>
        <w:tabs>
          <w:tab w:val="num" w:pos="284"/>
        </w:tabs>
        <w:ind w:left="284" w:hanging="284"/>
      </w:pPr>
      <w:rPr>
        <w:rFonts w:ascii="Trebuchet MS" w:eastAsia="Trebuchet MS" w:hAnsi="Trebuchet MS" w:cs="Trebuchet MS"/>
        <w:position w:val="0"/>
        <w:sz w:val="22"/>
        <w:szCs w:val="22"/>
      </w:rPr>
    </w:lvl>
    <w:lvl w:ilvl="1">
      <w:start w:val="1"/>
      <w:numFmt w:val="bullet"/>
      <w:lvlText w:val="-"/>
      <w:lvlJc w:val="left"/>
      <w:pPr>
        <w:tabs>
          <w:tab w:val="num" w:pos="1410"/>
        </w:tabs>
        <w:ind w:left="1410" w:hanging="330"/>
      </w:pPr>
      <w:rPr>
        <w:rFonts w:ascii="Calibri" w:eastAsia="Calibri" w:hAnsi="Calibri" w:cs="Calibri"/>
        <w:position w:val="0"/>
        <w:sz w:val="22"/>
        <w:szCs w:val="22"/>
      </w:rPr>
    </w:lvl>
    <w:lvl w:ilvl="2">
      <w:start w:val="1"/>
      <w:numFmt w:val="lowerRoman"/>
      <w:lvlText w:val="%3."/>
      <w:lvlJc w:val="left"/>
      <w:pPr>
        <w:tabs>
          <w:tab w:val="num" w:pos="2135"/>
        </w:tabs>
        <w:ind w:left="2135" w:hanging="271"/>
      </w:pPr>
      <w:rPr>
        <w:rFonts w:ascii="Calibri" w:eastAsia="Calibri" w:hAnsi="Calibri" w:cs="Calibri"/>
        <w:position w:val="0"/>
        <w:sz w:val="22"/>
        <w:szCs w:val="22"/>
      </w:rPr>
    </w:lvl>
    <w:lvl w:ilvl="3">
      <w:start w:val="1"/>
      <w:numFmt w:val="decimal"/>
      <w:lvlText w:val="%4."/>
      <w:lvlJc w:val="left"/>
      <w:pPr>
        <w:tabs>
          <w:tab w:val="num" w:pos="2850"/>
        </w:tabs>
        <w:ind w:left="2850" w:hanging="330"/>
      </w:pPr>
      <w:rPr>
        <w:rFonts w:ascii="Calibri" w:eastAsia="Calibri" w:hAnsi="Calibri" w:cs="Calibri"/>
        <w:position w:val="0"/>
        <w:sz w:val="22"/>
        <w:szCs w:val="22"/>
      </w:rPr>
    </w:lvl>
    <w:lvl w:ilvl="4">
      <w:start w:val="1"/>
      <w:numFmt w:val="lowerLetter"/>
      <w:lvlText w:val="%5."/>
      <w:lvlJc w:val="left"/>
      <w:pPr>
        <w:tabs>
          <w:tab w:val="num" w:pos="3570"/>
        </w:tabs>
        <w:ind w:left="3570" w:hanging="330"/>
      </w:pPr>
      <w:rPr>
        <w:rFonts w:ascii="Calibri" w:eastAsia="Calibri" w:hAnsi="Calibri" w:cs="Calibri"/>
        <w:position w:val="0"/>
        <w:sz w:val="22"/>
        <w:szCs w:val="22"/>
      </w:rPr>
    </w:lvl>
    <w:lvl w:ilvl="5">
      <w:start w:val="1"/>
      <w:numFmt w:val="lowerRoman"/>
      <w:lvlText w:val="%6."/>
      <w:lvlJc w:val="left"/>
      <w:pPr>
        <w:tabs>
          <w:tab w:val="num" w:pos="4295"/>
        </w:tabs>
        <w:ind w:left="4295" w:hanging="271"/>
      </w:pPr>
      <w:rPr>
        <w:rFonts w:ascii="Calibri" w:eastAsia="Calibri" w:hAnsi="Calibri" w:cs="Calibri"/>
        <w:position w:val="0"/>
        <w:sz w:val="22"/>
        <w:szCs w:val="22"/>
      </w:rPr>
    </w:lvl>
    <w:lvl w:ilvl="6">
      <w:start w:val="1"/>
      <w:numFmt w:val="decimal"/>
      <w:lvlText w:val="%7."/>
      <w:lvlJc w:val="left"/>
      <w:pPr>
        <w:tabs>
          <w:tab w:val="num" w:pos="5010"/>
        </w:tabs>
        <w:ind w:left="5010" w:hanging="330"/>
      </w:pPr>
      <w:rPr>
        <w:rFonts w:ascii="Calibri" w:eastAsia="Calibri" w:hAnsi="Calibri" w:cs="Calibri"/>
        <w:position w:val="0"/>
        <w:sz w:val="22"/>
        <w:szCs w:val="22"/>
      </w:rPr>
    </w:lvl>
    <w:lvl w:ilvl="7">
      <w:start w:val="1"/>
      <w:numFmt w:val="lowerLetter"/>
      <w:lvlText w:val="%8."/>
      <w:lvlJc w:val="left"/>
      <w:pPr>
        <w:tabs>
          <w:tab w:val="num" w:pos="5730"/>
        </w:tabs>
        <w:ind w:left="5730" w:hanging="330"/>
      </w:pPr>
      <w:rPr>
        <w:rFonts w:ascii="Calibri" w:eastAsia="Calibri" w:hAnsi="Calibri" w:cs="Calibri"/>
        <w:position w:val="0"/>
        <w:sz w:val="22"/>
        <w:szCs w:val="22"/>
      </w:rPr>
    </w:lvl>
    <w:lvl w:ilvl="8">
      <w:start w:val="1"/>
      <w:numFmt w:val="lowerRoman"/>
      <w:lvlText w:val="%9."/>
      <w:lvlJc w:val="left"/>
      <w:pPr>
        <w:tabs>
          <w:tab w:val="num" w:pos="6455"/>
        </w:tabs>
        <w:ind w:left="6455" w:hanging="271"/>
      </w:pPr>
      <w:rPr>
        <w:rFonts w:ascii="Calibri" w:eastAsia="Calibri" w:hAnsi="Calibri" w:cs="Calibri"/>
        <w:position w:val="0"/>
        <w:sz w:val="22"/>
        <w:szCs w:val="22"/>
      </w:rPr>
    </w:lvl>
  </w:abstractNum>
  <w:abstractNum w:abstractNumId="49">
    <w:nsid w:val="72D36870"/>
    <w:multiLevelType w:val="multilevel"/>
    <w:tmpl w:val="F9363888"/>
    <w:styleLink w:val="List11"/>
    <w:lvl w:ilvl="0">
      <w:start w:val="1"/>
      <w:numFmt w:val="decimal"/>
      <w:lvlText w:val="%1)"/>
      <w:lvlJc w:val="left"/>
      <w:pPr>
        <w:tabs>
          <w:tab w:val="num" w:pos="284"/>
        </w:tabs>
        <w:ind w:left="284" w:hanging="283"/>
      </w:pPr>
      <w:rPr>
        <w:rFonts w:ascii="Trebuchet MS" w:eastAsia="Trebuchet MS" w:hAnsi="Trebuchet MS" w:cs="Trebuchet MS"/>
        <w:i/>
        <w:iCs/>
        <w:position w:val="0"/>
        <w:sz w:val="22"/>
        <w:szCs w:val="22"/>
      </w:rPr>
    </w:lvl>
    <w:lvl w:ilvl="1">
      <w:start w:val="1"/>
      <w:numFmt w:val="bullet"/>
      <w:lvlText w:val="-"/>
      <w:lvlJc w:val="left"/>
      <w:pPr>
        <w:tabs>
          <w:tab w:val="num" w:pos="1150"/>
        </w:tabs>
        <w:ind w:left="1150" w:hanging="330"/>
      </w:pPr>
      <w:rPr>
        <w:rFonts w:ascii="Calibri" w:eastAsia="Calibri" w:hAnsi="Calibri" w:cs="Calibri"/>
        <w:i/>
        <w:iCs/>
        <w:position w:val="0"/>
        <w:sz w:val="22"/>
        <w:szCs w:val="22"/>
      </w:rPr>
    </w:lvl>
    <w:lvl w:ilvl="2">
      <w:start w:val="1"/>
      <w:numFmt w:val="lowerRoman"/>
      <w:lvlText w:val="%3."/>
      <w:lvlJc w:val="left"/>
      <w:pPr>
        <w:tabs>
          <w:tab w:val="num" w:pos="1875"/>
        </w:tabs>
        <w:ind w:left="1875" w:hanging="271"/>
      </w:pPr>
      <w:rPr>
        <w:rFonts w:ascii="Calibri" w:eastAsia="Calibri" w:hAnsi="Calibri" w:cs="Calibri"/>
        <w:i/>
        <w:iCs/>
        <w:position w:val="0"/>
        <w:sz w:val="22"/>
        <w:szCs w:val="22"/>
      </w:rPr>
    </w:lvl>
    <w:lvl w:ilvl="3">
      <w:start w:val="1"/>
      <w:numFmt w:val="decimal"/>
      <w:lvlText w:val="%4."/>
      <w:lvlJc w:val="left"/>
      <w:pPr>
        <w:tabs>
          <w:tab w:val="num" w:pos="2590"/>
        </w:tabs>
        <w:ind w:left="2590" w:hanging="330"/>
      </w:pPr>
      <w:rPr>
        <w:rFonts w:ascii="Calibri" w:eastAsia="Calibri" w:hAnsi="Calibri" w:cs="Calibri"/>
        <w:i/>
        <w:iCs/>
        <w:position w:val="0"/>
        <w:sz w:val="22"/>
        <w:szCs w:val="22"/>
      </w:rPr>
    </w:lvl>
    <w:lvl w:ilvl="4">
      <w:start w:val="1"/>
      <w:numFmt w:val="lowerLetter"/>
      <w:lvlText w:val="%5."/>
      <w:lvlJc w:val="left"/>
      <w:pPr>
        <w:tabs>
          <w:tab w:val="num" w:pos="3310"/>
        </w:tabs>
        <w:ind w:left="3310" w:hanging="330"/>
      </w:pPr>
      <w:rPr>
        <w:rFonts w:ascii="Calibri" w:eastAsia="Calibri" w:hAnsi="Calibri" w:cs="Calibri"/>
        <w:i/>
        <w:iCs/>
        <w:position w:val="0"/>
        <w:sz w:val="22"/>
        <w:szCs w:val="22"/>
      </w:rPr>
    </w:lvl>
    <w:lvl w:ilvl="5">
      <w:start w:val="1"/>
      <w:numFmt w:val="lowerRoman"/>
      <w:lvlText w:val="%6."/>
      <w:lvlJc w:val="left"/>
      <w:pPr>
        <w:tabs>
          <w:tab w:val="num" w:pos="4035"/>
        </w:tabs>
        <w:ind w:left="4035" w:hanging="271"/>
      </w:pPr>
      <w:rPr>
        <w:rFonts w:ascii="Calibri" w:eastAsia="Calibri" w:hAnsi="Calibri" w:cs="Calibri"/>
        <w:i/>
        <w:iCs/>
        <w:position w:val="0"/>
        <w:sz w:val="22"/>
        <w:szCs w:val="22"/>
      </w:rPr>
    </w:lvl>
    <w:lvl w:ilvl="6">
      <w:start w:val="1"/>
      <w:numFmt w:val="decimal"/>
      <w:lvlText w:val="%7."/>
      <w:lvlJc w:val="left"/>
      <w:pPr>
        <w:tabs>
          <w:tab w:val="num" w:pos="4750"/>
        </w:tabs>
        <w:ind w:left="4750" w:hanging="330"/>
      </w:pPr>
      <w:rPr>
        <w:rFonts w:ascii="Calibri" w:eastAsia="Calibri" w:hAnsi="Calibri" w:cs="Calibri"/>
        <w:i/>
        <w:iCs/>
        <w:position w:val="0"/>
        <w:sz w:val="22"/>
        <w:szCs w:val="22"/>
      </w:rPr>
    </w:lvl>
    <w:lvl w:ilvl="7">
      <w:start w:val="1"/>
      <w:numFmt w:val="lowerLetter"/>
      <w:lvlText w:val="%8."/>
      <w:lvlJc w:val="left"/>
      <w:pPr>
        <w:tabs>
          <w:tab w:val="num" w:pos="5470"/>
        </w:tabs>
        <w:ind w:left="5470" w:hanging="330"/>
      </w:pPr>
      <w:rPr>
        <w:rFonts w:ascii="Calibri" w:eastAsia="Calibri" w:hAnsi="Calibri" w:cs="Calibri"/>
        <w:i/>
        <w:iCs/>
        <w:position w:val="0"/>
        <w:sz w:val="22"/>
        <w:szCs w:val="22"/>
      </w:rPr>
    </w:lvl>
    <w:lvl w:ilvl="8">
      <w:start w:val="1"/>
      <w:numFmt w:val="lowerRoman"/>
      <w:lvlText w:val="%9."/>
      <w:lvlJc w:val="left"/>
      <w:pPr>
        <w:tabs>
          <w:tab w:val="num" w:pos="6195"/>
        </w:tabs>
        <w:ind w:left="6195" w:hanging="271"/>
      </w:pPr>
      <w:rPr>
        <w:rFonts w:ascii="Calibri" w:eastAsia="Calibri" w:hAnsi="Calibri" w:cs="Calibri"/>
        <w:i/>
        <w:iCs/>
        <w:position w:val="0"/>
        <w:sz w:val="22"/>
        <w:szCs w:val="22"/>
      </w:rPr>
    </w:lvl>
  </w:abstractNum>
  <w:abstractNum w:abstractNumId="50">
    <w:nsid w:val="7564535D"/>
    <w:multiLevelType w:val="multilevel"/>
    <w:tmpl w:val="8EAA9070"/>
    <w:styleLink w:val="List1"/>
    <w:lvl w:ilvl="0">
      <w:start w:val="1"/>
      <w:numFmt w:val="lowerLetter"/>
      <w:lvlText w:val="%1)"/>
      <w:lvlJc w:val="left"/>
      <w:pPr>
        <w:tabs>
          <w:tab w:val="num" w:pos="567"/>
        </w:tabs>
        <w:ind w:left="567" w:hanging="283"/>
      </w:pPr>
      <w:rPr>
        <w:rFonts w:ascii="Trebuchet MS" w:eastAsia="Trebuchet MS" w:hAnsi="Trebuchet MS" w:cs="Trebuchet MS"/>
        <w:position w:val="0"/>
        <w:sz w:val="22"/>
        <w:szCs w:val="22"/>
      </w:rPr>
    </w:lvl>
    <w:lvl w:ilvl="1">
      <w:start w:val="1"/>
      <w:numFmt w:val="lowerLetter"/>
      <w:lvlText w:val="%2."/>
      <w:lvlJc w:val="left"/>
      <w:pPr>
        <w:tabs>
          <w:tab w:val="num" w:pos="1476"/>
        </w:tabs>
        <w:ind w:left="1476" w:hanging="330"/>
      </w:pPr>
      <w:rPr>
        <w:rFonts w:ascii="Calibri" w:eastAsia="Calibri" w:hAnsi="Calibri" w:cs="Calibri"/>
        <w:position w:val="0"/>
        <w:sz w:val="22"/>
        <w:szCs w:val="22"/>
      </w:rPr>
    </w:lvl>
    <w:lvl w:ilvl="2">
      <w:start w:val="1"/>
      <w:numFmt w:val="lowerRoman"/>
      <w:lvlText w:val="%3."/>
      <w:lvlJc w:val="left"/>
      <w:pPr>
        <w:tabs>
          <w:tab w:val="num" w:pos="2201"/>
        </w:tabs>
        <w:ind w:left="2201" w:hanging="271"/>
      </w:pPr>
      <w:rPr>
        <w:rFonts w:ascii="Calibri" w:eastAsia="Calibri" w:hAnsi="Calibri" w:cs="Calibri"/>
        <w:position w:val="0"/>
        <w:sz w:val="22"/>
        <w:szCs w:val="22"/>
      </w:rPr>
    </w:lvl>
    <w:lvl w:ilvl="3">
      <w:start w:val="1"/>
      <w:numFmt w:val="decimal"/>
      <w:lvlText w:val="%4."/>
      <w:lvlJc w:val="left"/>
      <w:pPr>
        <w:tabs>
          <w:tab w:val="num" w:pos="2916"/>
        </w:tabs>
        <w:ind w:left="2916" w:hanging="330"/>
      </w:pPr>
      <w:rPr>
        <w:rFonts w:ascii="Calibri" w:eastAsia="Calibri" w:hAnsi="Calibri" w:cs="Calibri"/>
        <w:position w:val="0"/>
        <w:sz w:val="22"/>
        <w:szCs w:val="22"/>
      </w:rPr>
    </w:lvl>
    <w:lvl w:ilvl="4">
      <w:start w:val="1"/>
      <w:numFmt w:val="lowerLetter"/>
      <w:lvlText w:val="%5."/>
      <w:lvlJc w:val="left"/>
      <w:pPr>
        <w:tabs>
          <w:tab w:val="num" w:pos="3636"/>
        </w:tabs>
        <w:ind w:left="3636" w:hanging="330"/>
      </w:pPr>
      <w:rPr>
        <w:rFonts w:ascii="Calibri" w:eastAsia="Calibri" w:hAnsi="Calibri" w:cs="Calibri"/>
        <w:position w:val="0"/>
        <w:sz w:val="22"/>
        <w:szCs w:val="22"/>
      </w:rPr>
    </w:lvl>
    <w:lvl w:ilvl="5">
      <w:start w:val="1"/>
      <w:numFmt w:val="lowerRoman"/>
      <w:lvlText w:val="%6."/>
      <w:lvlJc w:val="left"/>
      <w:pPr>
        <w:tabs>
          <w:tab w:val="num" w:pos="4361"/>
        </w:tabs>
        <w:ind w:left="4361" w:hanging="271"/>
      </w:pPr>
      <w:rPr>
        <w:rFonts w:ascii="Calibri" w:eastAsia="Calibri" w:hAnsi="Calibri" w:cs="Calibri"/>
        <w:position w:val="0"/>
        <w:sz w:val="22"/>
        <w:szCs w:val="22"/>
      </w:rPr>
    </w:lvl>
    <w:lvl w:ilvl="6">
      <w:start w:val="1"/>
      <w:numFmt w:val="decimal"/>
      <w:lvlText w:val="%7."/>
      <w:lvlJc w:val="left"/>
      <w:pPr>
        <w:tabs>
          <w:tab w:val="num" w:pos="5076"/>
        </w:tabs>
        <w:ind w:left="5076" w:hanging="330"/>
      </w:pPr>
      <w:rPr>
        <w:rFonts w:ascii="Calibri" w:eastAsia="Calibri" w:hAnsi="Calibri" w:cs="Calibri"/>
        <w:position w:val="0"/>
        <w:sz w:val="22"/>
        <w:szCs w:val="22"/>
      </w:rPr>
    </w:lvl>
    <w:lvl w:ilvl="7">
      <w:start w:val="1"/>
      <w:numFmt w:val="lowerLetter"/>
      <w:lvlText w:val="%8."/>
      <w:lvlJc w:val="left"/>
      <w:pPr>
        <w:tabs>
          <w:tab w:val="num" w:pos="5796"/>
        </w:tabs>
        <w:ind w:left="5796" w:hanging="330"/>
      </w:pPr>
      <w:rPr>
        <w:rFonts w:ascii="Calibri" w:eastAsia="Calibri" w:hAnsi="Calibri" w:cs="Calibri"/>
        <w:position w:val="0"/>
        <w:sz w:val="22"/>
        <w:szCs w:val="22"/>
      </w:rPr>
    </w:lvl>
    <w:lvl w:ilvl="8">
      <w:start w:val="1"/>
      <w:numFmt w:val="lowerRoman"/>
      <w:lvlText w:val="%9."/>
      <w:lvlJc w:val="left"/>
      <w:pPr>
        <w:tabs>
          <w:tab w:val="num" w:pos="6521"/>
        </w:tabs>
        <w:ind w:left="6521" w:hanging="271"/>
      </w:pPr>
      <w:rPr>
        <w:rFonts w:ascii="Calibri" w:eastAsia="Calibri" w:hAnsi="Calibri" w:cs="Calibri"/>
        <w:position w:val="0"/>
        <w:sz w:val="22"/>
        <w:szCs w:val="22"/>
      </w:rPr>
    </w:lvl>
  </w:abstractNum>
  <w:abstractNum w:abstractNumId="51">
    <w:nsid w:val="79F051A2"/>
    <w:multiLevelType w:val="hybridMultilevel"/>
    <w:tmpl w:val="4F2CD1E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D2D7D2C"/>
    <w:multiLevelType w:val="multilevel"/>
    <w:tmpl w:val="2BD4C692"/>
    <w:lvl w:ilvl="0">
      <w:start w:val="1"/>
      <w:numFmt w:val="decimal"/>
      <w:lvlText w:val="%1."/>
      <w:lvlJc w:val="left"/>
      <w:pPr>
        <w:ind w:left="0" w:firstLine="0"/>
      </w:pPr>
      <w:rPr>
        <w:rFonts w:ascii="Palatino Linotype" w:eastAsia="Arial" w:hAnsi="Palatino Linotype" w:cs="Calibri" w:hint="default"/>
        <w:b w:val="0"/>
        <w:i w:val="0"/>
        <w:strike w:val="0"/>
        <w:dstrike w:val="0"/>
        <w:color w:val="000000"/>
        <w:position w:val="0"/>
        <w:sz w:val="20"/>
        <w:szCs w:val="20"/>
        <w:u w:val="none" w:color="000000"/>
        <w:effect w:val="none"/>
        <w:vertAlign w:val="baseline"/>
      </w:rPr>
    </w:lvl>
    <w:lvl w:ilvl="1">
      <w:start w:val="1"/>
      <w:numFmt w:val="decimal"/>
      <w:lvlText w:val="%2)"/>
      <w:lvlJc w:val="left"/>
      <w:pPr>
        <w:ind w:left="379" w:firstLine="0"/>
      </w:pPr>
      <w:rPr>
        <w:rFonts w:ascii="Times New Roman" w:eastAsia="Calibri" w:hAnsi="Times New Roman" w:cs="Times New Roman"/>
        <w:b w:val="0"/>
        <w:i w:val="0"/>
        <w:strike w:val="0"/>
        <w:dstrike w:val="0"/>
        <w:color w:val="000000"/>
        <w:position w:val="0"/>
        <w:sz w:val="24"/>
        <w:szCs w:val="24"/>
        <w:u w:val="none" w:color="000000"/>
        <w:effect w:val="none"/>
        <w:vertAlign w:val="baseline"/>
      </w:rPr>
    </w:lvl>
    <w:lvl w:ilvl="2">
      <w:start w:val="1"/>
      <w:numFmt w:val="lowerRoman"/>
      <w:lvlText w:val="%3"/>
      <w:lvlJc w:val="left"/>
      <w:pPr>
        <w:ind w:left="1137" w:firstLine="0"/>
      </w:pPr>
      <w:rPr>
        <w:rFonts w:ascii="Arial" w:eastAsia="Arial" w:hAnsi="Arial" w:cs="Arial"/>
        <w:b w:val="0"/>
        <w:i w:val="0"/>
        <w:strike w:val="0"/>
        <w:dstrike w:val="0"/>
        <w:color w:val="000000"/>
        <w:position w:val="0"/>
        <w:sz w:val="20"/>
        <w:szCs w:val="20"/>
        <w:u w:val="none" w:color="000000"/>
        <w:effect w:val="none"/>
        <w:vertAlign w:val="baseline"/>
      </w:rPr>
    </w:lvl>
    <w:lvl w:ilvl="3">
      <w:start w:val="1"/>
      <w:numFmt w:val="decimal"/>
      <w:lvlText w:val="%4"/>
      <w:lvlJc w:val="left"/>
      <w:pPr>
        <w:ind w:left="1857" w:firstLine="0"/>
      </w:pPr>
      <w:rPr>
        <w:rFonts w:ascii="Arial" w:eastAsia="Arial" w:hAnsi="Arial" w:cs="Arial"/>
        <w:b w:val="0"/>
        <w:i w:val="0"/>
        <w:strike w:val="0"/>
        <w:dstrike w:val="0"/>
        <w:color w:val="000000"/>
        <w:position w:val="0"/>
        <w:sz w:val="20"/>
        <w:szCs w:val="20"/>
        <w:u w:val="none" w:color="000000"/>
        <w:effect w:val="none"/>
        <w:vertAlign w:val="baseline"/>
      </w:rPr>
    </w:lvl>
    <w:lvl w:ilvl="4">
      <w:start w:val="1"/>
      <w:numFmt w:val="lowerLetter"/>
      <w:lvlText w:val="%5"/>
      <w:lvlJc w:val="left"/>
      <w:pPr>
        <w:ind w:left="2577" w:firstLine="0"/>
      </w:pPr>
      <w:rPr>
        <w:rFonts w:ascii="Arial" w:eastAsia="Arial" w:hAnsi="Arial" w:cs="Arial"/>
        <w:b w:val="0"/>
        <w:i w:val="0"/>
        <w:strike w:val="0"/>
        <w:dstrike w:val="0"/>
        <w:color w:val="000000"/>
        <w:position w:val="0"/>
        <w:sz w:val="20"/>
        <w:szCs w:val="20"/>
        <w:u w:val="none" w:color="000000"/>
        <w:effect w:val="none"/>
        <w:vertAlign w:val="baseline"/>
      </w:rPr>
    </w:lvl>
    <w:lvl w:ilvl="5">
      <w:start w:val="1"/>
      <w:numFmt w:val="lowerRoman"/>
      <w:lvlText w:val="%6"/>
      <w:lvlJc w:val="left"/>
      <w:pPr>
        <w:ind w:left="3297" w:firstLine="0"/>
      </w:pPr>
      <w:rPr>
        <w:rFonts w:ascii="Arial" w:eastAsia="Arial" w:hAnsi="Arial" w:cs="Arial"/>
        <w:b w:val="0"/>
        <w:i w:val="0"/>
        <w:strike w:val="0"/>
        <w:dstrike w:val="0"/>
        <w:color w:val="000000"/>
        <w:position w:val="0"/>
        <w:sz w:val="20"/>
        <w:szCs w:val="20"/>
        <w:u w:val="none" w:color="000000"/>
        <w:effect w:val="none"/>
        <w:vertAlign w:val="baseline"/>
      </w:rPr>
    </w:lvl>
    <w:lvl w:ilvl="6">
      <w:start w:val="1"/>
      <w:numFmt w:val="decimal"/>
      <w:lvlText w:val="%7"/>
      <w:lvlJc w:val="left"/>
      <w:pPr>
        <w:ind w:left="4017" w:firstLine="0"/>
      </w:pPr>
      <w:rPr>
        <w:rFonts w:ascii="Arial" w:eastAsia="Arial" w:hAnsi="Arial" w:cs="Arial"/>
        <w:b w:val="0"/>
        <w:i w:val="0"/>
        <w:strike w:val="0"/>
        <w:dstrike w:val="0"/>
        <w:color w:val="000000"/>
        <w:position w:val="0"/>
        <w:sz w:val="20"/>
        <w:szCs w:val="20"/>
        <w:u w:val="none" w:color="000000"/>
        <w:effect w:val="none"/>
        <w:vertAlign w:val="baseline"/>
      </w:rPr>
    </w:lvl>
    <w:lvl w:ilvl="7">
      <w:start w:val="1"/>
      <w:numFmt w:val="lowerLetter"/>
      <w:lvlText w:val="%8"/>
      <w:lvlJc w:val="left"/>
      <w:pPr>
        <w:ind w:left="4737" w:firstLine="0"/>
      </w:pPr>
      <w:rPr>
        <w:rFonts w:ascii="Arial" w:eastAsia="Arial" w:hAnsi="Arial" w:cs="Arial"/>
        <w:b w:val="0"/>
        <w:i w:val="0"/>
        <w:strike w:val="0"/>
        <w:dstrike w:val="0"/>
        <w:color w:val="000000"/>
        <w:position w:val="0"/>
        <w:sz w:val="20"/>
        <w:szCs w:val="20"/>
        <w:u w:val="none" w:color="000000"/>
        <w:effect w:val="none"/>
        <w:vertAlign w:val="baseline"/>
      </w:rPr>
    </w:lvl>
    <w:lvl w:ilvl="8">
      <w:start w:val="1"/>
      <w:numFmt w:val="lowerRoman"/>
      <w:lvlText w:val="%9"/>
      <w:lvlJc w:val="left"/>
      <w:pPr>
        <w:ind w:left="5457" w:firstLine="0"/>
      </w:pPr>
      <w:rPr>
        <w:rFonts w:ascii="Arial" w:eastAsia="Arial" w:hAnsi="Arial" w:cs="Arial"/>
        <w:b w:val="0"/>
        <w:i w:val="0"/>
        <w:strike w:val="0"/>
        <w:dstrike w:val="0"/>
        <w:color w:val="000000"/>
        <w:position w:val="0"/>
        <w:sz w:val="20"/>
        <w:szCs w:val="20"/>
        <w:u w:val="none" w:color="000000"/>
        <w:effect w:val="none"/>
        <w:vertAlign w:val="baseline"/>
      </w:rPr>
    </w:lvl>
  </w:abstractNum>
  <w:abstractNum w:abstractNumId="53">
    <w:nsid w:val="7D3E0FBB"/>
    <w:multiLevelType w:val="multilevel"/>
    <w:tmpl w:val="4EF2FA08"/>
    <w:styleLink w:val="Lista51"/>
    <w:lvl w:ilvl="0">
      <w:start w:val="1"/>
      <w:numFmt w:val="decimal"/>
      <w:lvlText w:val="%1."/>
      <w:lvlJc w:val="left"/>
      <w:pPr>
        <w:tabs>
          <w:tab w:val="num" w:pos="284"/>
        </w:tabs>
        <w:ind w:left="284" w:hanging="284"/>
      </w:pPr>
      <w:rPr>
        <w:rFonts w:ascii="Trebuchet MS" w:eastAsia="Trebuchet MS" w:hAnsi="Trebuchet MS" w:cs="Trebuchet MS"/>
        <w:position w:val="0"/>
        <w:sz w:val="22"/>
        <w:szCs w:val="22"/>
      </w:rPr>
    </w:lvl>
    <w:lvl w:ilvl="1">
      <w:start w:val="1"/>
      <w:numFmt w:val="decimal"/>
      <w:lvlText w:val="%1.%2."/>
      <w:lvlJc w:val="left"/>
      <w:pPr>
        <w:tabs>
          <w:tab w:val="num" w:pos="350"/>
        </w:tabs>
        <w:ind w:left="350" w:hanging="330"/>
      </w:pPr>
      <w:rPr>
        <w:rFonts w:ascii="Calibri" w:eastAsia="Calibri" w:hAnsi="Calibri" w:cs="Calibri"/>
        <w:position w:val="0"/>
        <w:sz w:val="22"/>
        <w:szCs w:val="22"/>
      </w:rPr>
    </w:lvl>
    <w:lvl w:ilvl="2">
      <w:start w:val="1"/>
      <w:numFmt w:val="decimal"/>
      <w:lvlText w:val="%3."/>
      <w:lvlJc w:val="left"/>
      <w:pPr>
        <w:tabs>
          <w:tab w:val="num" w:pos="350"/>
        </w:tabs>
        <w:ind w:left="350" w:hanging="330"/>
      </w:pPr>
      <w:rPr>
        <w:rFonts w:ascii="Calibri" w:eastAsia="Calibri" w:hAnsi="Calibri" w:cs="Calibri"/>
        <w:position w:val="0"/>
        <w:sz w:val="22"/>
        <w:szCs w:val="22"/>
      </w:rPr>
    </w:lvl>
    <w:lvl w:ilvl="3">
      <w:start w:val="1"/>
      <w:numFmt w:val="decimal"/>
      <w:lvlText w:val="%4."/>
      <w:lvlJc w:val="left"/>
      <w:pPr>
        <w:tabs>
          <w:tab w:val="num" w:pos="350"/>
        </w:tabs>
        <w:ind w:left="350" w:hanging="330"/>
      </w:pPr>
      <w:rPr>
        <w:rFonts w:ascii="Calibri" w:eastAsia="Calibri" w:hAnsi="Calibri" w:cs="Calibri"/>
        <w:position w:val="0"/>
        <w:sz w:val="22"/>
        <w:szCs w:val="22"/>
      </w:rPr>
    </w:lvl>
    <w:lvl w:ilvl="4">
      <w:start w:val="1"/>
      <w:numFmt w:val="decimal"/>
      <w:lvlText w:val="%5."/>
      <w:lvlJc w:val="left"/>
      <w:pPr>
        <w:tabs>
          <w:tab w:val="num" w:pos="350"/>
        </w:tabs>
        <w:ind w:left="350" w:hanging="330"/>
      </w:pPr>
      <w:rPr>
        <w:rFonts w:ascii="Calibri" w:eastAsia="Calibri" w:hAnsi="Calibri" w:cs="Calibri"/>
        <w:position w:val="0"/>
        <w:sz w:val="22"/>
        <w:szCs w:val="22"/>
      </w:rPr>
    </w:lvl>
    <w:lvl w:ilvl="5">
      <w:start w:val="1"/>
      <w:numFmt w:val="decimal"/>
      <w:lvlText w:val="%6."/>
      <w:lvlJc w:val="left"/>
      <w:pPr>
        <w:tabs>
          <w:tab w:val="num" w:pos="350"/>
        </w:tabs>
        <w:ind w:left="350" w:hanging="330"/>
      </w:pPr>
      <w:rPr>
        <w:rFonts w:ascii="Calibri" w:eastAsia="Calibri" w:hAnsi="Calibri" w:cs="Calibri"/>
        <w:position w:val="0"/>
        <w:sz w:val="22"/>
        <w:szCs w:val="22"/>
      </w:rPr>
    </w:lvl>
    <w:lvl w:ilvl="6">
      <w:start w:val="1"/>
      <w:numFmt w:val="decimal"/>
      <w:lvlText w:val="%7."/>
      <w:lvlJc w:val="left"/>
      <w:pPr>
        <w:tabs>
          <w:tab w:val="num" w:pos="350"/>
        </w:tabs>
        <w:ind w:left="350" w:hanging="330"/>
      </w:pPr>
      <w:rPr>
        <w:rFonts w:ascii="Calibri" w:eastAsia="Calibri" w:hAnsi="Calibri" w:cs="Calibri"/>
        <w:position w:val="0"/>
        <w:sz w:val="22"/>
        <w:szCs w:val="22"/>
      </w:rPr>
    </w:lvl>
    <w:lvl w:ilvl="7">
      <w:start w:val="1"/>
      <w:numFmt w:val="decimal"/>
      <w:lvlText w:val="%8."/>
      <w:lvlJc w:val="left"/>
      <w:pPr>
        <w:tabs>
          <w:tab w:val="num" w:pos="350"/>
        </w:tabs>
        <w:ind w:left="350" w:hanging="330"/>
      </w:pPr>
      <w:rPr>
        <w:rFonts w:ascii="Calibri" w:eastAsia="Calibri" w:hAnsi="Calibri" w:cs="Calibri"/>
        <w:position w:val="0"/>
        <w:sz w:val="22"/>
        <w:szCs w:val="22"/>
      </w:rPr>
    </w:lvl>
    <w:lvl w:ilvl="8">
      <w:start w:val="1"/>
      <w:numFmt w:val="decimal"/>
      <w:lvlText w:val="%9."/>
      <w:lvlJc w:val="left"/>
      <w:pPr>
        <w:tabs>
          <w:tab w:val="num" w:pos="350"/>
        </w:tabs>
        <w:ind w:left="350" w:hanging="330"/>
      </w:pPr>
      <w:rPr>
        <w:rFonts w:ascii="Calibri" w:eastAsia="Calibri" w:hAnsi="Calibri" w:cs="Calibri"/>
        <w:position w:val="0"/>
        <w:sz w:val="22"/>
        <w:szCs w:val="22"/>
      </w:rPr>
    </w:lvl>
  </w:abstractNum>
  <w:abstractNum w:abstractNumId="54">
    <w:nsid w:val="7F7623B7"/>
    <w:multiLevelType w:val="multilevel"/>
    <w:tmpl w:val="528A1008"/>
    <w:styleLink w:val="List0"/>
    <w:lvl w:ilvl="0">
      <w:start w:val="1"/>
      <w:numFmt w:val="decimal"/>
      <w:lvlText w:val="%1."/>
      <w:lvlJc w:val="left"/>
      <w:pPr>
        <w:tabs>
          <w:tab w:val="num" w:pos="284"/>
        </w:tabs>
        <w:ind w:left="284" w:hanging="284"/>
      </w:pPr>
      <w:rPr>
        <w:rFonts w:ascii="Trebuchet MS" w:eastAsia="Trebuchet MS" w:hAnsi="Trebuchet MS" w:cs="Trebuchet MS"/>
        <w:i/>
        <w:iCs/>
        <w:position w:val="0"/>
        <w:sz w:val="22"/>
        <w:szCs w:val="22"/>
      </w:rPr>
    </w:lvl>
    <w:lvl w:ilvl="1">
      <w:start w:val="1"/>
      <w:numFmt w:val="decimal"/>
      <w:lvlText w:val="%2."/>
      <w:lvlJc w:val="left"/>
      <w:pPr>
        <w:tabs>
          <w:tab w:val="num" w:pos="330"/>
        </w:tabs>
        <w:ind w:left="330" w:hanging="330"/>
      </w:pPr>
      <w:rPr>
        <w:rFonts w:ascii="Calibri" w:eastAsia="Calibri" w:hAnsi="Calibri" w:cs="Calibri"/>
        <w:i/>
        <w:iCs/>
        <w:position w:val="0"/>
        <w:sz w:val="22"/>
        <w:szCs w:val="22"/>
      </w:rPr>
    </w:lvl>
    <w:lvl w:ilvl="2">
      <w:start w:val="1"/>
      <w:numFmt w:val="lowerLetter"/>
      <w:lvlText w:val="%3)"/>
      <w:lvlJc w:val="left"/>
      <w:pPr>
        <w:tabs>
          <w:tab w:val="num" w:pos="330"/>
        </w:tabs>
        <w:ind w:left="330" w:hanging="330"/>
      </w:pPr>
      <w:rPr>
        <w:rFonts w:ascii="Calibri" w:eastAsia="Calibri" w:hAnsi="Calibri" w:cs="Calibri"/>
        <w:i/>
        <w:iCs/>
        <w:position w:val="0"/>
        <w:sz w:val="22"/>
        <w:szCs w:val="22"/>
      </w:rPr>
    </w:lvl>
    <w:lvl w:ilvl="3">
      <w:start w:val="1"/>
      <w:numFmt w:val="decimal"/>
      <w:lvlText w:val="%4."/>
      <w:lvlJc w:val="left"/>
      <w:pPr>
        <w:tabs>
          <w:tab w:val="num" w:pos="330"/>
        </w:tabs>
        <w:ind w:left="330" w:hanging="330"/>
      </w:pPr>
      <w:rPr>
        <w:rFonts w:ascii="Calibri" w:eastAsia="Calibri" w:hAnsi="Calibri" w:cs="Calibri"/>
        <w:i/>
        <w:iCs/>
        <w:position w:val="0"/>
        <w:sz w:val="22"/>
        <w:szCs w:val="22"/>
      </w:rPr>
    </w:lvl>
    <w:lvl w:ilvl="4">
      <w:start w:val="1"/>
      <w:numFmt w:val="lowerLetter"/>
      <w:lvlText w:val="%5."/>
      <w:lvlJc w:val="left"/>
      <w:pPr>
        <w:tabs>
          <w:tab w:val="num" w:pos="3570"/>
        </w:tabs>
        <w:ind w:left="3570" w:hanging="330"/>
      </w:pPr>
      <w:rPr>
        <w:rFonts w:ascii="Calibri" w:eastAsia="Calibri" w:hAnsi="Calibri" w:cs="Calibri"/>
        <w:i/>
        <w:iCs/>
        <w:position w:val="0"/>
        <w:sz w:val="22"/>
        <w:szCs w:val="22"/>
      </w:rPr>
    </w:lvl>
    <w:lvl w:ilvl="5">
      <w:start w:val="1"/>
      <w:numFmt w:val="lowerRoman"/>
      <w:lvlText w:val="%6."/>
      <w:lvlJc w:val="left"/>
      <w:pPr>
        <w:tabs>
          <w:tab w:val="num" w:pos="4295"/>
        </w:tabs>
        <w:ind w:left="4295" w:hanging="271"/>
      </w:pPr>
      <w:rPr>
        <w:rFonts w:ascii="Calibri" w:eastAsia="Calibri" w:hAnsi="Calibri" w:cs="Calibri"/>
        <w:i/>
        <w:iCs/>
        <w:position w:val="0"/>
        <w:sz w:val="22"/>
        <w:szCs w:val="22"/>
      </w:rPr>
    </w:lvl>
    <w:lvl w:ilvl="6">
      <w:start w:val="1"/>
      <w:numFmt w:val="decimal"/>
      <w:lvlText w:val="%7."/>
      <w:lvlJc w:val="left"/>
      <w:pPr>
        <w:tabs>
          <w:tab w:val="num" w:pos="330"/>
        </w:tabs>
        <w:ind w:left="330" w:hanging="330"/>
      </w:pPr>
      <w:rPr>
        <w:rFonts w:ascii="Calibri" w:eastAsia="Calibri" w:hAnsi="Calibri" w:cs="Calibri"/>
        <w:i/>
        <w:iCs/>
        <w:position w:val="0"/>
        <w:sz w:val="22"/>
        <w:szCs w:val="22"/>
      </w:rPr>
    </w:lvl>
    <w:lvl w:ilvl="7">
      <w:start w:val="1"/>
      <w:numFmt w:val="lowerLetter"/>
      <w:lvlText w:val="%8."/>
      <w:lvlJc w:val="left"/>
      <w:pPr>
        <w:tabs>
          <w:tab w:val="num" w:pos="5730"/>
        </w:tabs>
        <w:ind w:left="5730" w:hanging="330"/>
      </w:pPr>
      <w:rPr>
        <w:rFonts w:ascii="Calibri" w:eastAsia="Calibri" w:hAnsi="Calibri" w:cs="Calibri"/>
        <w:i/>
        <w:iCs/>
        <w:position w:val="0"/>
        <w:sz w:val="22"/>
        <w:szCs w:val="22"/>
      </w:rPr>
    </w:lvl>
    <w:lvl w:ilvl="8">
      <w:start w:val="1"/>
      <w:numFmt w:val="lowerRoman"/>
      <w:lvlText w:val="%9."/>
      <w:lvlJc w:val="left"/>
      <w:pPr>
        <w:tabs>
          <w:tab w:val="num" w:pos="6455"/>
        </w:tabs>
        <w:ind w:left="6455" w:hanging="271"/>
      </w:pPr>
      <w:rPr>
        <w:rFonts w:ascii="Calibri" w:eastAsia="Calibri" w:hAnsi="Calibri" w:cs="Calibri"/>
        <w:i/>
        <w:iCs/>
        <w:position w:val="0"/>
        <w:sz w:val="22"/>
        <w:szCs w:val="22"/>
      </w:rPr>
    </w:lvl>
  </w:abstractNum>
  <w:num w:numId="1">
    <w:abstractNumId w:val="54"/>
    <w:lvlOverride w:ilvl="0">
      <w:lvl w:ilvl="0">
        <w:start w:val="1"/>
        <w:numFmt w:val="decimal"/>
        <w:lvlText w:val="%1."/>
        <w:lvlJc w:val="left"/>
        <w:pPr>
          <w:tabs>
            <w:tab w:val="num" w:pos="284"/>
          </w:tabs>
          <w:ind w:left="284" w:hanging="284"/>
        </w:pPr>
        <w:rPr>
          <w:rFonts w:ascii="Palatino Linotype" w:eastAsia="Trebuchet MS" w:hAnsi="Palatino Linotype" w:cs="Trebuchet MS" w:hint="default"/>
          <w:b w:val="0"/>
          <w:i w:val="0"/>
          <w:iCs/>
          <w:position w:val="0"/>
          <w:sz w:val="20"/>
          <w:szCs w:val="20"/>
        </w:rPr>
      </w:lvl>
    </w:lvlOverride>
    <w:lvlOverride w:ilvl="1">
      <w:lvl w:ilvl="1">
        <w:start w:val="1"/>
        <w:numFmt w:val="decimal"/>
        <w:lvlText w:val="%2."/>
        <w:lvlJc w:val="left"/>
        <w:pPr>
          <w:tabs>
            <w:tab w:val="num" w:pos="330"/>
          </w:tabs>
          <w:ind w:left="330" w:hanging="330"/>
        </w:pPr>
        <w:rPr>
          <w:rFonts w:ascii="Palatino Linotype" w:eastAsia="Calibri" w:hAnsi="Palatino Linotype" w:cs="Calibri" w:hint="default"/>
          <w:i w:val="0"/>
          <w:iCs/>
          <w:position w:val="0"/>
          <w:sz w:val="20"/>
          <w:szCs w:val="20"/>
        </w:rPr>
      </w:lvl>
    </w:lvlOverride>
    <w:lvlOverride w:ilvl="2">
      <w:lvl w:ilvl="2">
        <w:start w:val="1"/>
        <w:numFmt w:val="lowerLetter"/>
        <w:lvlText w:val="%3)"/>
        <w:lvlJc w:val="left"/>
        <w:pPr>
          <w:tabs>
            <w:tab w:val="num" w:pos="330"/>
          </w:tabs>
          <w:ind w:left="330" w:hanging="330"/>
        </w:pPr>
        <w:rPr>
          <w:rFonts w:ascii="Palatino Linotype" w:eastAsia="Calibri" w:hAnsi="Palatino Linotype" w:cs="Calibri" w:hint="default"/>
          <w:i/>
          <w:iCs/>
          <w:position w:val="0"/>
          <w:sz w:val="22"/>
          <w:szCs w:val="22"/>
        </w:rPr>
      </w:lvl>
    </w:lvlOverride>
    <w:lvlOverride w:ilvl="3">
      <w:lvl w:ilvl="3">
        <w:start w:val="1"/>
        <w:numFmt w:val="decimal"/>
        <w:lvlText w:val="%4."/>
        <w:lvlJc w:val="left"/>
        <w:pPr>
          <w:tabs>
            <w:tab w:val="num" w:pos="330"/>
          </w:tabs>
          <w:ind w:left="330" w:hanging="330"/>
        </w:pPr>
        <w:rPr>
          <w:rFonts w:ascii="Palatino Linotype" w:eastAsia="Calibri" w:hAnsi="Palatino Linotype" w:cs="Calibri" w:hint="default"/>
          <w:i w:val="0"/>
          <w:iCs/>
          <w:position w:val="0"/>
          <w:sz w:val="20"/>
          <w:szCs w:val="20"/>
        </w:rPr>
      </w:lvl>
    </w:lvlOverride>
    <w:lvlOverride w:ilvl="6">
      <w:lvl w:ilvl="6">
        <w:start w:val="1"/>
        <w:numFmt w:val="decimal"/>
        <w:lvlText w:val="%7."/>
        <w:lvlJc w:val="left"/>
        <w:pPr>
          <w:tabs>
            <w:tab w:val="num" w:pos="330"/>
          </w:tabs>
          <w:ind w:left="330" w:hanging="330"/>
        </w:pPr>
        <w:rPr>
          <w:rFonts w:ascii="Palatino Linotype" w:eastAsia="Calibri" w:hAnsi="Palatino Linotype" w:cs="Calibri" w:hint="default"/>
          <w:i w:val="0"/>
          <w:iCs/>
          <w:position w:val="0"/>
          <w:sz w:val="20"/>
          <w:szCs w:val="20"/>
        </w:rPr>
      </w:lvl>
    </w:lvlOverride>
  </w:num>
  <w:num w:numId="2">
    <w:abstractNumId w:val="50"/>
    <w:lvlOverride w:ilvl="0">
      <w:lvl w:ilvl="0">
        <w:start w:val="1"/>
        <w:numFmt w:val="lowerLetter"/>
        <w:lvlText w:val="%1)"/>
        <w:lvlJc w:val="left"/>
        <w:pPr>
          <w:tabs>
            <w:tab w:val="num" w:pos="567"/>
          </w:tabs>
          <w:ind w:left="567" w:hanging="283"/>
        </w:pPr>
        <w:rPr>
          <w:rFonts w:ascii="Calibri" w:eastAsia="Trebuchet MS" w:hAnsi="Calibri" w:cs="Trebuchet MS" w:hint="default"/>
          <w:b w:val="0"/>
          <w:position w:val="0"/>
          <w:sz w:val="22"/>
          <w:szCs w:val="22"/>
        </w:rPr>
      </w:lvl>
    </w:lvlOverride>
  </w:num>
  <w:num w:numId="3">
    <w:abstractNumId w:val="1"/>
  </w:num>
  <w:num w:numId="4">
    <w:abstractNumId w:val="29"/>
  </w:num>
  <w:num w:numId="5">
    <w:abstractNumId w:val="25"/>
  </w:num>
  <w:num w:numId="6">
    <w:abstractNumId w:val="8"/>
  </w:num>
  <w:num w:numId="7">
    <w:abstractNumId w:val="28"/>
  </w:num>
  <w:num w:numId="8">
    <w:abstractNumId w:val="20"/>
  </w:num>
  <w:num w:numId="9">
    <w:abstractNumId w:val="27"/>
  </w:num>
  <w:num w:numId="10">
    <w:abstractNumId w:val="30"/>
  </w:num>
  <w:num w:numId="11">
    <w:abstractNumId w:val="11"/>
    <w:lvlOverride w:ilvl="0">
      <w:lvl w:ilvl="0">
        <w:start w:val="1"/>
        <w:numFmt w:val="decimal"/>
        <w:lvlText w:val="%1."/>
        <w:lvlJc w:val="left"/>
        <w:pPr>
          <w:tabs>
            <w:tab w:val="num" w:pos="284"/>
          </w:tabs>
          <w:ind w:left="284" w:hanging="284"/>
        </w:pPr>
        <w:rPr>
          <w:rFonts w:ascii="Calibri" w:eastAsia="Trebuchet MS" w:hAnsi="Calibri" w:cs="Trebuchet MS" w:hint="default"/>
          <w:i w:val="0"/>
          <w:iCs/>
          <w:position w:val="0"/>
          <w:sz w:val="22"/>
          <w:szCs w:val="22"/>
        </w:rPr>
      </w:lvl>
    </w:lvlOverride>
  </w:num>
  <w:num w:numId="12">
    <w:abstractNumId w:val="13"/>
    <w:lvlOverride w:ilvl="0">
      <w:lvl w:ilvl="0">
        <w:start w:val="3"/>
        <w:numFmt w:val="decimal"/>
        <w:lvlText w:val="%1."/>
        <w:lvlJc w:val="left"/>
        <w:pPr>
          <w:tabs>
            <w:tab w:val="num" w:pos="284"/>
          </w:tabs>
          <w:ind w:left="284" w:hanging="284"/>
        </w:pPr>
        <w:rPr>
          <w:rFonts w:ascii="Calibri" w:eastAsia="Trebuchet MS" w:hAnsi="Calibri" w:cs="Trebuchet MS" w:hint="default"/>
          <w:i w:val="0"/>
          <w:iCs/>
          <w:position w:val="0"/>
          <w:sz w:val="22"/>
          <w:szCs w:val="22"/>
        </w:rPr>
      </w:lvl>
    </w:lvlOverride>
  </w:num>
  <w:num w:numId="13">
    <w:abstractNumId w:val="53"/>
    <w:lvlOverride w:ilvl="0">
      <w:lvl w:ilvl="0">
        <w:start w:val="1"/>
        <w:numFmt w:val="decimal"/>
        <w:lvlText w:val="%1."/>
        <w:lvlJc w:val="left"/>
        <w:pPr>
          <w:tabs>
            <w:tab w:val="num" w:pos="284"/>
          </w:tabs>
          <w:ind w:left="284" w:hanging="284"/>
        </w:pPr>
        <w:rPr>
          <w:rFonts w:ascii="Calibri" w:eastAsia="Trebuchet MS" w:hAnsi="Calibri" w:cs="Trebuchet MS" w:hint="default"/>
          <w:b w:val="0"/>
          <w:position w:val="0"/>
          <w:sz w:val="22"/>
          <w:szCs w:val="22"/>
        </w:rPr>
      </w:lvl>
    </w:lvlOverride>
  </w:num>
  <w:num w:numId="14">
    <w:abstractNumId w:val="35"/>
    <w:lvlOverride w:ilvl="0">
      <w:lvl w:ilvl="0">
        <w:start w:val="1"/>
        <w:numFmt w:val="decimal"/>
        <w:lvlText w:val="%1."/>
        <w:lvlJc w:val="left"/>
        <w:pPr>
          <w:tabs>
            <w:tab w:val="num" w:pos="284"/>
          </w:tabs>
          <w:ind w:left="284" w:hanging="284"/>
        </w:pPr>
        <w:rPr>
          <w:rFonts w:ascii="Calibri" w:eastAsia="Trebuchet MS" w:hAnsi="Calibri" w:cs="Trebuchet MS" w:hint="default"/>
          <w:i w:val="0"/>
          <w:iCs/>
          <w:position w:val="0"/>
          <w:sz w:val="22"/>
          <w:szCs w:val="22"/>
        </w:rPr>
      </w:lvl>
    </w:lvlOverride>
  </w:num>
  <w:num w:numId="15">
    <w:abstractNumId w:val="2"/>
    <w:lvlOverride w:ilvl="0">
      <w:lvl w:ilvl="0">
        <w:start w:val="1"/>
        <w:numFmt w:val="decimal"/>
        <w:lvlText w:val="%1."/>
        <w:lvlJc w:val="left"/>
        <w:pPr>
          <w:tabs>
            <w:tab w:val="num" w:pos="284"/>
          </w:tabs>
          <w:ind w:left="284" w:hanging="284"/>
        </w:pPr>
        <w:rPr>
          <w:rFonts w:ascii="Calibri" w:eastAsia="Trebuchet MS" w:hAnsi="Calibri" w:cs="Trebuchet MS" w:hint="default"/>
          <w:position w:val="0"/>
          <w:sz w:val="22"/>
          <w:szCs w:val="22"/>
        </w:rPr>
      </w:lvl>
    </w:lvlOverride>
  </w:num>
  <w:num w:numId="16">
    <w:abstractNumId w:val="0"/>
    <w:lvlOverride w:ilvl="0">
      <w:lvl w:ilvl="0">
        <w:start w:val="1"/>
        <w:numFmt w:val="decimal"/>
        <w:lvlText w:val="%1)"/>
        <w:lvlJc w:val="left"/>
        <w:pPr>
          <w:tabs>
            <w:tab w:val="num" w:pos="284"/>
          </w:tabs>
          <w:ind w:left="284" w:hanging="283"/>
        </w:pPr>
        <w:rPr>
          <w:rFonts w:ascii="Calibri" w:eastAsia="Trebuchet MS" w:hAnsi="Calibri" w:cs="Trebuchet MS" w:hint="default"/>
          <w:position w:val="0"/>
          <w:sz w:val="22"/>
          <w:szCs w:val="22"/>
        </w:rPr>
      </w:lvl>
    </w:lvlOverride>
  </w:num>
  <w:num w:numId="17">
    <w:abstractNumId w:val="5"/>
    <w:lvlOverride w:ilvl="0">
      <w:lvl w:ilvl="0">
        <w:start w:val="1"/>
        <w:numFmt w:val="decimal"/>
        <w:lvlText w:val="%1."/>
        <w:lvlJc w:val="left"/>
        <w:pPr>
          <w:tabs>
            <w:tab w:val="num" w:pos="284"/>
          </w:tabs>
          <w:ind w:left="284" w:hanging="284"/>
        </w:pPr>
        <w:rPr>
          <w:rFonts w:ascii="Calibri" w:eastAsia="Trebuchet MS" w:hAnsi="Calibri" w:cs="Trebuchet MS" w:hint="default"/>
          <w:position w:val="0"/>
          <w:sz w:val="22"/>
          <w:szCs w:val="22"/>
        </w:rPr>
      </w:lvl>
    </w:lvlOverride>
  </w:num>
  <w:num w:numId="18">
    <w:abstractNumId w:val="49"/>
    <w:lvlOverride w:ilvl="0">
      <w:lvl w:ilvl="0">
        <w:start w:val="1"/>
        <w:numFmt w:val="decimal"/>
        <w:lvlText w:val="%1)"/>
        <w:lvlJc w:val="left"/>
        <w:pPr>
          <w:tabs>
            <w:tab w:val="num" w:pos="284"/>
          </w:tabs>
          <w:ind w:left="284" w:hanging="283"/>
        </w:pPr>
        <w:rPr>
          <w:rFonts w:ascii="Calibri" w:eastAsia="Trebuchet MS" w:hAnsi="Calibri" w:cs="Trebuchet MS" w:hint="default"/>
          <w:i w:val="0"/>
          <w:iCs/>
          <w:position w:val="0"/>
          <w:sz w:val="22"/>
          <w:szCs w:val="22"/>
        </w:rPr>
      </w:lvl>
    </w:lvlOverride>
  </w:num>
  <w:num w:numId="19">
    <w:abstractNumId w:val="21"/>
  </w:num>
  <w:num w:numId="20">
    <w:abstractNumId w:val="33"/>
  </w:num>
  <w:num w:numId="21">
    <w:abstractNumId w:val="22"/>
  </w:num>
  <w:num w:numId="22">
    <w:abstractNumId w:val="17"/>
  </w:num>
  <w:num w:numId="23">
    <w:abstractNumId w:val="9"/>
  </w:num>
  <w:num w:numId="24">
    <w:abstractNumId w:val="48"/>
    <w:lvlOverride w:ilvl="0">
      <w:lvl w:ilvl="0">
        <w:start w:val="1"/>
        <w:numFmt w:val="decimal"/>
        <w:lvlText w:val="%1."/>
        <w:lvlJc w:val="left"/>
        <w:pPr>
          <w:tabs>
            <w:tab w:val="num" w:pos="426"/>
          </w:tabs>
          <w:ind w:left="426" w:hanging="284"/>
        </w:pPr>
        <w:rPr>
          <w:rFonts w:ascii="Calibri" w:eastAsia="Trebuchet MS" w:hAnsi="Calibri" w:cs="Trebuchet MS" w:hint="default"/>
          <w:position w:val="0"/>
          <w:sz w:val="22"/>
          <w:szCs w:val="22"/>
        </w:rPr>
      </w:lvl>
    </w:lvlOverride>
  </w:num>
  <w:num w:numId="25">
    <w:abstractNumId w:val="36"/>
  </w:num>
  <w:num w:numId="26">
    <w:abstractNumId w:val="42"/>
  </w:num>
  <w:num w:numId="27">
    <w:abstractNumId w:val="3"/>
  </w:num>
  <w:num w:numId="28">
    <w:abstractNumId w:val="19"/>
  </w:num>
  <w:num w:numId="29">
    <w:abstractNumId w:val="10"/>
  </w:num>
  <w:num w:numId="30">
    <w:abstractNumId w:val="45"/>
  </w:num>
  <w:num w:numId="31">
    <w:abstractNumId w:val="15"/>
  </w:num>
  <w:num w:numId="32">
    <w:abstractNumId w:val="41"/>
  </w:num>
  <w:num w:numId="33">
    <w:abstractNumId w:val="32"/>
  </w:num>
  <w:num w:numId="34">
    <w:abstractNumId w:val="34"/>
  </w:num>
  <w:num w:numId="35">
    <w:abstractNumId w:val="0"/>
  </w:num>
  <w:num w:numId="36">
    <w:abstractNumId w:val="2"/>
  </w:num>
  <w:num w:numId="37">
    <w:abstractNumId w:val="4"/>
  </w:num>
  <w:num w:numId="38">
    <w:abstractNumId w:val="5"/>
  </w:num>
  <w:num w:numId="39">
    <w:abstractNumId w:val="11"/>
  </w:num>
  <w:num w:numId="40">
    <w:abstractNumId w:val="13"/>
  </w:num>
  <w:num w:numId="41">
    <w:abstractNumId w:val="16"/>
  </w:num>
  <w:num w:numId="42">
    <w:abstractNumId w:val="35"/>
  </w:num>
  <w:num w:numId="43">
    <w:abstractNumId w:val="39"/>
  </w:num>
  <w:num w:numId="44">
    <w:abstractNumId w:val="48"/>
  </w:num>
  <w:num w:numId="45">
    <w:abstractNumId w:val="49"/>
  </w:num>
  <w:num w:numId="46">
    <w:abstractNumId w:val="53"/>
  </w:num>
  <w:num w:numId="47">
    <w:abstractNumId w:val="54"/>
  </w:num>
  <w:num w:numId="48">
    <w:abstractNumId w:val="50"/>
  </w:num>
  <w:num w:numId="4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2"/>
  </w:num>
  <w:num w:numId="55">
    <w:abstractNumId w:val="31"/>
  </w:num>
  <w:num w:numId="56">
    <w:abstractNumId w:val="44"/>
  </w:num>
  <w:num w:numId="57">
    <w:abstractNumId w:val="37"/>
  </w:num>
  <w:num w:numId="58">
    <w:abstractNumId w:val="38"/>
  </w:num>
  <w:num w:numId="59">
    <w:abstractNumId w:val="46"/>
  </w:num>
  <w:num w:numId="60">
    <w:abstractNumId w:val="51"/>
  </w:num>
  <w:num w:numId="61">
    <w:abstractNumId w:val="40"/>
  </w:num>
  <w:num w:numId="62">
    <w:abstractNumId w:val="47"/>
  </w:num>
  <w:num w:numId="63">
    <w:abstractNumId w:val="23"/>
  </w:num>
  <w:num w:numId="64">
    <w:abstractNumId w:val="6"/>
  </w:num>
  <w:num w:numId="65">
    <w:abstractNumId w:val="52"/>
  </w:num>
  <w:num w:numId="66">
    <w:abstractNumId w:val="52"/>
    <w:lvlOverride w:ilvl="0">
      <w:startOverride w:val="1"/>
    </w:lvlOverride>
  </w:num>
  <w:num w:numId="67">
    <w:abstractNumId w:val="18"/>
  </w:num>
  <w:num w:numId="68">
    <w:abstractNumId w:val="18"/>
    <w:lvlOverride w:ilvl="0">
      <w:startOverride w:val="1"/>
    </w:lvlOverride>
    <w:lvlOverride w:ilvl="1">
      <w:startOverride w:val="1"/>
    </w:lvlOverride>
    <w:lvlOverride w:ilvl="2">
      <w:startOverride w:val="1"/>
    </w:lvlOverride>
  </w:num>
  <w:num w:numId="69">
    <w:abstractNumId w:val="24"/>
  </w:num>
  <w:num w:numId="70">
    <w:abstractNumId w:val="24"/>
    <w:lvlOverride w:ilvl="0">
      <w:startOverride w:val="8"/>
    </w:lvlOverride>
  </w:num>
  <w:num w:numId="71">
    <w:abstractNumId w:val="12"/>
    <w:lvlOverride w:ilvl="0">
      <w:startOverride w:val="1"/>
    </w:lvlOverride>
    <w:lvlOverride w:ilvl="1">
      <w:startOverride w:val="1"/>
    </w:lvlOverride>
  </w:num>
  <w:num w:numId="72">
    <w:abstractNumId w:val="14"/>
  </w:num>
  <w:num w:numId="73">
    <w:abstractNumId w:val="26"/>
  </w:num>
  <w:num w:numId="74">
    <w:abstractNumId w:val="43"/>
  </w:num>
  <w:num w:numId="75">
    <w:abstractNumId w:val="7"/>
  </w:num>
  <w:num w:numId="76">
    <w:abstractNumId w:val="53"/>
    <w:lvlOverride w:ilvl="0">
      <w:startOverride w:val="1"/>
      <w:lvl w:ilvl="0">
        <w:start w:val="1"/>
        <w:numFmt w:val="decimal"/>
        <w:lvlText w:val="%1."/>
        <w:lvlJc w:val="left"/>
        <w:pPr>
          <w:tabs>
            <w:tab w:val="num" w:pos="284"/>
          </w:tabs>
          <w:ind w:left="284" w:hanging="284"/>
        </w:pPr>
        <w:rPr>
          <w:rFonts w:ascii="Calibri" w:eastAsia="Trebuchet MS" w:hAnsi="Calibri" w:cs="Trebuchet MS" w:hint="default"/>
          <w:b w:val="0"/>
          <w:position w:val="0"/>
          <w:sz w:val="22"/>
          <w:szCs w:val="22"/>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035"/>
    <w:rsid w:val="00000CA0"/>
    <w:rsid w:val="00045A52"/>
    <w:rsid w:val="0006065D"/>
    <w:rsid w:val="00063BAC"/>
    <w:rsid w:val="000706BD"/>
    <w:rsid w:val="000B17D7"/>
    <w:rsid w:val="000C465E"/>
    <w:rsid w:val="000F434C"/>
    <w:rsid w:val="00120741"/>
    <w:rsid w:val="00141965"/>
    <w:rsid w:val="00143D10"/>
    <w:rsid w:val="00171D6E"/>
    <w:rsid w:val="001940F1"/>
    <w:rsid w:val="001A449F"/>
    <w:rsid w:val="001B2020"/>
    <w:rsid w:val="001B32C4"/>
    <w:rsid w:val="001D17F3"/>
    <w:rsid w:val="001D375F"/>
    <w:rsid w:val="002076BB"/>
    <w:rsid w:val="0021612C"/>
    <w:rsid w:val="00246078"/>
    <w:rsid w:val="00265F32"/>
    <w:rsid w:val="0029051A"/>
    <w:rsid w:val="00290BBE"/>
    <w:rsid w:val="00296D3D"/>
    <w:rsid w:val="002D7BFF"/>
    <w:rsid w:val="002F0DE2"/>
    <w:rsid w:val="00315891"/>
    <w:rsid w:val="00332D9C"/>
    <w:rsid w:val="0033391E"/>
    <w:rsid w:val="0033457D"/>
    <w:rsid w:val="00351BD5"/>
    <w:rsid w:val="00360B2C"/>
    <w:rsid w:val="00362AA9"/>
    <w:rsid w:val="003701B2"/>
    <w:rsid w:val="00374095"/>
    <w:rsid w:val="003807F4"/>
    <w:rsid w:val="00396130"/>
    <w:rsid w:val="003A330F"/>
    <w:rsid w:val="003C221C"/>
    <w:rsid w:val="003C2CAB"/>
    <w:rsid w:val="003E2E24"/>
    <w:rsid w:val="00400092"/>
    <w:rsid w:val="004027C9"/>
    <w:rsid w:val="00403587"/>
    <w:rsid w:val="00417E93"/>
    <w:rsid w:val="00437B21"/>
    <w:rsid w:val="00437DC8"/>
    <w:rsid w:val="004420D6"/>
    <w:rsid w:val="00482722"/>
    <w:rsid w:val="00484F79"/>
    <w:rsid w:val="004A339D"/>
    <w:rsid w:val="004B477F"/>
    <w:rsid w:val="004C50C5"/>
    <w:rsid w:val="004D64C1"/>
    <w:rsid w:val="004E4310"/>
    <w:rsid w:val="004E6B38"/>
    <w:rsid w:val="00506962"/>
    <w:rsid w:val="00512F9B"/>
    <w:rsid w:val="00521DFC"/>
    <w:rsid w:val="00543BE4"/>
    <w:rsid w:val="00596E71"/>
    <w:rsid w:val="005B2718"/>
    <w:rsid w:val="00650CEE"/>
    <w:rsid w:val="0065356A"/>
    <w:rsid w:val="00691673"/>
    <w:rsid w:val="00692243"/>
    <w:rsid w:val="0069716A"/>
    <w:rsid w:val="006C7001"/>
    <w:rsid w:val="006D055C"/>
    <w:rsid w:val="006D3236"/>
    <w:rsid w:val="006E69C6"/>
    <w:rsid w:val="007014A5"/>
    <w:rsid w:val="00730B6B"/>
    <w:rsid w:val="00765910"/>
    <w:rsid w:val="007A10E5"/>
    <w:rsid w:val="007E3F67"/>
    <w:rsid w:val="007E4496"/>
    <w:rsid w:val="00830301"/>
    <w:rsid w:val="00833D2F"/>
    <w:rsid w:val="00835420"/>
    <w:rsid w:val="00840849"/>
    <w:rsid w:val="00871F7E"/>
    <w:rsid w:val="008A783A"/>
    <w:rsid w:val="008B4358"/>
    <w:rsid w:val="008D69A4"/>
    <w:rsid w:val="008F226A"/>
    <w:rsid w:val="009008C0"/>
    <w:rsid w:val="00901035"/>
    <w:rsid w:val="00901146"/>
    <w:rsid w:val="009107E2"/>
    <w:rsid w:val="009167E9"/>
    <w:rsid w:val="009303ED"/>
    <w:rsid w:val="00955B8A"/>
    <w:rsid w:val="009606D9"/>
    <w:rsid w:val="00980C8C"/>
    <w:rsid w:val="00986822"/>
    <w:rsid w:val="009A02E0"/>
    <w:rsid w:val="009A7CB5"/>
    <w:rsid w:val="009E01D2"/>
    <w:rsid w:val="009E2067"/>
    <w:rsid w:val="009E7C98"/>
    <w:rsid w:val="00A11346"/>
    <w:rsid w:val="00A15FEA"/>
    <w:rsid w:val="00A20E18"/>
    <w:rsid w:val="00A224C3"/>
    <w:rsid w:val="00A34763"/>
    <w:rsid w:val="00A37BBB"/>
    <w:rsid w:val="00A470EF"/>
    <w:rsid w:val="00A50811"/>
    <w:rsid w:val="00A50C20"/>
    <w:rsid w:val="00A550C6"/>
    <w:rsid w:val="00A7394C"/>
    <w:rsid w:val="00A8753C"/>
    <w:rsid w:val="00A971CA"/>
    <w:rsid w:val="00AB2579"/>
    <w:rsid w:val="00AC5A7E"/>
    <w:rsid w:val="00AC6E55"/>
    <w:rsid w:val="00AE0494"/>
    <w:rsid w:val="00B05504"/>
    <w:rsid w:val="00B17F1A"/>
    <w:rsid w:val="00B2119D"/>
    <w:rsid w:val="00B3070B"/>
    <w:rsid w:val="00B347F9"/>
    <w:rsid w:val="00B4562D"/>
    <w:rsid w:val="00B70B51"/>
    <w:rsid w:val="00B737A5"/>
    <w:rsid w:val="00B8239B"/>
    <w:rsid w:val="00B84E54"/>
    <w:rsid w:val="00B93FD0"/>
    <w:rsid w:val="00B949CE"/>
    <w:rsid w:val="00B95704"/>
    <w:rsid w:val="00BA1EAB"/>
    <w:rsid w:val="00BA349D"/>
    <w:rsid w:val="00BC3193"/>
    <w:rsid w:val="00BD0AF5"/>
    <w:rsid w:val="00BD67C0"/>
    <w:rsid w:val="00BE0F52"/>
    <w:rsid w:val="00C03995"/>
    <w:rsid w:val="00C05371"/>
    <w:rsid w:val="00C06075"/>
    <w:rsid w:val="00C12CB1"/>
    <w:rsid w:val="00C17535"/>
    <w:rsid w:val="00C34A91"/>
    <w:rsid w:val="00C64CED"/>
    <w:rsid w:val="00C67DEF"/>
    <w:rsid w:val="00C81DDF"/>
    <w:rsid w:val="00C9132A"/>
    <w:rsid w:val="00CA41F4"/>
    <w:rsid w:val="00CC55C5"/>
    <w:rsid w:val="00CD5BA1"/>
    <w:rsid w:val="00CD6134"/>
    <w:rsid w:val="00CF2496"/>
    <w:rsid w:val="00CF4045"/>
    <w:rsid w:val="00D160D3"/>
    <w:rsid w:val="00D4286D"/>
    <w:rsid w:val="00D6178B"/>
    <w:rsid w:val="00D73509"/>
    <w:rsid w:val="00DA2851"/>
    <w:rsid w:val="00DB0BDE"/>
    <w:rsid w:val="00DE252A"/>
    <w:rsid w:val="00DE3549"/>
    <w:rsid w:val="00E04F5E"/>
    <w:rsid w:val="00E33541"/>
    <w:rsid w:val="00E51894"/>
    <w:rsid w:val="00E552DA"/>
    <w:rsid w:val="00E6745F"/>
    <w:rsid w:val="00EA23E7"/>
    <w:rsid w:val="00EC3FF8"/>
    <w:rsid w:val="00ED0115"/>
    <w:rsid w:val="00F16F53"/>
    <w:rsid w:val="00F24D87"/>
    <w:rsid w:val="00F26512"/>
    <w:rsid w:val="00F26D4A"/>
    <w:rsid w:val="00F32605"/>
    <w:rsid w:val="00F40969"/>
    <w:rsid w:val="00F41879"/>
    <w:rsid w:val="00F5288A"/>
    <w:rsid w:val="00F5451C"/>
    <w:rsid w:val="00F715D0"/>
    <w:rsid w:val="00F75218"/>
    <w:rsid w:val="00F832AF"/>
    <w:rsid w:val="00FA4242"/>
    <w:rsid w:val="00FE70CF"/>
    <w:rsid w:val="00FF12E6"/>
    <w:rsid w:val="00FF22E2"/>
    <w:rsid w:val="00FF4216"/>
    <w:rsid w:val="00FF55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901035"/>
    <w:rPr>
      <w:rFonts w:hAnsi="Arial Unicode MS" w:cs="Arial Unicode MS"/>
      <w:color w:val="000000"/>
      <w:u w:color="000000"/>
      <w:lang w:val="en-US" w:eastAsia="en-US"/>
    </w:rPr>
  </w:style>
  <w:style w:type="paragraph" w:styleId="Nagwek5">
    <w:name w:val="heading 5"/>
    <w:next w:val="Normalny"/>
    <w:rsid w:val="00901035"/>
    <w:pPr>
      <w:spacing w:before="240" w:after="60"/>
      <w:outlineLvl w:val="4"/>
    </w:pPr>
    <w:rPr>
      <w:rFonts w:ascii="Calibri" w:eastAsia="Calibri" w:hAnsi="Calibri" w:cs="Calibri"/>
      <w:b/>
      <w:bCs/>
      <w:i/>
      <w:iCs/>
      <w:color w:val="000000"/>
      <w:sz w:val="26"/>
      <w:szCs w:val="26"/>
      <w:u w:color="000000"/>
    </w:rPr>
  </w:style>
  <w:style w:type="paragraph" w:styleId="Nagwek6">
    <w:name w:val="heading 6"/>
    <w:next w:val="Normalny"/>
    <w:rsid w:val="00901035"/>
    <w:pPr>
      <w:spacing w:before="240" w:after="60"/>
      <w:outlineLvl w:val="5"/>
    </w:pPr>
    <w:rPr>
      <w:rFonts w:ascii="Calibri" w:eastAsia="Calibri" w:hAnsi="Calibri" w:cs="Calibri"/>
      <w:b/>
      <w:bCs/>
      <w:color w:val="000000"/>
      <w:sz w:val="22"/>
      <w:szCs w:val="22"/>
      <w:u w:color="000000"/>
    </w:rPr>
  </w:style>
  <w:style w:type="paragraph" w:styleId="Nagwek7">
    <w:name w:val="heading 7"/>
    <w:next w:val="Normalny"/>
    <w:rsid w:val="00901035"/>
    <w:pPr>
      <w:spacing w:before="240" w:after="60"/>
      <w:outlineLvl w:val="6"/>
    </w:pPr>
    <w:rPr>
      <w:rFonts w:ascii="Calibri" w:eastAsia="Calibri" w:hAnsi="Calibri" w:cs="Calibri"/>
      <w:color w:val="000000"/>
      <w:sz w:val="24"/>
      <w:szCs w:val="24"/>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901035"/>
    <w:rPr>
      <w:u w:val="single"/>
    </w:rPr>
  </w:style>
  <w:style w:type="table" w:customStyle="1" w:styleId="TableNormal">
    <w:name w:val="Table Normal"/>
    <w:rsid w:val="00901035"/>
    <w:tblPr>
      <w:tblInd w:w="0" w:type="dxa"/>
      <w:tblCellMar>
        <w:top w:w="0" w:type="dxa"/>
        <w:left w:w="0" w:type="dxa"/>
        <w:bottom w:w="0" w:type="dxa"/>
        <w:right w:w="0" w:type="dxa"/>
      </w:tblCellMar>
    </w:tblPr>
  </w:style>
  <w:style w:type="paragraph" w:customStyle="1" w:styleId="Nagwekistopka">
    <w:name w:val="Nagłówek i stopka"/>
    <w:rsid w:val="00901035"/>
    <w:pPr>
      <w:tabs>
        <w:tab w:val="right" w:pos="9020"/>
      </w:tabs>
    </w:pPr>
    <w:rPr>
      <w:rFonts w:ascii="Helvetica" w:hAnsi="Arial Unicode MS" w:cs="Arial Unicode MS"/>
      <w:color w:val="000000"/>
      <w:sz w:val="24"/>
      <w:szCs w:val="24"/>
    </w:rPr>
  </w:style>
  <w:style w:type="paragraph" w:styleId="Stopka">
    <w:name w:val="footer"/>
    <w:rsid w:val="00901035"/>
    <w:pPr>
      <w:tabs>
        <w:tab w:val="center" w:pos="4536"/>
        <w:tab w:val="right" w:pos="9072"/>
      </w:tabs>
    </w:pPr>
    <w:rPr>
      <w:rFonts w:hAnsi="Arial Unicode MS" w:cs="Arial Unicode MS"/>
      <w:color w:val="000000"/>
      <w:u w:color="000000"/>
    </w:rPr>
  </w:style>
  <w:style w:type="paragraph" w:styleId="Tekstpodstawowy">
    <w:name w:val="Body Text"/>
    <w:rsid w:val="00901035"/>
    <w:rPr>
      <w:rFonts w:hAnsi="Arial Unicode MS" w:cs="Arial Unicode MS"/>
      <w:color w:val="000000"/>
      <w:u w:color="000000"/>
    </w:rPr>
  </w:style>
  <w:style w:type="paragraph" w:customStyle="1" w:styleId="FR1">
    <w:name w:val="FR1"/>
    <w:rsid w:val="00901035"/>
    <w:pPr>
      <w:widowControl w:val="0"/>
      <w:spacing w:before="240"/>
      <w:jc w:val="both"/>
    </w:pPr>
    <w:rPr>
      <w:rFonts w:ascii="Arial" w:hAnsi="Arial Unicode MS" w:cs="Arial Unicode MS"/>
      <w:color w:val="000000"/>
      <w:sz w:val="22"/>
      <w:szCs w:val="22"/>
      <w:u w:color="000000"/>
    </w:rPr>
  </w:style>
  <w:style w:type="paragraph" w:styleId="Tekstblokowy">
    <w:name w:val="Block Text"/>
    <w:rsid w:val="00901035"/>
    <w:pPr>
      <w:ind w:left="360" w:right="454"/>
    </w:pPr>
    <w:rPr>
      <w:rFonts w:hAnsi="Arial Unicode MS" w:cs="Arial Unicode MS"/>
      <w:color w:val="000000"/>
      <w:sz w:val="24"/>
      <w:szCs w:val="24"/>
      <w:u w:color="000000"/>
    </w:rPr>
  </w:style>
  <w:style w:type="numbering" w:customStyle="1" w:styleId="List0">
    <w:name w:val="List 0"/>
    <w:basedOn w:val="Zaimportowanystyl1"/>
    <w:rsid w:val="00901035"/>
    <w:pPr>
      <w:numPr>
        <w:numId w:val="47"/>
      </w:numPr>
    </w:pPr>
  </w:style>
  <w:style w:type="numbering" w:customStyle="1" w:styleId="Zaimportowanystyl1">
    <w:name w:val="Zaimportowany styl 1"/>
    <w:rsid w:val="00901035"/>
  </w:style>
  <w:style w:type="paragraph" w:styleId="Akapitzlist">
    <w:name w:val="List Paragraph"/>
    <w:uiPriority w:val="34"/>
    <w:qFormat/>
    <w:rsid w:val="00901035"/>
    <w:pPr>
      <w:ind w:left="720"/>
    </w:pPr>
    <w:rPr>
      <w:rFonts w:hAnsi="Arial Unicode MS" w:cs="Arial Unicode MS"/>
      <w:color w:val="000000"/>
      <w:u w:color="000000"/>
    </w:rPr>
  </w:style>
  <w:style w:type="numbering" w:customStyle="1" w:styleId="List1">
    <w:name w:val="List 1"/>
    <w:basedOn w:val="Zaimportowanystyl2"/>
    <w:rsid w:val="00901035"/>
    <w:pPr>
      <w:numPr>
        <w:numId w:val="48"/>
      </w:numPr>
    </w:pPr>
  </w:style>
  <w:style w:type="numbering" w:customStyle="1" w:styleId="Zaimportowanystyl2">
    <w:name w:val="Zaimportowany styl 2"/>
    <w:rsid w:val="00901035"/>
  </w:style>
  <w:style w:type="numbering" w:customStyle="1" w:styleId="Lista21">
    <w:name w:val="Lista 21"/>
    <w:basedOn w:val="Zaimportowanystyl3"/>
    <w:rsid w:val="00901035"/>
    <w:pPr>
      <w:numPr>
        <w:numId w:val="10"/>
      </w:numPr>
    </w:pPr>
  </w:style>
  <w:style w:type="numbering" w:customStyle="1" w:styleId="Zaimportowanystyl3">
    <w:name w:val="Zaimportowany styl 3"/>
    <w:rsid w:val="00901035"/>
  </w:style>
  <w:style w:type="numbering" w:customStyle="1" w:styleId="Lista31">
    <w:name w:val="Lista 31"/>
    <w:basedOn w:val="Zaimportowanystyl4"/>
    <w:rsid w:val="00901035"/>
    <w:pPr>
      <w:numPr>
        <w:numId w:val="39"/>
      </w:numPr>
    </w:pPr>
  </w:style>
  <w:style w:type="numbering" w:customStyle="1" w:styleId="Zaimportowanystyl4">
    <w:name w:val="Zaimportowany styl 4"/>
    <w:rsid w:val="00901035"/>
  </w:style>
  <w:style w:type="numbering" w:customStyle="1" w:styleId="Lista41">
    <w:name w:val="Lista 41"/>
    <w:basedOn w:val="Zaimportowanystyl5"/>
    <w:rsid w:val="00901035"/>
    <w:pPr>
      <w:numPr>
        <w:numId w:val="40"/>
      </w:numPr>
    </w:pPr>
  </w:style>
  <w:style w:type="numbering" w:customStyle="1" w:styleId="Zaimportowanystyl5">
    <w:name w:val="Zaimportowany styl 5"/>
    <w:rsid w:val="00901035"/>
  </w:style>
  <w:style w:type="paragraph" w:styleId="Tekstpodstawowywcity">
    <w:name w:val="Body Text Indent"/>
    <w:rsid w:val="00901035"/>
    <w:pPr>
      <w:spacing w:after="120"/>
      <w:ind w:left="283"/>
    </w:pPr>
    <w:rPr>
      <w:rFonts w:hAnsi="Arial Unicode MS" w:cs="Arial Unicode MS"/>
      <w:color w:val="000000"/>
      <w:u w:color="000000"/>
    </w:rPr>
  </w:style>
  <w:style w:type="numbering" w:customStyle="1" w:styleId="Lista51">
    <w:name w:val="Lista 51"/>
    <w:basedOn w:val="Zaimportowanystyl6"/>
    <w:rsid w:val="00901035"/>
    <w:pPr>
      <w:numPr>
        <w:numId w:val="46"/>
      </w:numPr>
    </w:pPr>
  </w:style>
  <w:style w:type="numbering" w:customStyle="1" w:styleId="Zaimportowanystyl6">
    <w:name w:val="Zaimportowany styl 6"/>
    <w:rsid w:val="00901035"/>
  </w:style>
  <w:style w:type="numbering" w:customStyle="1" w:styleId="List6">
    <w:name w:val="List 6"/>
    <w:basedOn w:val="Zaimportowanystyl7"/>
    <w:rsid w:val="00901035"/>
    <w:pPr>
      <w:numPr>
        <w:numId w:val="43"/>
      </w:numPr>
    </w:pPr>
  </w:style>
  <w:style w:type="numbering" w:customStyle="1" w:styleId="Zaimportowanystyl7">
    <w:name w:val="Zaimportowany styl 7"/>
    <w:rsid w:val="00901035"/>
  </w:style>
  <w:style w:type="numbering" w:customStyle="1" w:styleId="List7">
    <w:name w:val="List 7"/>
    <w:basedOn w:val="Zaimportowanystyl8"/>
    <w:rsid w:val="00901035"/>
    <w:pPr>
      <w:numPr>
        <w:numId w:val="42"/>
      </w:numPr>
    </w:pPr>
  </w:style>
  <w:style w:type="numbering" w:customStyle="1" w:styleId="Zaimportowanystyl8">
    <w:name w:val="Zaimportowany styl 8"/>
    <w:rsid w:val="00901035"/>
  </w:style>
  <w:style w:type="numbering" w:customStyle="1" w:styleId="List8">
    <w:name w:val="List 8"/>
    <w:basedOn w:val="Zaimportowanystyl9"/>
    <w:rsid w:val="00901035"/>
    <w:pPr>
      <w:numPr>
        <w:numId w:val="36"/>
      </w:numPr>
    </w:pPr>
  </w:style>
  <w:style w:type="numbering" w:customStyle="1" w:styleId="Zaimportowanystyl9">
    <w:name w:val="Zaimportowany styl 9"/>
    <w:rsid w:val="00901035"/>
  </w:style>
  <w:style w:type="numbering" w:customStyle="1" w:styleId="List9">
    <w:name w:val="List 9"/>
    <w:basedOn w:val="Zaimportowanystyl10"/>
    <w:rsid w:val="00901035"/>
    <w:pPr>
      <w:numPr>
        <w:numId w:val="35"/>
      </w:numPr>
    </w:pPr>
  </w:style>
  <w:style w:type="numbering" w:customStyle="1" w:styleId="Zaimportowanystyl10">
    <w:name w:val="Zaimportowany styl 10"/>
    <w:rsid w:val="00901035"/>
  </w:style>
  <w:style w:type="numbering" w:customStyle="1" w:styleId="List10">
    <w:name w:val="List 10"/>
    <w:basedOn w:val="Zaimportowanystyl11"/>
    <w:rsid w:val="00901035"/>
    <w:pPr>
      <w:numPr>
        <w:numId w:val="38"/>
      </w:numPr>
    </w:pPr>
  </w:style>
  <w:style w:type="numbering" w:customStyle="1" w:styleId="Zaimportowanystyl11">
    <w:name w:val="Zaimportowany styl 11"/>
    <w:rsid w:val="00901035"/>
  </w:style>
  <w:style w:type="numbering" w:customStyle="1" w:styleId="List11">
    <w:name w:val="List 11"/>
    <w:basedOn w:val="Zaimportowanystyl12"/>
    <w:rsid w:val="00901035"/>
    <w:pPr>
      <w:numPr>
        <w:numId w:val="45"/>
      </w:numPr>
    </w:pPr>
  </w:style>
  <w:style w:type="numbering" w:customStyle="1" w:styleId="Zaimportowanystyl12">
    <w:name w:val="Zaimportowany styl 12"/>
    <w:rsid w:val="00901035"/>
  </w:style>
  <w:style w:type="numbering" w:customStyle="1" w:styleId="List12">
    <w:name w:val="List 12"/>
    <w:basedOn w:val="Zaimportowanystyl13"/>
    <w:rsid w:val="00901035"/>
    <w:pPr>
      <w:numPr>
        <w:numId w:val="21"/>
      </w:numPr>
    </w:pPr>
  </w:style>
  <w:style w:type="numbering" w:customStyle="1" w:styleId="Zaimportowanystyl13">
    <w:name w:val="Zaimportowany styl 13"/>
    <w:rsid w:val="00901035"/>
  </w:style>
  <w:style w:type="numbering" w:customStyle="1" w:styleId="List13">
    <w:name w:val="List 13"/>
    <w:basedOn w:val="Zaimportowanystyl12"/>
    <w:rsid w:val="00901035"/>
    <w:pPr>
      <w:numPr>
        <w:numId w:val="22"/>
      </w:numPr>
    </w:pPr>
  </w:style>
  <w:style w:type="numbering" w:customStyle="1" w:styleId="List14">
    <w:name w:val="List 14"/>
    <w:basedOn w:val="Zaimportowanystyl14"/>
    <w:rsid w:val="00901035"/>
    <w:pPr>
      <w:numPr>
        <w:numId w:val="37"/>
      </w:numPr>
    </w:pPr>
  </w:style>
  <w:style w:type="numbering" w:customStyle="1" w:styleId="Zaimportowanystyl14">
    <w:name w:val="Zaimportowany styl 14"/>
    <w:rsid w:val="00901035"/>
  </w:style>
  <w:style w:type="numbering" w:customStyle="1" w:styleId="List15">
    <w:name w:val="List 15"/>
    <w:basedOn w:val="Zaimportowanystyl15"/>
    <w:rsid w:val="00901035"/>
    <w:pPr>
      <w:numPr>
        <w:numId w:val="23"/>
      </w:numPr>
    </w:pPr>
  </w:style>
  <w:style w:type="numbering" w:customStyle="1" w:styleId="Zaimportowanystyl15">
    <w:name w:val="Zaimportowany styl 15"/>
    <w:rsid w:val="00901035"/>
  </w:style>
  <w:style w:type="numbering" w:customStyle="1" w:styleId="List16">
    <w:name w:val="List 16"/>
    <w:basedOn w:val="Zaimportowanystyl16"/>
    <w:rsid w:val="00901035"/>
    <w:pPr>
      <w:numPr>
        <w:numId w:val="44"/>
      </w:numPr>
    </w:pPr>
  </w:style>
  <w:style w:type="numbering" w:customStyle="1" w:styleId="Zaimportowanystyl16">
    <w:name w:val="Zaimportowany styl 16"/>
    <w:rsid w:val="00901035"/>
  </w:style>
  <w:style w:type="numbering" w:customStyle="1" w:styleId="List17">
    <w:name w:val="List 17"/>
    <w:basedOn w:val="Zaimportowanystyl16"/>
    <w:rsid w:val="00901035"/>
    <w:pPr>
      <w:numPr>
        <w:numId w:val="26"/>
      </w:numPr>
    </w:pPr>
  </w:style>
  <w:style w:type="numbering" w:customStyle="1" w:styleId="List18">
    <w:name w:val="List 18"/>
    <w:basedOn w:val="Zaimportowanystyl17"/>
    <w:rsid w:val="00901035"/>
    <w:pPr>
      <w:numPr>
        <w:numId w:val="29"/>
      </w:numPr>
    </w:pPr>
  </w:style>
  <w:style w:type="numbering" w:customStyle="1" w:styleId="Zaimportowanystyl17">
    <w:name w:val="Zaimportowany styl 17"/>
    <w:rsid w:val="00901035"/>
  </w:style>
  <w:style w:type="numbering" w:customStyle="1" w:styleId="List19">
    <w:name w:val="List 19"/>
    <w:basedOn w:val="Zaimportowanystyl18"/>
    <w:rsid w:val="00901035"/>
    <w:pPr>
      <w:numPr>
        <w:numId w:val="32"/>
      </w:numPr>
    </w:pPr>
  </w:style>
  <w:style w:type="numbering" w:customStyle="1" w:styleId="Zaimportowanystyl18">
    <w:name w:val="Zaimportowany styl 18"/>
    <w:rsid w:val="00901035"/>
  </w:style>
  <w:style w:type="numbering" w:customStyle="1" w:styleId="List20">
    <w:name w:val="List 20"/>
    <w:basedOn w:val="Zaimportowanystyl19"/>
    <w:rsid w:val="00901035"/>
    <w:pPr>
      <w:numPr>
        <w:numId w:val="41"/>
      </w:numPr>
    </w:pPr>
  </w:style>
  <w:style w:type="numbering" w:customStyle="1" w:styleId="Zaimportowanystyl19">
    <w:name w:val="Zaimportowany styl 19"/>
    <w:rsid w:val="00901035"/>
  </w:style>
  <w:style w:type="paragraph" w:styleId="Tekstdymka">
    <w:name w:val="Balloon Text"/>
    <w:basedOn w:val="Normalny"/>
    <w:link w:val="TekstdymkaZnak"/>
    <w:uiPriority w:val="99"/>
    <w:semiHidden/>
    <w:unhideWhenUsed/>
    <w:rsid w:val="00830301"/>
    <w:rPr>
      <w:rFonts w:ascii="Tahoma" w:hAnsi="Tahoma" w:cs="Tahoma"/>
      <w:sz w:val="16"/>
      <w:szCs w:val="16"/>
    </w:rPr>
  </w:style>
  <w:style w:type="character" w:customStyle="1" w:styleId="TekstdymkaZnak">
    <w:name w:val="Tekst dymka Znak"/>
    <w:basedOn w:val="Domylnaczcionkaakapitu"/>
    <w:link w:val="Tekstdymka"/>
    <w:uiPriority w:val="99"/>
    <w:semiHidden/>
    <w:rsid w:val="00830301"/>
    <w:rPr>
      <w:rFonts w:ascii="Tahoma" w:hAnsi="Tahoma" w:cs="Tahoma"/>
      <w:color w:val="000000"/>
      <w:sz w:val="16"/>
      <w:szCs w:val="16"/>
      <w:u w:color="000000"/>
      <w:lang w:val="en-US" w:eastAsia="en-US"/>
    </w:rPr>
  </w:style>
  <w:style w:type="paragraph" w:customStyle="1" w:styleId="Default">
    <w:name w:val="Default"/>
    <w:rsid w:val="00F24D8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color w:val="000000"/>
      <w:sz w:val="24"/>
      <w:szCs w:val="24"/>
    </w:rPr>
  </w:style>
  <w:style w:type="paragraph" w:styleId="Tekstprzypisukocowego">
    <w:name w:val="endnote text"/>
    <w:basedOn w:val="Normalny"/>
    <w:link w:val="TekstprzypisukocowegoZnak"/>
    <w:uiPriority w:val="99"/>
    <w:semiHidden/>
    <w:unhideWhenUsed/>
    <w:rsid w:val="008B4358"/>
  </w:style>
  <w:style w:type="character" w:customStyle="1" w:styleId="TekstprzypisukocowegoZnak">
    <w:name w:val="Tekst przypisu końcowego Znak"/>
    <w:basedOn w:val="Domylnaczcionkaakapitu"/>
    <w:link w:val="Tekstprzypisukocowego"/>
    <w:uiPriority w:val="99"/>
    <w:semiHidden/>
    <w:rsid w:val="008B4358"/>
    <w:rPr>
      <w:rFonts w:hAnsi="Arial Unicode MS" w:cs="Arial Unicode MS"/>
      <w:color w:val="000000"/>
      <w:u w:color="000000"/>
      <w:lang w:val="en-US" w:eastAsia="en-US"/>
    </w:rPr>
  </w:style>
  <w:style w:type="character" w:styleId="Odwoanieprzypisukocowego">
    <w:name w:val="endnote reference"/>
    <w:basedOn w:val="Domylnaczcionkaakapitu"/>
    <w:uiPriority w:val="99"/>
    <w:semiHidden/>
    <w:unhideWhenUsed/>
    <w:rsid w:val="008B435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901035"/>
    <w:rPr>
      <w:rFonts w:hAnsi="Arial Unicode MS" w:cs="Arial Unicode MS"/>
      <w:color w:val="000000"/>
      <w:u w:color="000000"/>
      <w:lang w:val="en-US" w:eastAsia="en-US"/>
    </w:rPr>
  </w:style>
  <w:style w:type="paragraph" w:styleId="Nagwek5">
    <w:name w:val="heading 5"/>
    <w:next w:val="Normalny"/>
    <w:rsid w:val="00901035"/>
    <w:pPr>
      <w:spacing w:before="240" w:after="60"/>
      <w:outlineLvl w:val="4"/>
    </w:pPr>
    <w:rPr>
      <w:rFonts w:ascii="Calibri" w:eastAsia="Calibri" w:hAnsi="Calibri" w:cs="Calibri"/>
      <w:b/>
      <w:bCs/>
      <w:i/>
      <w:iCs/>
      <w:color w:val="000000"/>
      <w:sz w:val="26"/>
      <w:szCs w:val="26"/>
      <w:u w:color="000000"/>
    </w:rPr>
  </w:style>
  <w:style w:type="paragraph" w:styleId="Nagwek6">
    <w:name w:val="heading 6"/>
    <w:next w:val="Normalny"/>
    <w:rsid w:val="00901035"/>
    <w:pPr>
      <w:spacing w:before="240" w:after="60"/>
      <w:outlineLvl w:val="5"/>
    </w:pPr>
    <w:rPr>
      <w:rFonts w:ascii="Calibri" w:eastAsia="Calibri" w:hAnsi="Calibri" w:cs="Calibri"/>
      <w:b/>
      <w:bCs/>
      <w:color w:val="000000"/>
      <w:sz w:val="22"/>
      <w:szCs w:val="22"/>
      <w:u w:color="000000"/>
    </w:rPr>
  </w:style>
  <w:style w:type="paragraph" w:styleId="Nagwek7">
    <w:name w:val="heading 7"/>
    <w:next w:val="Normalny"/>
    <w:rsid w:val="00901035"/>
    <w:pPr>
      <w:spacing w:before="240" w:after="60"/>
      <w:outlineLvl w:val="6"/>
    </w:pPr>
    <w:rPr>
      <w:rFonts w:ascii="Calibri" w:eastAsia="Calibri" w:hAnsi="Calibri" w:cs="Calibri"/>
      <w:color w:val="000000"/>
      <w:sz w:val="24"/>
      <w:szCs w:val="24"/>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901035"/>
    <w:rPr>
      <w:u w:val="single"/>
    </w:rPr>
  </w:style>
  <w:style w:type="table" w:customStyle="1" w:styleId="TableNormal">
    <w:name w:val="Table Normal"/>
    <w:rsid w:val="00901035"/>
    <w:tblPr>
      <w:tblInd w:w="0" w:type="dxa"/>
      <w:tblCellMar>
        <w:top w:w="0" w:type="dxa"/>
        <w:left w:w="0" w:type="dxa"/>
        <w:bottom w:w="0" w:type="dxa"/>
        <w:right w:w="0" w:type="dxa"/>
      </w:tblCellMar>
    </w:tblPr>
  </w:style>
  <w:style w:type="paragraph" w:customStyle="1" w:styleId="Nagwekistopka">
    <w:name w:val="Nagłówek i stopka"/>
    <w:rsid w:val="00901035"/>
    <w:pPr>
      <w:tabs>
        <w:tab w:val="right" w:pos="9020"/>
      </w:tabs>
    </w:pPr>
    <w:rPr>
      <w:rFonts w:ascii="Helvetica" w:hAnsi="Arial Unicode MS" w:cs="Arial Unicode MS"/>
      <w:color w:val="000000"/>
      <w:sz w:val="24"/>
      <w:szCs w:val="24"/>
    </w:rPr>
  </w:style>
  <w:style w:type="paragraph" w:styleId="Stopka">
    <w:name w:val="footer"/>
    <w:rsid w:val="00901035"/>
    <w:pPr>
      <w:tabs>
        <w:tab w:val="center" w:pos="4536"/>
        <w:tab w:val="right" w:pos="9072"/>
      </w:tabs>
    </w:pPr>
    <w:rPr>
      <w:rFonts w:hAnsi="Arial Unicode MS" w:cs="Arial Unicode MS"/>
      <w:color w:val="000000"/>
      <w:u w:color="000000"/>
    </w:rPr>
  </w:style>
  <w:style w:type="paragraph" w:styleId="Tekstpodstawowy">
    <w:name w:val="Body Text"/>
    <w:rsid w:val="00901035"/>
    <w:rPr>
      <w:rFonts w:hAnsi="Arial Unicode MS" w:cs="Arial Unicode MS"/>
      <w:color w:val="000000"/>
      <w:u w:color="000000"/>
    </w:rPr>
  </w:style>
  <w:style w:type="paragraph" w:customStyle="1" w:styleId="FR1">
    <w:name w:val="FR1"/>
    <w:rsid w:val="00901035"/>
    <w:pPr>
      <w:widowControl w:val="0"/>
      <w:spacing w:before="240"/>
      <w:jc w:val="both"/>
    </w:pPr>
    <w:rPr>
      <w:rFonts w:ascii="Arial" w:hAnsi="Arial Unicode MS" w:cs="Arial Unicode MS"/>
      <w:color w:val="000000"/>
      <w:sz w:val="22"/>
      <w:szCs w:val="22"/>
      <w:u w:color="000000"/>
    </w:rPr>
  </w:style>
  <w:style w:type="paragraph" w:styleId="Tekstblokowy">
    <w:name w:val="Block Text"/>
    <w:rsid w:val="00901035"/>
    <w:pPr>
      <w:ind w:left="360" w:right="454"/>
    </w:pPr>
    <w:rPr>
      <w:rFonts w:hAnsi="Arial Unicode MS" w:cs="Arial Unicode MS"/>
      <w:color w:val="000000"/>
      <w:sz w:val="24"/>
      <w:szCs w:val="24"/>
      <w:u w:color="000000"/>
    </w:rPr>
  </w:style>
  <w:style w:type="numbering" w:customStyle="1" w:styleId="List0">
    <w:name w:val="List 0"/>
    <w:basedOn w:val="Zaimportowanystyl1"/>
    <w:rsid w:val="00901035"/>
    <w:pPr>
      <w:numPr>
        <w:numId w:val="47"/>
      </w:numPr>
    </w:pPr>
  </w:style>
  <w:style w:type="numbering" w:customStyle="1" w:styleId="Zaimportowanystyl1">
    <w:name w:val="Zaimportowany styl 1"/>
    <w:rsid w:val="00901035"/>
  </w:style>
  <w:style w:type="paragraph" w:styleId="Akapitzlist">
    <w:name w:val="List Paragraph"/>
    <w:uiPriority w:val="34"/>
    <w:qFormat/>
    <w:rsid w:val="00901035"/>
    <w:pPr>
      <w:ind w:left="720"/>
    </w:pPr>
    <w:rPr>
      <w:rFonts w:hAnsi="Arial Unicode MS" w:cs="Arial Unicode MS"/>
      <w:color w:val="000000"/>
      <w:u w:color="000000"/>
    </w:rPr>
  </w:style>
  <w:style w:type="numbering" w:customStyle="1" w:styleId="List1">
    <w:name w:val="List 1"/>
    <w:basedOn w:val="Zaimportowanystyl2"/>
    <w:rsid w:val="00901035"/>
    <w:pPr>
      <w:numPr>
        <w:numId w:val="48"/>
      </w:numPr>
    </w:pPr>
  </w:style>
  <w:style w:type="numbering" w:customStyle="1" w:styleId="Zaimportowanystyl2">
    <w:name w:val="Zaimportowany styl 2"/>
    <w:rsid w:val="00901035"/>
  </w:style>
  <w:style w:type="numbering" w:customStyle="1" w:styleId="Lista21">
    <w:name w:val="Lista 21"/>
    <w:basedOn w:val="Zaimportowanystyl3"/>
    <w:rsid w:val="00901035"/>
    <w:pPr>
      <w:numPr>
        <w:numId w:val="10"/>
      </w:numPr>
    </w:pPr>
  </w:style>
  <w:style w:type="numbering" w:customStyle="1" w:styleId="Zaimportowanystyl3">
    <w:name w:val="Zaimportowany styl 3"/>
    <w:rsid w:val="00901035"/>
  </w:style>
  <w:style w:type="numbering" w:customStyle="1" w:styleId="Lista31">
    <w:name w:val="Lista 31"/>
    <w:basedOn w:val="Zaimportowanystyl4"/>
    <w:rsid w:val="00901035"/>
    <w:pPr>
      <w:numPr>
        <w:numId w:val="39"/>
      </w:numPr>
    </w:pPr>
  </w:style>
  <w:style w:type="numbering" w:customStyle="1" w:styleId="Zaimportowanystyl4">
    <w:name w:val="Zaimportowany styl 4"/>
    <w:rsid w:val="00901035"/>
  </w:style>
  <w:style w:type="numbering" w:customStyle="1" w:styleId="Lista41">
    <w:name w:val="Lista 41"/>
    <w:basedOn w:val="Zaimportowanystyl5"/>
    <w:rsid w:val="00901035"/>
    <w:pPr>
      <w:numPr>
        <w:numId w:val="40"/>
      </w:numPr>
    </w:pPr>
  </w:style>
  <w:style w:type="numbering" w:customStyle="1" w:styleId="Zaimportowanystyl5">
    <w:name w:val="Zaimportowany styl 5"/>
    <w:rsid w:val="00901035"/>
  </w:style>
  <w:style w:type="paragraph" w:styleId="Tekstpodstawowywcity">
    <w:name w:val="Body Text Indent"/>
    <w:rsid w:val="00901035"/>
    <w:pPr>
      <w:spacing w:after="120"/>
      <w:ind w:left="283"/>
    </w:pPr>
    <w:rPr>
      <w:rFonts w:hAnsi="Arial Unicode MS" w:cs="Arial Unicode MS"/>
      <w:color w:val="000000"/>
      <w:u w:color="000000"/>
    </w:rPr>
  </w:style>
  <w:style w:type="numbering" w:customStyle="1" w:styleId="Lista51">
    <w:name w:val="Lista 51"/>
    <w:basedOn w:val="Zaimportowanystyl6"/>
    <w:rsid w:val="00901035"/>
    <w:pPr>
      <w:numPr>
        <w:numId w:val="46"/>
      </w:numPr>
    </w:pPr>
  </w:style>
  <w:style w:type="numbering" w:customStyle="1" w:styleId="Zaimportowanystyl6">
    <w:name w:val="Zaimportowany styl 6"/>
    <w:rsid w:val="00901035"/>
  </w:style>
  <w:style w:type="numbering" w:customStyle="1" w:styleId="List6">
    <w:name w:val="List 6"/>
    <w:basedOn w:val="Zaimportowanystyl7"/>
    <w:rsid w:val="00901035"/>
    <w:pPr>
      <w:numPr>
        <w:numId w:val="43"/>
      </w:numPr>
    </w:pPr>
  </w:style>
  <w:style w:type="numbering" w:customStyle="1" w:styleId="Zaimportowanystyl7">
    <w:name w:val="Zaimportowany styl 7"/>
    <w:rsid w:val="00901035"/>
  </w:style>
  <w:style w:type="numbering" w:customStyle="1" w:styleId="List7">
    <w:name w:val="List 7"/>
    <w:basedOn w:val="Zaimportowanystyl8"/>
    <w:rsid w:val="00901035"/>
    <w:pPr>
      <w:numPr>
        <w:numId w:val="42"/>
      </w:numPr>
    </w:pPr>
  </w:style>
  <w:style w:type="numbering" w:customStyle="1" w:styleId="Zaimportowanystyl8">
    <w:name w:val="Zaimportowany styl 8"/>
    <w:rsid w:val="00901035"/>
  </w:style>
  <w:style w:type="numbering" w:customStyle="1" w:styleId="List8">
    <w:name w:val="List 8"/>
    <w:basedOn w:val="Zaimportowanystyl9"/>
    <w:rsid w:val="00901035"/>
    <w:pPr>
      <w:numPr>
        <w:numId w:val="36"/>
      </w:numPr>
    </w:pPr>
  </w:style>
  <w:style w:type="numbering" w:customStyle="1" w:styleId="Zaimportowanystyl9">
    <w:name w:val="Zaimportowany styl 9"/>
    <w:rsid w:val="00901035"/>
  </w:style>
  <w:style w:type="numbering" w:customStyle="1" w:styleId="List9">
    <w:name w:val="List 9"/>
    <w:basedOn w:val="Zaimportowanystyl10"/>
    <w:rsid w:val="00901035"/>
    <w:pPr>
      <w:numPr>
        <w:numId w:val="35"/>
      </w:numPr>
    </w:pPr>
  </w:style>
  <w:style w:type="numbering" w:customStyle="1" w:styleId="Zaimportowanystyl10">
    <w:name w:val="Zaimportowany styl 10"/>
    <w:rsid w:val="00901035"/>
  </w:style>
  <w:style w:type="numbering" w:customStyle="1" w:styleId="List10">
    <w:name w:val="List 10"/>
    <w:basedOn w:val="Zaimportowanystyl11"/>
    <w:rsid w:val="00901035"/>
    <w:pPr>
      <w:numPr>
        <w:numId w:val="38"/>
      </w:numPr>
    </w:pPr>
  </w:style>
  <w:style w:type="numbering" w:customStyle="1" w:styleId="Zaimportowanystyl11">
    <w:name w:val="Zaimportowany styl 11"/>
    <w:rsid w:val="00901035"/>
  </w:style>
  <w:style w:type="numbering" w:customStyle="1" w:styleId="List11">
    <w:name w:val="List 11"/>
    <w:basedOn w:val="Zaimportowanystyl12"/>
    <w:rsid w:val="00901035"/>
    <w:pPr>
      <w:numPr>
        <w:numId w:val="45"/>
      </w:numPr>
    </w:pPr>
  </w:style>
  <w:style w:type="numbering" w:customStyle="1" w:styleId="Zaimportowanystyl12">
    <w:name w:val="Zaimportowany styl 12"/>
    <w:rsid w:val="00901035"/>
  </w:style>
  <w:style w:type="numbering" w:customStyle="1" w:styleId="List12">
    <w:name w:val="List 12"/>
    <w:basedOn w:val="Zaimportowanystyl13"/>
    <w:rsid w:val="00901035"/>
    <w:pPr>
      <w:numPr>
        <w:numId w:val="21"/>
      </w:numPr>
    </w:pPr>
  </w:style>
  <w:style w:type="numbering" w:customStyle="1" w:styleId="Zaimportowanystyl13">
    <w:name w:val="Zaimportowany styl 13"/>
    <w:rsid w:val="00901035"/>
  </w:style>
  <w:style w:type="numbering" w:customStyle="1" w:styleId="List13">
    <w:name w:val="List 13"/>
    <w:basedOn w:val="Zaimportowanystyl12"/>
    <w:rsid w:val="00901035"/>
    <w:pPr>
      <w:numPr>
        <w:numId w:val="22"/>
      </w:numPr>
    </w:pPr>
  </w:style>
  <w:style w:type="numbering" w:customStyle="1" w:styleId="List14">
    <w:name w:val="List 14"/>
    <w:basedOn w:val="Zaimportowanystyl14"/>
    <w:rsid w:val="00901035"/>
    <w:pPr>
      <w:numPr>
        <w:numId w:val="37"/>
      </w:numPr>
    </w:pPr>
  </w:style>
  <w:style w:type="numbering" w:customStyle="1" w:styleId="Zaimportowanystyl14">
    <w:name w:val="Zaimportowany styl 14"/>
    <w:rsid w:val="00901035"/>
  </w:style>
  <w:style w:type="numbering" w:customStyle="1" w:styleId="List15">
    <w:name w:val="List 15"/>
    <w:basedOn w:val="Zaimportowanystyl15"/>
    <w:rsid w:val="00901035"/>
    <w:pPr>
      <w:numPr>
        <w:numId w:val="23"/>
      </w:numPr>
    </w:pPr>
  </w:style>
  <w:style w:type="numbering" w:customStyle="1" w:styleId="Zaimportowanystyl15">
    <w:name w:val="Zaimportowany styl 15"/>
    <w:rsid w:val="00901035"/>
  </w:style>
  <w:style w:type="numbering" w:customStyle="1" w:styleId="List16">
    <w:name w:val="List 16"/>
    <w:basedOn w:val="Zaimportowanystyl16"/>
    <w:rsid w:val="00901035"/>
    <w:pPr>
      <w:numPr>
        <w:numId w:val="44"/>
      </w:numPr>
    </w:pPr>
  </w:style>
  <w:style w:type="numbering" w:customStyle="1" w:styleId="Zaimportowanystyl16">
    <w:name w:val="Zaimportowany styl 16"/>
    <w:rsid w:val="00901035"/>
  </w:style>
  <w:style w:type="numbering" w:customStyle="1" w:styleId="List17">
    <w:name w:val="List 17"/>
    <w:basedOn w:val="Zaimportowanystyl16"/>
    <w:rsid w:val="00901035"/>
    <w:pPr>
      <w:numPr>
        <w:numId w:val="26"/>
      </w:numPr>
    </w:pPr>
  </w:style>
  <w:style w:type="numbering" w:customStyle="1" w:styleId="List18">
    <w:name w:val="List 18"/>
    <w:basedOn w:val="Zaimportowanystyl17"/>
    <w:rsid w:val="00901035"/>
    <w:pPr>
      <w:numPr>
        <w:numId w:val="29"/>
      </w:numPr>
    </w:pPr>
  </w:style>
  <w:style w:type="numbering" w:customStyle="1" w:styleId="Zaimportowanystyl17">
    <w:name w:val="Zaimportowany styl 17"/>
    <w:rsid w:val="00901035"/>
  </w:style>
  <w:style w:type="numbering" w:customStyle="1" w:styleId="List19">
    <w:name w:val="List 19"/>
    <w:basedOn w:val="Zaimportowanystyl18"/>
    <w:rsid w:val="00901035"/>
    <w:pPr>
      <w:numPr>
        <w:numId w:val="32"/>
      </w:numPr>
    </w:pPr>
  </w:style>
  <w:style w:type="numbering" w:customStyle="1" w:styleId="Zaimportowanystyl18">
    <w:name w:val="Zaimportowany styl 18"/>
    <w:rsid w:val="00901035"/>
  </w:style>
  <w:style w:type="numbering" w:customStyle="1" w:styleId="List20">
    <w:name w:val="List 20"/>
    <w:basedOn w:val="Zaimportowanystyl19"/>
    <w:rsid w:val="00901035"/>
    <w:pPr>
      <w:numPr>
        <w:numId w:val="41"/>
      </w:numPr>
    </w:pPr>
  </w:style>
  <w:style w:type="numbering" w:customStyle="1" w:styleId="Zaimportowanystyl19">
    <w:name w:val="Zaimportowany styl 19"/>
    <w:rsid w:val="00901035"/>
  </w:style>
  <w:style w:type="paragraph" w:styleId="Tekstdymka">
    <w:name w:val="Balloon Text"/>
    <w:basedOn w:val="Normalny"/>
    <w:link w:val="TekstdymkaZnak"/>
    <w:uiPriority w:val="99"/>
    <w:semiHidden/>
    <w:unhideWhenUsed/>
    <w:rsid w:val="00830301"/>
    <w:rPr>
      <w:rFonts w:ascii="Tahoma" w:hAnsi="Tahoma" w:cs="Tahoma"/>
      <w:sz w:val="16"/>
      <w:szCs w:val="16"/>
    </w:rPr>
  </w:style>
  <w:style w:type="character" w:customStyle="1" w:styleId="TekstdymkaZnak">
    <w:name w:val="Tekst dymka Znak"/>
    <w:basedOn w:val="Domylnaczcionkaakapitu"/>
    <w:link w:val="Tekstdymka"/>
    <w:uiPriority w:val="99"/>
    <w:semiHidden/>
    <w:rsid w:val="00830301"/>
    <w:rPr>
      <w:rFonts w:ascii="Tahoma" w:hAnsi="Tahoma" w:cs="Tahoma"/>
      <w:color w:val="000000"/>
      <w:sz w:val="16"/>
      <w:szCs w:val="16"/>
      <w:u w:color="000000"/>
      <w:lang w:val="en-US" w:eastAsia="en-US"/>
    </w:rPr>
  </w:style>
  <w:style w:type="paragraph" w:customStyle="1" w:styleId="Default">
    <w:name w:val="Default"/>
    <w:rsid w:val="00F24D8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color w:val="000000"/>
      <w:sz w:val="24"/>
      <w:szCs w:val="24"/>
    </w:rPr>
  </w:style>
  <w:style w:type="paragraph" w:styleId="Tekstprzypisukocowego">
    <w:name w:val="endnote text"/>
    <w:basedOn w:val="Normalny"/>
    <w:link w:val="TekstprzypisukocowegoZnak"/>
    <w:uiPriority w:val="99"/>
    <w:semiHidden/>
    <w:unhideWhenUsed/>
    <w:rsid w:val="008B4358"/>
  </w:style>
  <w:style w:type="character" w:customStyle="1" w:styleId="TekstprzypisukocowegoZnak">
    <w:name w:val="Tekst przypisu końcowego Znak"/>
    <w:basedOn w:val="Domylnaczcionkaakapitu"/>
    <w:link w:val="Tekstprzypisukocowego"/>
    <w:uiPriority w:val="99"/>
    <w:semiHidden/>
    <w:rsid w:val="008B4358"/>
    <w:rPr>
      <w:rFonts w:hAnsi="Arial Unicode MS" w:cs="Arial Unicode MS"/>
      <w:color w:val="000000"/>
      <w:u w:color="000000"/>
      <w:lang w:val="en-US" w:eastAsia="en-US"/>
    </w:rPr>
  </w:style>
  <w:style w:type="character" w:styleId="Odwoanieprzypisukocowego">
    <w:name w:val="endnote reference"/>
    <w:basedOn w:val="Domylnaczcionkaakapitu"/>
    <w:uiPriority w:val="99"/>
    <w:semiHidden/>
    <w:unhideWhenUsed/>
    <w:rsid w:val="008B43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809264">
      <w:bodyDiv w:val="1"/>
      <w:marLeft w:val="0"/>
      <w:marRight w:val="0"/>
      <w:marTop w:val="0"/>
      <w:marBottom w:val="0"/>
      <w:divBdr>
        <w:top w:val="none" w:sz="0" w:space="0" w:color="auto"/>
        <w:left w:val="none" w:sz="0" w:space="0" w:color="auto"/>
        <w:bottom w:val="none" w:sz="0" w:space="0" w:color="auto"/>
        <w:right w:val="none" w:sz="0" w:space="0" w:color="auto"/>
      </w:divBdr>
    </w:div>
    <w:div w:id="785346226">
      <w:bodyDiv w:val="1"/>
      <w:marLeft w:val="0"/>
      <w:marRight w:val="0"/>
      <w:marTop w:val="0"/>
      <w:marBottom w:val="0"/>
      <w:divBdr>
        <w:top w:val="none" w:sz="0" w:space="0" w:color="auto"/>
        <w:left w:val="none" w:sz="0" w:space="0" w:color="auto"/>
        <w:bottom w:val="none" w:sz="0" w:space="0" w:color="auto"/>
        <w:right w:val="none" w:sz="0" w:space="0" w:color="auto"/>
      </w:divBdr>
    </w:div>
    <w:div w:id="1238394913">
      <w:bodyDiv w:val="1"/>
      <w:marLeft w:val="0"/>
      <w:marRight w:val="0"/>
      <w:marTop w:val="0"/>
      <w:marBottom w:val="0"/>
      <w:divBdr>
        <w:top w:val="none" w:sz="0" w:space="0" w:color="auto"/>
        <w:left w:val="none" w:sz="0" w:space="0" w:color="auto"/>
        <w:bottom w:val="none" w:sz="0" w:space="0" w:color="auto"/>
        <w:right w:val="none" w:sz="0" w:space="0" w:color="auto"/>
      </w:divBdr>
    </w:div>
    <w:div w:id="15994133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3FE1328-4F35-4E8F-90F7-E6EEC5031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9</Pages>
  <Words>4580</Words>
  <Characters>27485</Characters>
  <Application>Microsoft Office Word</Application>
  <DocSecurity>0</DocSecurity>
  <Lines>229</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86</cp:revision>
  <cp:lastPrinted>2018-08-07T08:26:00Z</cp:lastPrinted>
  <dcterms:created xsi:type="dcterms:W3CDTF">2017-04-27T07:18:00Z</dcterms:created>
  <dcterms:modified xsi:type="dcterms:W3CDTF">2018-08-09T07:18:00Z</dcterms:modified>
</cp:coreProperties>
</file>