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52" w:rsidRPr="004A6252" w:rsidRDefault="004A6252" w:rsidP="004A6252">
      <w:pPr>
        <w:spacing w:after="24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Ogłoszenie nr 526273-N-2020 z dnia 2020-03-24 r. </w:t>
      </w:r>
    </w:p>
    <w:p w:rsidR="004A6252" w:rsidRPr="004A6252" w:rsidRDefault="004A6252" w:rsidP="004A6252">
      <w:pPr>
        <w:spacing w:after="0" w:line="240" w:lineRule="auto"/>
        <w:jc w:val="center"/>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Zarząd Dróg Powiatowych w Pasłęku: Dostawa grysów kamiennych frakcji 2-5,6 mm i 5,6-11,2 mm w łącznej ilości 750 ton</w:t>
      </w:r>
      <w:r w:rsidRPr="004A6252">
        <w:rPr>
          <w:rFonts w:ascii="Times New Roman" w:eastAsia="Times New Roman" w:hAnsi="Times New Roman" w:cs="Times New Roman"/>
          <w:sz w:val="24"/>
          <w:szCs w:val="24"/>
          <w:lang w:eastAsia="pl-PL"/>
        </w:rPr>
        <w:br/>
        <w:t xml:space="preserve">OGŁOSZENIE O ZAMÓWIENIU - Dostawy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Zamieszczanie ogłoszenia:</w:t>
      </w:r>
      <w:r w:rsidRPr="004A6252">
        <w:rPr>
          <w:rFonts w:ascii="Times New Roman" w:eastAsia="Times New Roman" w:hAnsi="Times New Roman" w:cs="Times New Roman"/>
          <w:sz w:val="24"/>
          <w:szCs w:val="24"/>
          <w:lang w:eastAsia="pl-PL"/>
        </w:rPr>
        <w:t xml:space="preserve"> Zamieszczanie obowiązkowe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Ogłoszenie dotyczy:</w:t>
      </w:r>
      <w:r w:rsidRPr="004A6252">
        <w:rPr>
          <w:rFonts w:ascii="Times New Roman" w:eastAsia="Times New Roman" w:hAnsi="Times New Roman" w:cs="Times New Roman"/>
          <w:sz w:val="24"/>
          <w:szCs w:val="24"/>
          <w:lang w:eastAsia="pl-PL"/>
        </w:rPr>
        <w:t xml:space="preserve"> Zamówienia publicznego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bookmarkStart w:id="0" w:name="_GoBack"/>
      <w:bookmarkEnd w:id="0"/>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Nazwa projektu lub programu</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u w:val="single"/>
          <w:lang w:eastAsia="pl-PL"/>
        </w:rPr>
        <w:t>SEKCJA I: ZAMAWIAJĄCY</w:t>
      </w:r>
      <w:r w:rsidRPr="004A6252">
        <w:rPr>
          <w:rFonts w:ascii="Times New Roman" w:eastAsia="Times New Roman" w:hAnsi="Times New Roman" w:cs="Times New Roman"/>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Postępowanie przeprowadza centralny zamawiający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Informacje na temat podmiotu któremu zamawiający powierzył/powierzyli prowadzenie postępowania:</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Postępowanie jest przeprowadzane wspólnie przez zamawiających</w:t>
      </w:r>
      <w:r w:rsidRPr="004A6252">
        <w:rPr>
          <w:rFonts w:ascii="Times New Roman" w:eastAsia="Times New Roman" w:hAnsi="Times New Roman" w:cs="Times New Roman"/>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Informacje dodatkowe:</w:t>
      </w:r>
      <w:r w:rsidRPr="004A6252">
        <w:rPr>
          <w:rFonts w:ascii="Times New Roman" w:eastAsia="Times New Roman" w:hAnsi="Times New Roman" w:cs="Times New Roman"/>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 1) NAZWA I ADRES: </w:t>
      </w:r>
      <w:r w:rsidRPr="004A6252">
        <w:rPr>
          <w:rFonts w:ascii="Times New Roman" w:eastAsia="Times New Roman" w:hAnsi="Times New Roman" w:cs="Times New Roman"/>
          <w:sz w:val="24"/>
          <w:szCs w:val="24"/>
          <w:lang w:eastAsia="pl-PL"/>
        </w:rPr>
        <w:t xml:space="preserve">Zarząd Dróg Powiatowych w Pasłęku, krajowy numer identyfikacyjny -0000000000000, ul. Dworcowa  6 , 14-400  Pasłęk, woj. warmińsko-mazurskie, państwo Polska, tel. (55) 248-24-41, , e-mail zdppaslek@zdppaslek.pl, , faks (55) 248-55-15. </w:t>
      </w:r>
      <w:r w:rsidRPr="004A6252">
        <w:rPr>
          <w:rFonts w:ascii="Times New Roman" w:eastAsia="Times New Roman" w:hAnsi="Times New Roman" w:cs="Times New Roman"/>
          <w:sz w:val="24"/>
          <w:szCs w:val="24"/>
          <w:lang w:eastAsia="pl-PL"/>
        </w:rPr>
        <w:br/>
        <w:t xml:space="preserve">Adres strony internetowej (URL): http://www.zdp.bip.powiat.elblag.pl/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lastRenderedPageBreak/>
        <w:t xml:space="preserve">Adres profilu nabywcy: </w:t>
      </w:r>
      <w:r w:rsidRPr="004A625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 2) RODZAJ ZAMAWIAJĄCEGO: </w:t>
      </w:r>
      <w:r w:rsidRPr="004A6252">
        <w:rPr>
          <w:rFonts w:ascii="Times New Roman" w:eastAsia="Times New Roman" w:hAnsi="Times New Roman" w:cs="Times New Roman"/>
          <w:sz w:val="24"/>
          <w:szCs w:val="24"/>
          <w:lang w:eastAsia="pl-PL"/>
        </w:rPr>
        <w:t xml:space="preserve">Jednostki organizacyjne administracji samorządowej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I.3) WSPÓLNE UDZIELANIE ZAMÓWIENIA </w:t>
      </w:r>
      <w:r w:rsidRPr="004A6252">
        <w:rPr>
          <w:rFonts w:ascii="Times New Roman" w:eastAsia="Times New Roman" w:hAnsi="Times New Roman" w:cs="Times New Roman"/>
          <w:b/>
          <w:bCs/>
          <w:i/>
          <w:iCs/>
          <w:sz w:val="24"/>
          <w:szCs w:val="24"/>
          <w:lang w:eastAsia="pl-PL"/>
        </w:rPr>
        <w:t>(jeżeli dotyczy)</w:t>
      </w:r>
      <w:r w:rsidRPr="004A6252">
        <w:rPr>
          <w:rFonts w:ascii="Times New Roman" w:eastAsia="Times New Roman" w:hAnsi="Times New Roman" w:cs="Times New Roman"/>
          <w:b/>
          <w:bCs/>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I.4) KOMUNIKACJA: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A6252">
        <w:rPr>
          <w:rFonts w:ascii="Times New Roman" w:eastAsia="Times New Roman" w:hAnsi="Times New Roman" w:cs="Times New Roman"/>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r w:rsidRPr="004A6252">
        <w:rPr>
          <w:rFonts w:ascii="Times New Roman" w:eastAsia="Times New Roman" w:hAnsi="Times New Roman" w:cs="Times New Roman"/>
          <w:sz w:val="24"/>
          <w:szCs w:val="24"/>
          <w:lang w:eastAsia="pl-PL"/>
        </w:rPr>
        <w:br/>
        <w:t xml:space="preserve">http://www.zdp.bip.powiat.elblag.pl/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r w:rsidRPr="004A6252">
        <w:rPr>
          <w:rFonts w:ascii="Times New Roman" w:eastAsia="Times New Roman" w:hAnsi="Times New Roman" w:cs="Times New Roman"/>
          <w:sz w:val="24"/>
          <w:szCs w:val="24"/>
          <w:lang w:eastAsia="pl-PL"/>
        </w:rPr>
        <w:br/>
        <w:t xml:space="preserve">http://www.zdp.bip.powiat.elblag.pl/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Oferty lub wnioski o dopuszczenie do udziału w postępowaniu należy przesyłać:</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Elektronicznie</w:t>
      </w:r>
      <w:r w:rsidRPr="004A6252">
        <w:rPr>
          <w:rFonts w:ascii="Times New Roman" w:eastAsia="Times New Roman" w:hAnsi="Times New Roman" w:cs="Times New Roman"/>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r w:rsidRPr="004A6252">
        <w:rPr>
          <w:rFonts w:ascii="Times New Roman" w:eastAsia="Times New Roman" w:hAnsi="Times New Roman" w:cs="Times New Roman"/>
          <w:sz w:val="24"/>
          <w:szCs w:val="24"/>
          <w:lang w:eastAsia="pl-PL"/>
        </w:rPr>
        <w:br/>
        <w:t xml:space="preserve">adres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Nie </w:t>
      </w:r>
      <w:r w:rsidRPr="004A6252">
        <w:rPr>
          <w:rFonts w:ascii="Times New Roman" w:eastAsia="Times New Roman" w:hAnsi="Times New Roman" w:cs="Times New Roman"/>
          <w:sz w:val="24"/>
          <w:szCs w:val="24"/>
          <w:lang w:eastAsia="pl-PL"/>
        </w:rPr>
        <w:br/>
        <w:t xml:space="preserve">Inny sposób: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Tak </w:t>
      </w:r>
      <w:r w:rsidRPr="004A6252">
        <w:rPr>
          <w:rFonts w:ascii="Times New Roman" w:eastAsia="Times New Roman" w:hAnsi="Times New Roman" w:cs="Times New Roman"/>
          <w:sz w:val="24"/>
          <w:szCs w:val="24"/>
          <w:lang w:eastAsia="pl-PL"/>
        </w:rPr>
        <w:br/>
        <w:t xml:space="preserve">Inny sposób: </w:t>
      </w:r>
      <w:r w:rsidRPr="004A6252">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23.11.2012r. Prawo pocztowe, osobiście lub za pośrednictwem posłańca. Adres: Zarząd Dróg Powiatowych w Pasłęku ul. Dworcowa 6 14-400 Pasłęk, sekretariat – I piętro, pokój nr 7-10.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lastRenderedPageBreak/>
        <w:t xml:space="preserve">Adres: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A6252">
        <w:rPr>
          <w:rFonts w:ascii="Times New Roman" w:eastAsia="Times New Roman" w:hAnsi="Times New Roman" w:cs="Times New Roman"/>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r w:rsidRPr="004A625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u w:val="single"/>
          <w:lang w:eastAsia="pl-PL"/>
        </w:rPr>
        <w:t xml:space="preserve">SEKCJA II: PRZEDMIOT ZAMÓWIENIA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II.1) Nazwa nadana zamówieniu przez zamawiającego: </w:t>
      </w:r>
      <w:r w:rsidRPr="004A6252">
        <w:rPr>
          <w:rFonts w:ascii="Times New Roman" w:eastAsia="Times New Roman" w:hAnsi="Times New Roman" w:cs="Times New Roman"/>
          <w:sz w:val="24"/>
          <w:szCs w:val="24"/>
          <w:lang w:eastAsia="pl-PL"/>
        </w:rPr>
        <w:t xml:space="preserve">Dostawa grysów kamiennych frakcji 2-5,6 mm i 5,6-11,2 mm w łącznej ilości 750 ton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Numer referencyjny: </w:t>
      </w:r>
      <w:r w:rsidRPr="004A6252">
        <w:rPr>
          <w:rFonts w:ascii="Times New Roman" w:eastAsia="Times New Roman" w:hAnsi="Times New Roman" w:cs="Times New Roman"/>
          <w:sz w:val="24"/>
          <w:szCs w:val="24"/>
          <w:lang w:eastAsia="pl-PL"/>
        </w:rPr>
        <w:t xml:space="preserve">DM.252.9.2020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A6252" w:rsidRPr="004A6252" w:rsidRDefault="004A6252" w:rsidP="004A6252">
      <w:pPr>
        <w:spacing w:after="0" w:line="240" w:lineRule="auto"/>
        <w:jc w:val="both"/>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II.2) Rodzaj zamówienia: </w:t>
      </w:r>
      <w:r w:rsidRPr="004A6252">
        <w:rPr>
          <w:rFonts w:ascii="Times New Roman" w:eastAsia="Times New Roman" w:hAnsi="Times New Roman" w:cs="Times New Roman"/>
          <w:sz w:val="24"/>
          <w:szCs w:val="24"/>
          <w:lang w:eastAsia="pl-PL"/>
        </w:rPr>
        <w:t xml:space="preserve">Dostawy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II.3) Informacja o możliwości składania ofert częściowych</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Zamówienie podzielone jest na części: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Oferty lub wnioski o dopuszczenie do udziału w postępowaniu można składać w odniesieniu do:</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II.4) Krótki opis przedmiotu zamówienia </w:t>
      </w:r>
      <w:r w:rsidRPr="004A625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A625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A6252">
        <w:rPr>
          <w:rFonts w:ascii="Times New Roman" w:eastAsia="Times New Roman" w:hAnsi="Times New Roman" w:cs="Times New Roman"/>
          <w:sz w:val="24"/>
          <w:szCs w:val="24"/>
          <w:lang w:eastAsia="pl-PL"/>
        </w:rPr>
        <w:t xml:space="preserve">1. Przedmiotem niniejszego zamówienia są sukcesywne (w miarę potrzeb Zamawiającego ) dostawy grysów kamiennych frakcji 2-5,6 mm i 5,6-11,2 mm w łącznej ilości 750 ton. Zamówienie obejmuje dostawę : a) grysów kamiennych frakcji 2-5,6mm, w łącznej ilości do 400 ton; b) grysów kamiennych frakcji 5,6-11,2 mm, w łącznej ilości do 350 ton. Koszt transportu mieszanki grysów leży po stronie Wykonawcy. 2. Wymagania dotyczące kruszywa. Kruszywo musi spełniać wymagania PN-EN 13043:2004/Ap1:2010 Kruszywa do mieszanek bitumicznych i powierzchniowych utrwaleń stosowanych na drogach, lotniskach i innych powierzchniach przeznaczonych do ruchu. Wykonawca przy każdej dostawie będzie zobowiązany do złożenia odpowiednich dokumentów, potwierdzających, że dostarczone grysy spełniają wymagania określone przez Zamawiającego (odpowiedni certyfikat lub deklaracje zgodności z wymaganą normą). 3. Sposób realizacji zamówienia. 3.1. Łączna jednorazowa dostawa do siedziby Zamawiającego w ilości minimalnej 24 ton, ilości maksymalnej 72 ton. Realizacja zamówienia odbywać się będzie zgodnie z zapotrzebowaniem Zamawiającego. 3.2. Zamówienie należy zrealizować w miarę potrzeb Zamawiającego, w terminie zgodnym ze złożoną ofertą Wykonawcy </w:t>
      </w:r>
      <w:r w:rsidRPr="004A6252">
        <w:rPr>
          <w:rFonts w:ascii="Times New Roman" w:eastAsia="Times New Roman" w:hAnsi="Times New Roman" w:cs="Times New Roman"/>
          <w:sz w:val="24"/>
          <w:szCs w:val="24"/>
          <w:lang w:eastAsia="pl-PL"/>
        </w:rPr>
        <w:lastRenderedPageBreak/>
        <w:t xml:space="preserve">(maksymalnie w ciągu 4 dni), licząc od dnia zgłoszenia zapotrzebowania telefonicznego lub e-mailem przez Zamawiającego. 3.3. Miejsce załadunku winno posiadać wagę samochodową. Każdorazowy odbiór dostawy potwierdzony dołączonym dokumentem </w:t>
      </w:r>
      <w:proofErr w:type="spellStart"/>
      <w:r w:rsidRPr="004A6252">
        <w:rPr>
          <w:rFonts w:ascii="Times New Roman" w:eastAsia="Times New Roman" w:hAnsi="Times New Roman" w:cs="Times New Roman"/>
          <w:sz w:val="24"/>
          <w:szCs w:val="24"/>
          <w:lang w:eastAsia="pl-PL"/>
        </w:rPr>
        <w:t>Wz</w:t>
      </w:r>
      <w:proofErr w:type="spellEnd"/>
      <w:r w:rsidRPr="004A6252">
        <w:rPr>
          <w:rFonts w:ascii="Times New Roman" w:eastAsia="Times New Roman" w:hAnsi="Times New Roman" w:cs="Times New Roman"/>
          <w:sz w:val="24"/>
          <w:szCs w:val="24"/>
          <w:lang w:eastAsia="pl-PL"/>
        </w:rPr>
        <w:t xml:space="preserve"> . W przypadku braku w/w dokumentu dostawa będzie zwrócona na koszt Wykonawcy. 3.5. Zamawiający ma prawo przed odbiorem dostawy zażądać ważenia kontrolnego na wadze wskazanej przez Zamawiającego, w obecności przedstawiciela Wykonawcy (kierowca). W przypadkach stwierdzenia różnicy podczas ważenia kontrolnego, Zamawiający w obecności przedstawiciela Wykonawcy (kierowca) sporządzi protokół różnic. Wykonawca umożliwi Zamawiającemu sprawdzenie grysu w dniu odbioru. Sprawdzenie będzie polegało na upewnieniu się, że grys jest wolny od wad, a w szczególności, że jest zgodny pod względem ilościowym i jakościowym z zamówieniem. 4. Zamawiający zastrzega sobie prawo do nie wyczerpania (zmniejszenia) zakresu rzeczowego zamówienia, a Wykonawca nie będzie wnosił roszczeń z tytułu zmniejszenia ilości zamawianej grysu. 5. Oznaczenie wg Wspólnego Słownika Zamówień: (CPV): 14.21.20.00-0. 6. Szczegółowy opis przedmiotu zamówienia został zawarty w projekcie umowy.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II.5) Główny kod CPV: </w:t>
      </w:r>
      <w:r w:rsidRPr="004A6252">
        <w:rPr>
          <w:rFonts w:ascii="Times New Roman" w:eastAsia="Times New Roman" w:hAnsi="Times New Roman" w:cs="Times New Roman"/>
          <w:sz w:val="24"/>
          <w:szCs w:val="24"/>
          <w:lang w:eastAsia="pl-PL"/>
        </w:rPr>
        <w:t xml:space="preserve">14212000-0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Dodatkowe kody CPV:</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II.6) Całkowita wartość zamówienia </w:t>
      </w:r>
      <w:r w:rsidRPr="004A6252">
        <w:rPr>
          <w:rFonts w:ascii="Times New Roman" w:eastAsia="Times New Roman" w:hAnsi="Times New Roman" w:cs="Times New Roman"/>
          <w:i/>
          <w:iCs/>
          <w:sz w:val="24"/>
          <w:szCs w:val="24"/>
          <w:lang w:eastAsia="pl-PL"/>
        </w:rPr>
        <w:t>(jeżeli zamawiający podaje informacje o wartości zamówienia)</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Wartość bez VAT: </w:t>
      </w:r>
      <w:r w:rsidRPr="004A6252">
        <w:rPr>
          <w:rFonts w:ascii="Times New Roman" w:eastAsia="Times New Roman" w:hAnsi="Times New Roman" w:cs="Times New Roman"/>
          <w:sz w:val="24"/>
          <w:szCs w:val="24"/>
          <w:lang w:eastAsia="pl-PL"/>
        </w:rPr>
        <w:br/>
        <w:t xml:space="preserve">Waluta: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A6252">
        <w:rPr>
          <w:rFonts w:ascii="Times New Roman" w:eastAsia="Times New Roman" w:hAnsi="Times New Roman" w:cs="Times New Roman"/>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A6252">
        <w:rPr>
          <w:rFonts w:ascii="Times New Roman" w:eastAsia="Times New Roman" w:hAnsi="Times New Roman" w:cs="Times New Roman"/>
          <w:b/>
          <w:bCs/>
          <w:sz w:val="24"/>
          <w:szCs w:val="24"/>
          <w:lang w:eastAsia="pl-PL"/>
        </w:rPr>
        <w:t>Pzp</w:t>
      </w:r>
      <w:proofErr w:type="spellEnd"/>
      <w:r w:rsidRPr="004A6252">
        <w:rPr>
          <w:rFonts w:ascii="Times New Roman" w:eastAsia="Times New Roman" w:hAnsi="Times New Roman" w:cs="Times New Roman"/>
          <w:b/>
          <w:bCs/>
          <w:sz w:val="24"/>
          <w:szCs w:val="24"/>
          <w:lang w:eastAsia="pl-PL"/>
        </w:rPr>
        <w:t xml:space="preserve">: </w:t>
      </w:r>
      <w:r w:rsidRPr="004A6252">
        <w:rPr>
          <w:rFonts w:ascii="Times New Roman" w:eastAsia="Times New Roman" w:hAnsi="Times New Roman" w:cs="Times New Roman"/>
          <w:sz w:val="24"/>
          <w:szCs w:val="24"/>
          <w:lang w:eastAsia="pl-PL"/>
        </w:rPr>
        <w:t xml:space="preserve">Nie </w:t>
      </w:r>
      <w:r w:rsidRPr="004A625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miesiącach:   </w:t>
      </w:r>
      <w:r w:rsidRPr="004A6252">
        <w:rPr>
          <w:rFonts w:ascii="Times New Roman" w:eastAsia="Times New Roman" w:hAnsi="Times New Roman" w:cs="Times New Roman"/>
          <w:i/>
          <w:iCs/>
          <w:sz w:val="24"/>
          <w:szCs w:val="24"/>
          <w:lang w:eastAsia="pl-PL"/>
        </w:rPr>
        <w:t xml:space="preserve"> lub </w:t>
      </w:r>
      <w:r w:rsidRPr="004A6252">
        <w:rPr>
          <w:rFonts w:ascii="Times New Roman" w:eastAsia="Times New Roman" w:hAnsi="Times New Roman" w:cs="Times New Roman"/>
          <w:b/>
          <w:bCs/>
          <w:sz w:val="24"/>
          <w:szCs w:val="24"/>
          <w:lang w:eastAsia="pl-PL"/>
        </w:rPr>
        <w:t>dniach:</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i/>
          <w:iCs/>
          <w:sz w:val="24"/>
          <w:szCs w:val="24"/>
          <w:lang w:eastAsia="pl-PL"/>
        </w:rPr>
        <w:t>lub</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data rozpoczęcia: </w:t>
      </w:r>
      <w:r w:rsidRPr="004A6252">
        <w:rPr>
          <w:rFonts w:ascii="Times New Roman" w:eastAsia="Times New Roman" w:hAnsi="Times New Roman" w:cs="Times New Roman"/>
          <w:sz w:val="24"/>
          <w:szCs w:val="24"/>
          <w:lang w:eastAsia="pl-PL"/>
        </w:rPr>
        <w:t> </w:t>
      </w:r>
      <w:r w:rsidRPr="004A6252">
        <w:rPr>
          <w:rFonts w:ascii="Times New Roman" w:eastAsia="Times New Roman" w:hAnsi="Times New Roman" w:cs="Times New Roman"/>
          <w:i/>
          <w:iCs/>
          <w:sz w:val="24"/>
          <w:szCs w:val="24"/>
          <w:lang w:eastAsia="pl-PL"/>
        </w:rPr>
        <w:t xml:space="preserve"> lub </w:t>
      </w:r>
      <w:r w:rsidRPr="004A6252">
        <w:rPr>
          <w:rFonts w:ascii="Times New Roman" w:eastAsia="Times New Roman" w:hAnsi="Times New Roman" w:cs="Times New Roman"/>
          <w:b/>
          <w:bCs/>
          <w:sz w:val="24"/>
          <w:szCs w:val="24"/>
          <w:lang w:eastAsia="pl-PL"/>
        </w:rPr>
        <w:t xml:space="preserve">zakończenia: </w:t>
      </w:r>
      <w:r w:rsidRPr="004A6252">
        <w:rPr>
          <w:rFonts w:ascii="Times New Roman" w:eastAsia="Times New Roman" w:hAnsi="Times New Roman" w:cs="Times New Roman"/>
          <w:sz w:val="24"/>
          <w:szCs w:val="24"/>
          <w:lang w:eastAsia="pl-PL"/>
        </w:rPr>
        <w:t xml:space="preserve">2020-11-30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II.9) Informacje dodatkowe: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III.1) WARUNKI UDZIAŁU W POSTĘPOWANIU </w:t>
      </w:r>
    </w:p>
    <w:p w:rsid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Określenie warunków: </w:t>
      </w:r>
      <w:r w:rsidRPr="004A6252">
        <w:rPr>
          <w:rFonts w:ascii="Times New Roman" w:eastAsia="Times New Roman" w:hAnsi="Times New Roman" w:cs="Times New Roman"/>
          <w:sz w:val="24"/>
          <w:szCs w:val="24"/>
          <w:lang w:eastAsia="pl-PL"/>
        </w:rPr>
        <w:br/>
        <w:t xml:space="preserve">Informacje dodatkowe </w:t>
      </w:r>
    </w:p>
    <w:p w:rsid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III.1.2) Sytuacja finansowa lub ekonomiczna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lastRenderedPageBreak/>
        <w:t xml:space="preserve">Określenie warunków: </w:t>
      </w:r>
      <w:r w:rsidRPr="004A6252">
        <w:rPr>
          <w:rFonts w:ascii="Times New Roman" w:eastAsia="Times New Roman" w:hAnsi="Times New Roman" w:cs="Times New Roman"/>
          <w:sz w:val="24"/>
          <w:szCs w:val="24"/>
          <w:lang w:eastAsia="pl-PL"/>
        </w:rPr>
        <w:br/>
        <w:t xml:space="preserve">Informacje dodatkowe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III.1.3) Zdolność techniczna lub zawodowa </w:t>
      </w:r>
      <w:r w:rsidRPr="004A6252">
        <w:rPr>
          <w:rFonts w:ascii="Times New Roman" w:eastAsia="Times New Roman" w:hAnsi="Times New Roman" w:cs="Times New Roman"/>
          <w:sz w:val="24"/>
          <w:szCs w:val="24"/>
          <w:lang w:eastAsia="pl-PL"/>
        </w:rPr>
        <w:br/>
        <w:t xml:space="preserve">Określenie warunków: Warunek ten zostanie spełniony, jeśli wykonawca wykaże, że w okresie nie wcześniej niż ostatnich 5 lat przed upływem składania ofert, a jeżeli okres prowadzenia działalności jest krótszy – w tym okresie, wykonał należycie co najmniej 2 dostawy grysu o wartości nie niższej niż 100.000,00zł brutto każda. </w:t>
      </w:r>
      <w:r w:rsidRPr="004A625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A6252">
        <w:rPr>
          <w:rFonts w:ascii="Times New Roman" w:eastAsia="Times New Roman" w:hAnsi="Times New Roman" w:cs="Times New Roman"/>
          <w:sz w:val="24"/>
          <w:szCs w:val="24"/>
          <w:lang w:eastAsia="pl-PL"/>
        </w:rPr>
        <w:br/>
        <w:t xml:space="preserve">Informacje dodatkowe: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III.2) PODSTAWY WYKLUCZENIA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A6252">
        <w:rPr>
          <w:rFonts w:ascii="Times New Roman" w:eastAsia="Times New Roman" w:hAnsi="Times New Roman" w:cs="Times New Roman"/>
          <w:b/>
          <w:bCs/>
          <w:sz w:val="24"/>
          <w:szCs w:val="24"/>
          <w:lang w:eastAsia="pl-PL"/>
        </w:rPr>
        <w:t>Pzp</w:t>
      </w:r>
      <w:proofErr w:type="spellEnd"/>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A6252">
        <w:rPr>
          <w:rFonts w:ascii="Times New Roman" w:eastAsia="Times New Roman" w:hAnsi="Times New Roman" w:cs="Times New Roman"/>
          <w:b/>
          <w:bCs/>
          <w:sz w:val="24"/>
          <w:szCs w:val="24"/>
          <w:lang w:eastAsia="pl-PL"/>
        </w:rPr>
        <w:t>Pzp</w:t>
      </w:r>
      <w:proofErr w:type="spellEnd"/>
      <w:r w:rsidRPr="004A625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w:t>
      </w:r>
      <w:r>
        <w:rPr>
          <w:rFonts w:ascii="Times New Roman" w:eastAsia="Times New Roman" w:hAnsi="Times New Roman" w:cs="Times New Roman"/>
          <w:sz w:val="24"/>
          <w:szCs w:val="24"/>
          <w:lang w:eastAsia="pl-PL"/>
        </w:rPr>
        <w:t xml:space="preserve">4 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A6252">
        <w:rPr>
          <w:rFonts w:ascii="Times New Roman" w:eastAsia="Times New Roman" w:hAnsi="Times New Roman" w:cs="Times New Roman"/>
          <w:sz w:val="24"/>
          <w:szCs w:val="24"/>
          <w:lang w:eastAsia="pl-PL"/>
        </w:rPr>
        <w:br/>
        <w:t xml:space="preserve">Tak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Oświadczenie o spełnianiu kryteriów selekcji </w:t>
      </w:r>
      <w:r w:rsidRPr="004A6252">
        <w:rPr>
          <w:rFonts w:ascii="Times New Roman" w:eastAsia="Times New Roman" w:hAnsi="Times New Roman" w:cs="Times New Roman"/>
          <w:sz w:val="24"/>
          <w:szCs w:val="24"/>
          <w:lang w:eastAsia="pl-PL"/>
        </w:rPr>
        <w:br/>
        <w:t xml:space="preserve">Nie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art.24 ust.5 pkt 1 ustawy. Jeżeli wykonawca ma siedzibę lub miejsce zamieszkania poza terytorium Rzeczypospolitej Polskiej, zamiast dokumentu o którym mowa powyżej,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oferty wspólnej (konsorcjum) dokumenty składa odrębnie każdy z uczestników konsorcjum. </w:t>
      </w:r>
    </w:p>
    <w:p w:rsidR="004A6252" w:rsidRDefault="004A6252" w:rsidP="004A6252">
      <w:pPr>
        <w:spacing w:after="0" w:line="240" w:lineRule="auto"/>
        <w:rPr>
          <w:rFonts w:ascii="Times New Roman" w:eastAsia="Times New Roman" w:hAnsi="Times New Roman" w:cs="Times New Roman"/>
          <w:b/>
          <w:bCs/>
          <w:sz w:val="24"/>
          <w:szCs w:val="24"/>
          <w:lang w:eastAsia="pl-PL"/>
        </w:rPr>
      </w:pPr>
      <w:r w:rsidRPr="004A6252">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III.5.1) W ZAKRESIE SPEŁNIANIA WARUNKÓW UDZIAŁU W POSTĘPOWANIU:</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a) wykaz dostaw (wzór stanowi załącznik nr 6 do </w:t>
      </w:r>
      <w:proofErr w:type="spellStart"/>
      <w:r w:rsidRPr="004A6252">
        <w:rPr>
          <w:rFonts w:ascii="Times New Roman" w:eastAsia="Times New Roman" w:hAnsi="Times New Roman" w:cs="Times New Roman"/>
          <w:sz w:val="24"/>
          <w:szCs w:val="24"/>
          <w:lang w:eastAsia="pl-PL"/>
        </w:rPr>
        <w:t>siwz</w:t>
      </w:r>
      <w:proofErr w:type="spellEnd"/>
      <w:r w:rsidRPr="004A6252">
        <w:rPr>
          <w:rFonts w:ascii="Times New Roman" w:eastAsia="Times New Roman" w:hAnsi="Times New Roman" w:cs="Times New Roman"/>
          <w:sz w:val="24"/>
          <w:szCs w:val="24"/>
          <w:lang w:eastAsia="pl-PL"/>
        </w:rPr>
        <w:t xml:space="preserve">) wykonanych w okresie ostatnich pięciu lat przed upływem terminu składania ofert, a jeżeli okres prowadzenia działalności jest krótszy - w tym okresie wraz z podaniem ich wartości, przedmiotu, dat wykonania i podmiotów, na rzecz, których dostawy te zostały wykonane oraz załączeniem dowodów określających czy te dostawy zostały wykonane należycie, przy czym dowodami, o których mowa są referencje bądź inne dokumenty wystawione przed podmiot, na rzecz, którego dostawy były wykonywane, a jeżeli z uzasadnionej przyczyny o obiektywnym charakterze wykonawca nie jest w stanie uzyskać tych dokumentów – oświadczenie wykonawcy.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III.5.2) W ZAKRESIE KRYTERIÓW SELEKCJI:</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III.7) INNE DOKUMENTY NIE WYMIENIONE W pkt III.3) - III.6)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Poza formularzem ofertowym, którego wzór stanowi załącznik nr 1 do </w:t>
      </w:r>
      <w:proofErr w:type="spellStart"/>
      <w:r w:rsidRPr="004A6252">
        <w:rPr>
          <w:rFonts w:ascii="Times New Roman" w:eastAsia="Times New Roman" w:hAnsi="Times New Roman" w:cs="Times New Roman"/>
          <w:sz w:val="24"/>
          <w:szCs w:val="24"/>
          <w:lang w:eastAsia="pl-PL"/>
        </w:rPr>
        <w:t>siwz</w:t>
      </w:r>
      <w:proofErr w:type="spellEnd"/>
      <w:r w:rsidRPr="004A6252">
        <w:rPr>
          <w:rFonts w:ascii="Times New Roman" w:eastAsia="Times New Roman" w:hAnsi="Times New Roman" w:cs="Times New Roman"/>
          <w:sz w:val="24"/>
          <w:szCs w:val="24"/>
          <w:lang w:eastAsia="pl-PL"/>
        </w:rPr>
        <w:t xml:space="preserve">, Wykonawca zobowiązany jest załączyć do oferty: a) dokument określający zasady reprezentacji oraz osoby uprawnione do reprezentacji wykonawcy/pełnomocnictwo. Pełnomocnictwo(a) - umocowanie do reprezentacji wykonawcy w przypadku, gdy upoważnienie do podpisania oferty nie wynika bezpośrednio z odpisu z właściwego rejestru, albo z centralnej ewidencji informacji o działalności gospodarczej (przykładowo: KRS, CEIDG) ogólnie dostępnego na stronach internetowych ogólnodostępnych baz danych. W przypadku oferty wspólnej należy do oferty załączyć dokument ustanawiający pełnomocnika do reprezentowania wykonawców wspólnie ubiegających się o udzielenie niniejszego zamówienia albo reprezentowania w postępowaniu i zawarcia umowy w sprawie niniejszego zamówienia publicznego, b) dokument wniesienia wadium, c) dokumenty i oświadczenia wymagane w rozdziale V i VI które wykonawca jest zobowiązany złożyć w ofercie.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u w:val="single"/>
          <w:lang w:eastAsia="pl-PL"/>
        </w:rPr>
        <w:t xml:space="preserve">SEKCJA IV: PROCEDURA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 xml:space="preserve">IV.1) OPIS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IV.1.1) Tryb udzielenia zamówienia: </w:t>
      </w:r>
      <w:r w:rsidRPr="004A6252">
        <w:rPr>
          <w:rFonts w:ascii="Times New Roman" w:eastAsia="Times New Roman" w:hAnsi="Times New Roman" w:cs="Times New Roman"/>
          <w:sz w:val="24"/>
          <w:szCs w:val="24"/>
          <w:lang w:eastAsia="pl-PL"/>
        </w:rPr>
        <w:t xml:space="preserve">Przetarg nieograniczony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IV.1.2) Zamawiający żąda wniesienia wadium:</w:t>
      </w:r>
      <w:r w:rsidRPr="004A6252">
        <w:rPr>
          <w:rFonts w:ascii="Times New Roman" w:eastAsia="Times New Roman" w:hAnsi="Times New Roman" w:cs="Times New Roman"/>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Tak </w:t>
      </w:r>
      <w:r w:rsidRPr="004A6252">
        <w:rPr>
          <w:rFonts w:ascii="Times New Roman" w:eastAsia="Times New Roman" w:hAnsi="Times New Roman" w:cs="Times New Roman"/>
          <w:sz w:val="24"/>
          <w:szCs w:val="24"/>
          <w:lang w:eastAsia="pl-PL"/>
        </w:rPr>
        <w:br/>
        <w:t xml:space="preserve">Informacja na temat wadium </w:t>
      </w:r>
      <w:r w:rsidRPr="004A6252">
        <w:rPr>
          <w:rFonts w:ascii="Times New Roman" w:eastAsia="Times New Roman" w:hAnsi="Times New Roman" w:cs="Times New Roman"/>
          <w:sz w:val="24"/>
          <w:szCs w:val="24"/>
          <w:lang w:eastAsia="pl-PL"/>
        </w:rPr>
        <w:br/>
        <w:t xml:space="preserve">1. Wykonawca jest zobowiązany do wniesienia wadium, przed upływem terminu składania ofert tj. nie później niż do dnia 31.03.2020r. do godz. 10:00 w wysokości: 3.000,00zł (słownie: trzy tysiące zł 00/100); 2. Wadium może być wniesione w: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art.6b ust.5 pkt 2 ustawy z dnia 9 listopada 2000r. o utworzeniu Polskiej Agencji Rozwoju Przedsiębiorczości (Dz. U. z 2016r. poz.359). 3. Wadium w pieniądzu : a) wadium w formie przelewu należy wpłacić na konto 92 1020 1752 0000 0702 0006 8676 z dopiskiem na przelewie: „Wadium do przetargu nr DM.252.9.2020 na dostawy grysów kamiennych frakcji 2/5,6mm i 5,6/11,2mm w ilości łącznej 900ton”; b) za datę </w:t>
      </w:r>
      <w:r w:rsidRPr="004A6252">
        <w:rPr>
          <w:rFonts w:ascii="Times New Roman" w:eastAsia="Times New Roman" w:hAnsi="Times New Roman" w:cs="Times New Roman"/>
          <w:sz w:val="24"/>
          <w:szCs w:val="24"/>
          <w:lang w:eastAsia="pl-PL"/>
        </w:rPr>
        <w:lastRenderedPageBreak/>
        <w:t xml:space="preserve">wniesienia wadium uznaje się datę uznania rachunku Zamawiającego. Zamawiający zastrzega sobie prawo sprawdzenia czasu wpływu wadium na swoje konto. 4. Wadium wnoszone w postaci niepieniężnej musi mieć datę początkową ważności równą co najmniej terminowi złożenia oferty określonej w </w:t>
      </w:r>
      <w:proofErr w:type="spellStart"/>
      <w:r w:rsidRPr="004A6252">
        <w:rPr>
          <w:rFonts w:ascii="Times New Roman" w:eastAsia="Times New Roman" w:hAnsi="Times New Roman" w:cs="Times New Roman"/>
          <w:sz w:val="24"/>
          <w:szCs w:val="24"/>
          <w:lang w:eastAsia="pl-PL"/>
        </w:rPr>
        <w:t>siwz</w:t>
      </w:r>
      <w:proofErr w:type="spellEnd"/>
      <w:r w:rsidRPr="004A6252">
        <w:rPr>
          <w:rFonts w:ascii="Times New Roman" w:eastAsia="Times New Roman" w:hAnsi="Times New Roman" w:cs="Times New Roman"/>
          <w:sz w:val="24"/>
          <w:szCs w:val="24"/>
          <w:lang w:eastAsia="pl-PL"/>
        </w:rPr>
        <w:t xml:space="preserve">, a datę końcową ważności upływającą najwcześniej w ostatnim dniu związania ofertą wymaganą zapisami </w:t>
      </w:r>
      <w:proofErr w:type="spellStart"/>
      <w:r w:rsidRPr="004A6252">
        <w:rPr>
          <w:rFonts w:ascii="Times New Roman" w:eastAsia="Times New Roman" w:hAnsi="Times New Roman" w:cs="Times New Roman"/>
          <w:sz w:val="24"/>
          <w:szCs w:val="24"/>
          <w:lang w:eastAsia="pl-PL"/>
        </w:rPr>
        <w:t>siwz</w:t>
      </w:r>
      <w:proofErr w:type="spellEnd"/>
      <w:r w:rsidRPr="004A6252">
        <w:rPr>
          <w:rFonts w:ascii="Times New Roman" w:eastAsia="Times New Roman" w:hAnsi="Times New Roman" w:cs="Times New Roman"/>
          <w:sz w:val="24"/>
          <w:szCs w:val="24"/>
          <w:lang w:eastAsia="pl-PL"/>
        </w:rPr>
        <w:t xml:space="preserve">. 5. Oryginał dokumentu potwierdzającego wniesienie wadium należy dołączyć do oferty. 6. Z treści gwarancji/poręczenia winno wynikać bezwarunkowe, i nieodwołalne na każde pisemne żądanie zgłoszone przez zamawiającego w terminie związania ofertą, zobowiązanie gwaranta /poręczyciela do wypłaty zamawiającemu pełnej kwoty wadium w okolicznościach określonych w art.46 ust.4a i 5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7.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IV.1.3) Przewiduje się udzielenie zaliczek na poczet wykonania zamówienia:</w:t>
      </w:r>
      <w:r w:rsidRPr="004A6252">
        <w:rPr>
          <w:rFonts w:ascii="Times New Roman" w:eastAsia="Times New Roman" w:hAnsi="Times New Roman" w:cs="Times New Roman"/>
          <w:sz w:val="24"/>
          <w:szCs w:val="24"/>
          <w:lang w:eastAsia="pl-PL"/>
        </w:rPr>
        <w:t xml:space="preserv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r w:rsidRPr="004A6252">
        <w:rPr>
          <w:rFonts w:ascii="Times New Roman" w:eastAsia="Times New Roman" w:hAnsi="Times New Roman" w:cs="Times New Roman"/>
          <w:sz w:val="24"/>
          <w:szCs w:val="24"/>
          <w:lang w:eastAsia="pl-PL"/>
        </w:rPr>
        <w:br/>
        <w:t xml:space="preserve">Należy podać informacje na temat udzielania zaliczek: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Nie </w:t>
      </w:r>
      <w:r w:rsidRPr="004A625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A6252">
        <w:rPr>
          <w:rFonts w:ascii="Times New Roman" w:eastAsia="Times New Roman" w:hAnsi="Times New Roman" w:cs="Times New Roman"/>
          <w:sz w:val="24"/>
          <w:szCs w:val="24"/>
          <w:lang w:eastAsia="pl-PL"/>
        </w:rPr>
        <w:br/>
        <w:t xml:space="preserve">Nie </w:t>
      </w:r>
      <w:r w:rsidRPr="004A6252">
        <w:rPr>
          <w:rFonts w:ascii="Times New Roman" w:eastAsia="Times New Roman" w:hAnsi="Times New Roman" w:cs="Times New Roman"/>
          <w:sz w:val="24"/>
          <w:szCs w:val="24"/>
          <w:lang w:eastAsia="pl-PL"/>
        </w:rPr>
        <w:br/>
        <w:t xml:space="preserve">Informacje dodatkowe: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IV.1.5.) Wymaga się złożenia oferty wariantowej: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t xml:space="preserve">Dopuszcza się złożenie oferty wariantowej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Liczba wykonawców   </w:t>
      </w:r>
      <w:r w:rsidRPr="004A6252">
        <w:rPr>
          <w:rFonts w:ascii="Times New Roman" w:eastAsia="Times New Roman" w:hAnsi="Times New Roman" w:cs="Times New Roman"/>
          <w:sz w:val="24"/>
          <w:szCs w:val="24"/>
          <w:lang w:eastAsia="pl-PL"/>
        </w:rPr>
        <w:br/>
        <w:t xml:space="preserve">Przewidywana minimalna liczba wykonawców </w:t>
      </w:r>
      <w:r w:rsidRPr="004A6252">
        <w:rPr>
          <w:rFonts w:ascii="Times New Roman" w:eastAsia="Times New Roman" w:hAnsi="Times New Roman" w:cs="Times New Roman"/>
          <w:sz w:val="24"/>
          <w:szCs w:val="24"/>
          <w:lang w:eastAsia="pl-PL"/>
        </w:rPr>
        <w:br/>
        <w:t xml:space="preserve">Maksymalna liczba wykonawców   </w:t>
      </w:r>
      <w:r w:rsidRPr="004A6252">
        <w:rPr>
          <w:rFonts w:ascii="Times New Roman" w:eastAsia="Times New Roman" w:hAnsi="Times New Roman" w:cs="Times New Roman"/>
          <w:sz w:val="24"/>
          <w:szCs w:val="24"/>
          <w:lang w:eastAsia="pl-PL"/>
        </w:rPr>
        <w:br/>
        <w:t xml:space="preserve">Kryteria selekcji wykonawców: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IV.1.7) Informacje na temat umowy ramowej lub dynamicznego systemu zakupów: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lastRenderedPageBreak/>
        <w:t xml:space="preserve">Umowa ramowa będzie zawarta: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Czy przewiduje się ograniczenie liczby uczestników umowy ramowej: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Przewidziana maksymalna liczba uczestników umowy ramowej: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Informacje dodatkowe: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Zamówienie obejmuje ustanowienie dynamicznego systemu zakupów: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Informacje dodatkowe: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IV.1.8) Aukcja elektroniczna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Przewidziane jest przeprowadzenie aukcji elektronicznej </w:t>
      </w:r>
      <w:r w:rsidRPr="004A6252">
        <w:rPr>
          <w:rFonts w:ascii="Times New Roman" w:eastAsia="Times New Roman" w:hAnsi="Times New Roman" w:cs="Times New Roman"/>
          <w:i/>
          <w:iCs/>
          <w:sz w:val="24"/>
          <w:szCs w:val="24"/>
          <w:lang w:eastAsia="pl-PL"/>
        </w:rPr>
        <w:t xml:space="preserve">(przetarg nieograniczony, przetarg ograniczony, negocjacje z ogłoszeniem) </w:t>
      </w:r>
      <w:r w:rsidRPr="004A6252">
        <w:rPr>
          <w:rFonts w:ascii="Times New Roman" w:eastAsia="Times New Roman" w:hAnsi="Times New Roman" w:cs="Times New Roman"/>
          <w:sz w:val="24"/>
          <w:szCs w:val="24"/>
          <w:lang w:eastAsia="pl-PL"/>
        </w:rPr>
        <w:br/>
        <w:t xml:space="preserve">Należy podać adres strony internetowej, na której aukcja będzie prowadzona: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A6252">
        <w:rPr>
          <w:rFonts w:ascii="Times New Roman" w:eastAsia="Times New Roman" w:hAnsi="Times New Roman" w:cs="Times New Roman"/>
          <w:sz w:val="24"/>
          <w:szCs w:val="24"/>
          <w:lang w:eastAsia="pl-PL"/>
        </w:rPr>
        <w:br/>
        <w:t xml:space="preserve">Informacje dotyczące przebiegu aukcji elektronicznej: </w:t>
      </w:r>
      <w:r w:rsidRPr="004A625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A625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A6252">
        <w:rPr>
          <w:rFonts w:ascii="Times New Roman" w:eastAsia="Times New Roman" w:hAnsi="Times New Roman" w:cs="Times New Roman"/>
          <w:sz w:val="24"/>
          <w:szCs w:val="24"/>
          <w:lang w:eastAsia="pl-PL"/>
        </w:rPr>
        <w:br/>
        <w:t xml:space="preserve">Wymagania dotyczące rejestracji i identyfikacji wykonawców w aukcji elektronicznej: </w:t>
      </w:r>
      <w:r w:rsidRPr="004A6252">
        <w:rPr>
          <w:rFonts w:ascii="Times New Roman" w:eastAsia="Times New Roman" w:hAnsi="Times New Roman" w:cs="Times New Roman"/>
          <w:sz w:val="24"/>
          <w:szCs w:val="24"/>
          <w:lang w:eastAsia="pl-PL"/>
        </w:rPr>
        <w:br/>
        <w:t xml:space="preserve">Informacje o liczbie etapów aukcji elektronicznej i czasie ich trwania: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t xml:space="preserve">Czas trwania: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A6252">
        <w:rPr>
          <w:rFonts w:ascii="Times New Roman" w:eastAsia="Times New Roman" w:hAnsi="Times New Roman" w:cs="Times New Roman"/>
          <w:sz w:val="24"/>
          <w:szCs w:val="24"/>
          <w:lang w:eastAsia="pl-PL"/>
        </w:rPr>
        <w:br/>
        <w:t xml:space="preserve">Warunki zamknięcia aukcji elektronicznej: </w:t>
      </w:r>
      <w:r w:rsidRPr="004A6252">
        <w:rPr>
          <w:rFonts w:ascii="Times New Roman" w:eastAsia="Times New Roman" w:hAnsi="Times New Roman" w:cs="Times New Roman"/>
          <w:sz w:val="24"/>
          <w:szCs w:val="24"/>
          <w:lang w:eastAsia="pl-PL"/>
        </w:rPr>
        <w:br/>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IV.2) KRYTERIA OCENY OFERT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lastRenderedPageBreak/>
        <w:t xml:space="preserve">IV.2.1) Kryteria oceny ofert: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IV.2.2) Kryteria</w:t>
      </w:r>
      <w:r w:rsidRPr="004A62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4A6252" w:rsidRPr="004A6252" w:rsidTr="004A6252">
        <w:tc>
          <w:tcPr>
            <w:tcW w:w="0" w:type="auto"/>
            <w:tcBorders>
              <w:top w:val="single" w:sz="6" w:space="0" w:color="000000"/>
              <w:left w:val="single" w:sz="6" w:space="0" w:color="000000"/>
              <w:bottom w:val="single" w:sz="6" w:space="0" w:color="000000"/>
              <w:right w:val="single" w:sz="6" w:space="0" w:color="000000"/>
            </w:tcBorders>
            <w:vAlign w:val="center"/>
            <w:hideMark/>
          </w:tcPr>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Znaczenie</w:t>
            </w:r>
          </w:p>
        </w:tc>
      </w:tr>
      <w:tr w:rsidR="004A6252" w:rsidRPr="004A6252" w:rsidTr="004A6252">
        <w:tc>
          <w:tcPr>
            <w:tcW w:w="0" w:type="auto"/>
            <w:tcBorders>
              <w:top w:val="single" w:sz="6" w:space="0" w:color="000000"/>
              <w:left w:val="single" w:sz="6" w:space="0" w:color="000000"/>
              <w:bottom w:val="single" w:sz="6" w:space="0" w:color="000000"/>
              <w:right w:val="single" w:sz="6" w:space="0" w:color="000000"/>
            </w:tcBorders>
            <w:vAlign w:val="center"/>
            <w:hideMark/>
          </w:tcPr>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60,00</w:t>
            </w:r>
          </w:p>
        </w:tc>
      </w:tr>
      <w:tr w:rsidR="004A6252" w:rsidRPr="004A6252" w:rsidTr="004A6252">
        <w:tc>
          <w:tcPr>
            <w:tcW w:w="0" w:type="auto"/>
            <w:tcBorders>
              <w:top w:val="single" w:sz="6" w:space="0" w:color="000000"/>
              <w:left w:val="single" w:sz="6" w:space="0" w:color="000000"/>
              <w:bottom w:val="single" w:sz="6" w:space="0" w:color="000000"/>
              <w:right w:val="single" w:sz="6" w:space="0" w:color="000000"/>
            </w:tcBorders>
            <w:vAlign w:val="center"/>
            <w:hideMark/>
          </w:tcPr>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czas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30,00</w:t>
            </w:r>
          </w:p>
        </w:tc>
      </w:tr>
      <w:tr w:rsidR="004A6252" w:rsidRPr="004A6252" w:rsidTr="004A6252">
        <w:tc>
          <w:tcPr>
            <w:tcW w:w="0" w:type="auto"/>
            <w:tcBorders>
              <w:top w:val="single" w:sz="6" w:space="0" w:color="000000"/>
              <w:left w:val="single" w:sz="6" w:space="0" w:color="000000"/>
              <w:bottom w:val="single" w:sz="6" w:space="0" w:color="000000"/>
              <w:right w:val="single" w:sz="6" w:space="0" w:color="000000"/>
            </w:tcBorders>
            <w:vAlign w:val="center"/>
            <w:hideMark/>
          </w:tcPr>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10,00</w:t>
            </w:r>
          </w:p>
        </w:tc>
      </w:tr>
    </w:tbl>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A6252">
        <w:rPr>
          <w:rFonts w:ascii="Times New Roman" w:eastAsia="Times New Roman" w:hAnsi="Times New Roman" w:cs="Times New Roman"/>
          <w:b/>
          <w:bCs/>
          <w:sz w:val="24"/>
          <w:szCs w:val="24"/>
          <w:lang w:eastAsia="pl-PL"/>
        </w:rPr>
        <w:t>Pzp</w:t>
      </w:r>
      <w:proofErr w:type="spellEnd"/>
      <w:r w:rsidRPr="004A6252">
        <w:rPr>
          <w:rFonts w:ascii="Times New Roman" w:eastAsia="Times New Roman" w:hAnsi="Times New Roman" w:cs="Times New Roman"/>
          <w:b/>
          <w:bCs/>
          <w:sz w:val="24"/>
          <w:szCs w:val="24"/>
          <w:lang w:eastAsia="pl-PL"/>
        </w:rPr>
        <w:t xml:space="preserve"> </w:t>
      </w:r>
      <w:r w:rsidRPr="004A6252">
        <w:rPr>
          <w:rFonts w:ascii="Times New Roman" w:eastAsia="Times New Roman" w:hAnsi="Times New Roman" w:cs="Times New Roman"/>
          <w:sz w:val="24"/>
          <w:szCs w:val="24"/>
          <w:lang w:eastAsia="pl-PL"/>
        </w:rPr>
        <w:t xml:space="preserve">(przetarg nieograniczony) </w:t>
      </w:r>
      <w:r w:rsidRPr="004A6252">
        <w:rPr>
          <w:rFonts w:ascii="Times New Roman" w:eastAsia="Times New Roman" w:hAnsi="Times New Roman" w:cs="Times New Roman"/>
          <w:sz w:val="24"/>
          <w:szCs w:val="24"/>
          <w:lang w:eastAsia="pl-PL"/>
        </w:rPr>
        <w:br/>
        <w:t xml:space="preserve">Tak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IV.3) Negocjacje z ogłoszeniem, dialog konkurencyjny, partnerstwo innowacyjne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IV.3.1) Informacje na temat negocjacji z ogłoszeniem</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Minimalne wymagania, które muszą spełniać wszystkie oferty: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A6252">
        <w:rPr>
          <w:rFonts w:ascii="Times New Roman" w:eastAsia="Times New Roman" w:hAnsi="Times New Roman" w:cs="Times New Roman"/>
          <w:sz w:val="24"/>
          <w:szCs w:val="24"/>
          <w:lang w:eastAsia="pl-PL"/>
        </w:rPr>
        <w:br/>
        <w:t xml:space="preserve">Przewidziany jest podział negocjacji na etapy w celu ograniczenia liczby ofert: </w:t>
      </w:r>
      <w:r w:rsidRPr="004A6252">
        <w:rPr>
          <w:rFonts w:ascii="Times New Roman" w:eastAsia="Times New Roman" w:hAnsi="Times New Roman" w:cs="Times New Roman"/>
          <w:sz w:val="24"/>
          <w:szCs w:val="24"/>
          <w:lang w:eastAsia="pl-PL"/>
        </w:rPr>
        <w:br/>
        <w:t xml:space="preserve">Należy podać informacje na temat etapów negocjacji (w tym liczbę etapów):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Informacje dodatkowe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IV.3.2) Informacje na temat dialogu konkurencyjnego</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Wstępny harmonogram postępowania: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Podział dialogu na etapy w celu ograniczenia liczby rozwiązań: </w:t>
      </w:r>
      <w:r w:rsidRPr="004A6252">
        <w:rPr>
          <w:rFonts w:ascii="Times New Roman" w:eastAsia="Times New Roman" w:hAnsi="Times New Roman" w:cs="Times New Roman"/>
          <w:sz w:val="24"/>
          <w:szCs w:val="24"/>
          <w:lang w:eastAsia="pl-PL"/>
        </w:rPr>
        <w:br/>
        <w:t xml:space="preserve">Należy podać informacje na temat etapów dialogu: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Informacje dodatkowe: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IV.3.3) Informacje na temat partnerstwa innowacyjnego</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Informacje dodatkowe: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IV.4) Licytacja elektroniczna </w:t>
      </w:r>
      <w:r w:rsidRPr="004A6252">
        <w:rPr>
          <w:rFonts w:ascii="Times New Roman" w:eastAsia="Times New Roman" w:hAnsi="Times New Roman" w:cs="Times New Roman"/>
          <w:sz w:val="24"/>
          <w:szCs w:val="24"/>
          <w:lang w:eastAsia="pl-PL"/>
        </w:rPr>
        <w:br/>
        <w:t xml:space="preserve">Adres strony internetowej, na której będzie prowadzona licytacja elektroniczna: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Informacje o liczbie etapów licytacji elektronicznej i czasie ich trwania: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Czas trwania: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Termin składania wniosków o dopuszczenie do udziału w licytacji elektronicznej: </w:t>
      </w:r>
      <w:r w:rsidRPr="004A6252">
        <w:rPr>
          <w:rFonts w:ascii="Times New Roman" w:eastAsia="Times New Roman" w:hAnsi="Times New Roman" w:cs="Times New Roman"/>
          <w:sz w:val="24"/>
          <w:szCs w:val="24"/>
          <w:lang w:eastAsia="pl-PL"/>
        </w:rPr>
        <w:br/>
        <w:t xml:space="preserve">Data: godzina: </w:t>
      </w:r>
      <w:r w:rsidRPr="004A6252">
        <w:rPr>
          <w:rFonts w:ascii="Times New Roman" w:eastAsia="Times New Roman" w:hAnsi="Times New Roman" w:cs="Times New Roman"/>
          <w:sz w:val="24"/>
          <w:szCs w:val="24"/>
          <w:lang w:eastAsia="pl-PL"/>
        </w:rPr>
        <w:br/>
        <w:t xml:space="preserve">Termin otwarcia licytacji elektronicznej: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t xml:space="preserve">Termin i warunki zamknięcia licytacji elektronicznej: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t xml:space="preserve">Wymagania dotyczące zabezpieczenia należytego wykonania umowy: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sz w:val="24"/>
          <w:szCs w:val="24"/>
          <w:lang w:eastAsia="pl-PL"/>
        </w:rPr>
        <w:br/>
        <w:t xml:space="preserve">Informacje dodatkowe: </w:t>
      </w:r>
    </w:p>
    <w:p w:rsidR="004A6252" w:rsidRPr="004A6252" w:rsidRDefault="004A6252" w:rsidP="004A6252">
      <w:pPr>
        <w:spacing w:after="0" w:line="240" w:lineRule="auto"/>
        <w:rPr>
          <w:rFonts w:ascii="Times New Roman" w:eastAsia="Times New Roman" w:hAnsi="Times New Roman" w:cs="Times New Roman"/>
          <w:sz w:val="24"/>
          <w:szCs w:val="24"/>
          <w:lang w:eastAsia="pl-PL"/>
        </w:rPr>
      </w:pPr>
      <w:r w:rsidRPr="004A6252">
        <w:rPr>
          <w:rFonts w:ascii="Times New Roman" w:eastAsia="Times New Roman" w:hAnsi="Times New Roman" w:cs="Times New Roman"/>
          <w:b/>
          <w:bCs/>
          <w:sz w:val="24"/>
          <w:szCs w:val="24"/>
          <w:lang w:eastAsia="pl-PL"/>
        </w:rPr>
        <w:t>IV.5) ZMIANA UMOWY</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t xml:space="preserve">Należy wskazać zakres, charakter zmian oraz warunki wprowadzenia zmian: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IV.6) INFORMACJE ADMINISTRACYJNE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IV.6.1) Sposób udostępniania informacji o charakterze poufnym </w:t>
      </w:r>
      <w:r w:rsidRPr="004A6252">
        <w:rPr>
          <w:rFonts w:ascii="Times New Roman" w:eastAsia="Times New Roman" w:hAnsi="Times New Roman" w:cs="Times New Roman"/>
          <w:i/>
          <w:iCs/>
          <w:sz w:val="24"/>
          <w:szCs w:val="24"/>
          <w:lang w:eastAsia="pl-PL"/>
        </w:rPr>
        <w:t xml:space="preserve">(jeżeli dotyczy):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Środki służące ochronie informacji o charakterze poufnym</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A6252">
        <w:rPr>
          <w:rFonts w:ascii="Times New Roman" w:eastAsia="Times New Roman" w:hAnsi="Times New Roman" w:cs="Times New Roman"/>
          <w:sz w:val="24"/>
          <w:szCs w:val="24"/>
          <w:lang w:eastAsia="pl-PL"/>
        </w:rPr>
        <w:br/>
        <w:t xml:space="preserve">Data: 2020-03-31, godzina: 10:00, </w:t>
      </w:r>
      <w:r w:rsidRPr="004A625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Wskazać powody: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A6252">
        <w:rPr>
          <w:rFonts w:ascii="Times New Roman" w:eastAsia="Times New Roman" w:hAnsi="Times New Roman" w:cs="Times New Roman"/>
          <w:sz w:val="24"/>
          <w:szCs w:val="24"/>
          <w:lang w:eastAsia="pl-PL"/>
        </w:rPr>
        <w:br/>
        <w:t xml:space="preserve">&gt;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 xml:space="preserve">IV.6.3) Termin związania ofertą: </w:t>
      </w:r>
      <w:r w:rsidRPr="004A6252">
        <w:rPr>
          <w:rFonts w:ascii="Times New Roman" w:eastAsia="Times New Roman" w:hAnsi="Times New Roman" w:cs="Times New Roman"/>
          <w:sz w:val="24"/>
          <w:szCs w:val="24"/>
          <w:lang w:eastAsia="pl-PL"/>
        </w:rPr>
        <w:t xml:space="preserve">do: okres w dniach: do: okres w dniach: 30 (od ostatecznego terminu składania ofert) (od ostatecznego terminu składania ofert)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b/>
          <w:bCs/>
          <w:sz w:val="24"/>
          <w:szCs w:val="24"/>
          <w:lang w:eastAsia="pl-PL"/>
        </w:rPr>
        <w:t>IV.6.5) Informacje dodatkowe:</w:t>
      </w:r>
      <w:r w:rsidRPr="004A6252">
        <w:rPr>
          <w:rFonts w:ascii="Times New Roman" w:eastAsia="Times New Roman" w:hAnsi="Times New Roman" w:cs="Times New Roman"/>
          <w:sz w:val="24"/>
          <w:szCs w:val="24"/>
          <w:lang w:eastAsia="pl-PL"/>
        </w:rPr>
        <w:t xml:space="preserve"> </w:t>
      </w:r>
      <w:r w:rsidRPr="004A6252">
        <w:rPr>
          <w:rFonts w:ascii="Times New Roman" w:eastAsia="Times New Roman" w:hAnsi="Times New Roman" w:cs="Times New Roman"/>
          <w:sz w:val="24"/>
          <w:szCs w:val="24"/>
          <w:lang w:eastAsia="pl-PL"/>
        </w:rPr>
        <w:br/>
      </w:r>
      <w:r w:rsidRPr="004A6252">
        <w:rPr>
          <w:rFonts w:ascii="Times New Roman" w:eastAsia="Times New Roman" w:hAnsi="Times New Roman" w:cs="Times New Roman"/>
          <w:sz w:val="24"/>
          <w:szCs w:val="24"/>
          <w:lang w:eastAsia="pl-PL"/>
        </w:rPr>
        <w:lastRenderedPageBreak/>
        <w:t xml:space="preserve">1. Postępowanie prowadzone jest w trybie przetargu nieograniczonego zgodnie z Ustawą z dnia 29 stycznia 2004 r. Prawo Zamówień Publicznych (t. j. Dz. U. z 2018r. poz. 1986 ze zm.), zwaną dalej „ustawą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oraz aktów wykonawczych do tej ustawy. Zamawiający będzie stosował procedury przewidzianej w art. 24aa ust. 1 ustawy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W przypadku jakichkolwiek wątpliwości, niejasności, błędów wykonawca winien przyjąć, że w pierwszej kolejności mają zastosowanie przepisy ustawy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i aktów wykonawczych, a w drugiej kolejności zapisy niniejszej </w:t>
      </w:r>
      <w:proofErr w:type="spellStart"/>
      <w:r w:rsidRPr="004A6252">
        <w:rPr>
          <w:rFonts w:ascii="Times New Roman" w:eastAsia="Times New Roman" w:hAnsi="Times New Roman" w:cs="Times New Roman"/>
          <w:sz w:val="24"/>
          <w:szCs w:val="24"/>
          <w:lang w:eastAsia="pl-PL"/>
        </w:rPr>
        <w:t>siwz</w:t>
      </w:r>
      <w:proofErr w:type="spellEnd"/>
      <w:r w:rsidRPr="004A6252">
        <w:rPr>
          <w:rFonts w:ascii="Times New Roman" w:eastAsia="Times New Roman" w:hAnsi="Times New Roman" w:cs="Times New Roman"/>
          <w:sz w:val="24"/>
          <w:szCs w:val="24"/>
          <w:lang w:eastAsia="pl-PL"/>
        </w:rPr>
        <w:t xml:space="preserve"> oraz treść ogłoszenia o zamówieniu. 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Zarząd Dróg Powiatowych w Pasłęku określony w rozdziale I SIWZ; 2) inspektorem ochrony danych osobowych w Zarządzie Dróg Powiatowych w Pasłęku jest Pani/Pani Marcin </w:t>
      </w:r>
      <w:proofErr w:type="spellStart"/>
      <w:r w:rsidRPr="004A6252">
        <w:rPr>
          <w:rFonts w:ascii="Times New Roman" w:eastAsia="Times New Roman" w:hAnsi="Times New Roman" w:cs="Times New Roman"/>
          <w:sz w:val="24"/>
          <w:szCs w:val="24"/>
          <w:lang w:eastAsia="pl-PL"/>
        </w:rPr>
        <w:t>Andrusewicz</w:t>
      </w:r>
      <w:proofErr w:type="spellEnd"/>
      <w:r w:rsidRPr="004A6252">
        <w:rPr>
          <w:rFonts w:ascii="Times New Roman" w:eastAsia="Times New Roman" w:hAnsi="Times New Roman" w:cs="Times New Roman"/>
          <w:sz w:val="24"/>
          <w:szCs w:val="24"/>
          <w:lang w:eastAsia="pl-PL"/>
        </w:rPr>
        <w:t xml:space="preserve">, kontakt: adres e-mail iod@andrusewicz.pl . 3) Pani/Pana dane osobowe przetwarzane będą na podstawie art. 6 ust. 1 lit. c RODO w celu związanym z postępowaniem o udzielenie zamówienia publicznego opisanym w niniejszej SIWZ, nr sprawy DM.252.7.2020 prowadzonym w trybie przetargu nieograniczonego; 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5) Pani/Pana dane osobowe będą przechowywane, zgodnie z art. 97 ust. 1 ustawy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4A6252">
        <w:rPr>
          <w:rFonts w:ascii="Times New Roman" w:eastAsia="Times New Roman" w:hAnsi="Times New Roman" w:cs="Times New Roman"/>
          <w:sz w:val="24"/>
          <w:szCs w:val="24"/>
          <w:lang w:eastAsia="pl-PL"/>
        </w:rPr>
        <w:t>Pzp</w:t>
      </w:r>
      <w:proofErr w:type="spellEnd"/>
      <w:r w:rsidRPr="004A6252">
        <w:rPr>
          <w:rFonts w:ascii="Times New Roman" w:eastAsia="Times New Roman" w:hAnsi="Times New Roman" w:cs="Times New Roman"/>
          <w:sz w:val="24"/>
          <w:szCs w:val="24"/>
          <w:lang w:eastAsia="pl-PL"/>
        </w:rPr>
        <w:t xml:space="preserve">; 7) w odniesieniu do Pani/Pana danych osobowych decyzje nie będą podejmowane w sposób zautomatyzowany, stosowanie do art. 22 RODO; 8) posiada Pani/Pan: a) na podstawie art. 15 RODO prawo dostępu do danych osobowych Pani/Pana dotyczących; b) na podstawie art. 16 RODO prawo do sprostowania Pani/Pana danych osobowych; c) na podstawie art. 18 RODO prawo żądania od administratora ograniczenia przetwarzania danych osobowych z zastrzeżeniem przypadków, o których mowa w art. 18 ust. 2 RODO; d) prawo do wniesienia skargi do Prezesa Urzędu Ochrony Danych Osobowych, gdy uzna Pani/Pan, że przetwarzanie danych osobowych Pani/Pana dotyczących narusza przepisy RODO; 9)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p w:rsidR="008C501A" w:rsidRDefault="004A6252"/>
    <w:sectPr w:rsidR="008C5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52"/>
    <w:rsid w:val="000E0D00"/>
    <w:rsid w:val="002A74CF"/>
    <w:rsid w:val="00343485"/>
    <w:rsid w:val="004A6252"/>
    <w:rsid w:val="00E62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4627">
      <w:bodyDiv w:val="1"/>
      <w:marLeft w:val="0"/>
      <w:marRight w:val="0"/>
      <w:marTop w:val="0"/>
      <w:marBottom w:val="0"/>
      <w:divBdr>
        <w:top w:val="none" w:sz="0" w:space="0" w:color="auto"/>
        <w:left w:val="none" w:sz="0" w:space="0" w:color="auto"/>
        <w:bottom w:val="none" w:sz="0" w:space="0" w:color="auto"/>
        <w:right w:val="none" w:sz="0" w:space="0" w:color="auto"/>
      </w:divBdr>
      <w:divsChild>
        <w:div w:id="1948999164">
          <w:marLeft w:val="0"/>
          <w:marRight w:val="0"/>
          <w:marTop w:val="0"/>
          <w:marBottom w:val="0"/>
          <w:divBdr>
            <w:top w:val="none" w:sz="0" w:space="0" w:color="auto"/>
            <w:left w:val="none" w:sz="0" w:space="0" w:color="auto"/>
            <w:bottom w:val="none" w:sz="0" w:space="0" w:color="auto"/>
            <w:right w:val="none" w:sz="0" w:space="0" w:color="auto"/>
          </w:divBdr>
          <w:divsChild>
            <w:div w:id="142935347">
              <w:marLeft w:val="0"/>
              <w:marRight w:val="0"/>
              <w:marTop w:val="0"/>
              <w:marBottom w:val="0"/>
              <w:divBdr>
                <w:top w:val="none" w:sz="0" w:space="0" w:color="auto"/>
                <w:left w:val="none" w:sz="0" w:space="0" w:color="auto"/>
                <w:bottom w:val="none" w:sz="0" w:space="0" w:color="auto"/>
                <w:right w:val="none" w:sz="0" w:space="0" w:color="auto"/>
              </w:divBdr>
            </w:div>
            <w:div w:id="295985868">
              <w:marLeft w:val="0"/>
              <w:marRight w:val="0"/>
              <w:marTop w:val="0"/>
              <w:marBottom w:val="0"/>
              <w:divBdr>
                <w:top w:val="none" w:sz="0" w:space="0" w:color="auto"/>
                <w:left w:val="none" w:sz="0" w:space="0" w:color="auto"/>
                <w:bottom w:val="none" w:sz="0" w:space="0" w:color="auto"/>
                <w:right w:val="none" w:sz="0" w:space="0" w:color="auto"/>
              </w:divBdr>
            </w:div>
            <w:div w:id="1127090846">
              <w:marLeft w:val="0"/>
              <w:marRight w:val="0"/>
              <w:marTop w:val="0"/>
              <w:marBottom w:val="0"/>
              <w:divBdr>
                <w:top w:val="none" w:sz="0" w:space="0" w:color="auto"/>
                <w:left w:val="none" w:sz="0" w:space="0" w:color="auto"/>
                <w:bottom w:val="none" w:sz="0" w:space="0" w:color="auto"/>
                <w:right w:val="none" w:sz="0" w:space="0" w:color="auto"/>
              </w:divBdr>
              <w:divsChild>
                <w:div w:id="1158226524">
                  <w:marLeft w:val="0"/>
                  <w:marRight w:val="0"/>
                  <w:marTop w:val="0"/>
                  <w:marBottom w:val="0"/>
                  <w:divBdr>
                    <w:top w:val="none" w:sz="0" w:space="0" w:color="auto"/>
                    <w:left w:val="none" w:sz="0" w:space="0" w:color="auto"/>
                    <w:bottom w:val="none" w:sz="0" w:space="0" w:color="auto"/>
                    <w:right w:val="none" w:sz="0" w:space="0" w:color="auto"/>
                  </w:divBdr>
                </w:div>
              </w:divsChild>
            </w:div>
            <w:div w:id="928124483">
              <w:marLeft w:val="0"/>
              <w:marRight w:val="0"/>
              <w:marTop w:val="0"/>
              <w:marBottom w:val="0"/>
              <w:divBdr>
                <w:top w:val="none" w:sz="0" w:space="0" w:color="auto"/>
                <w:left w:val="none" w:sz="0" w:space="0" w:color="auto"/>
                <w:bottom w:val="none" w:sz="0" w:space="0" w:color="auto"/>
                <w:right w:val="none" w:sz="0" w:space="0" w:color="auto"/>
              </w:divBdr>
              <w:divsChild>
                <w:div w:id="1837651001">
                  <w:marLeft w:val="0"/>
                  <w:marRight w:val="0"/>
                  <w:marTop w:val="0"/>
                  <w:marBottom w:val="0"/>
                  <w:divBdr>
                    <w:top w:val="none" w:sz="0" w:space="0" w:color="auto"/>
                    <w:left w:val="none" w:sz="0" w:space="0" w:color="auto"/>
                    <w:bottom w:val="none" w:sz="0" w:space="0" w:color="auto"/>
                    <w:right w:val="none" w:sz="0" w:space="0" w:color="auto"/>
                  </w:divBdr>
                </w:div>
              </w:divsChild>
            </w:div>
            <w:div w:id="1756705662">
              <w:marLeft w:val="0"/>
              <w:marRight w:val="0"/>
              <w:marTop w:val="0"/>
              <w:marBottom w:val="0"/>
              <w:divBdr>
                <w:top w:val="none" w:sz="0" w:space="0" w:color="auto"/>
                <w:left w:val="none" w:sz="0" w:space="0" w:color="auto"/>
                <w:bottom w:val="none" w:sz="0" w:space="0" w:color="auto"/>
                <w:right w:val="none" w:sz="0" w:space="0" w:color="auto"/>
              </w:divBdr>
              <w:divsChild>
                <w:div w:id="911813538">
                  <w:marLeft w:val="0"/>
                  <w:marRight w:val="0"/>
                  <w:marTop w:val="0"/>
                  <w:marBottom w:val="0"/>
                  <w:divBdr>
                    <w:top w:val="none" w:sz="0" w:space="0" w:color="auto"/>
                    <w:left w:val="none" w:sz="0" w:space="0" w:color="auto"/>
                    <w:bottom w:val="none" w:sz="0" w:space="0" w:color="auto"/>
                    <w:right w:val="none" w:sz="0" w:space="0" w:color="auto"/>
                  </w:divBdr>
                </w:div>
                <w:div w:id="1745452506">
                  <w:marLeft w:val="0"/>
                  <w:marRight w:val="0"/>
                  <w:marTop w:val="0"/>
                  <w:marBottom w:val="0"/>
                  <w:divBdr>
                    <w:top w:val="none" w:sz="0" w:space="0" w:color="auto"/>
                    <w:left w:val="none" w:sz="0" w:space="0" w:color="auto"/>
                    <w:bottom w:val="none" w:sz="0" w:space="0" w:color="auto"/>
                    <w:right w:val="none" w:sz="0" w:space="0" w:color="auto"/>
                  </w:divBdr>
                </w:div>
                <w:div w:id="1340081338">
                  <w:marLeft w:val="0"/>
                  <w:marRight w:val="0"/>
                  <w:marTop w:val="0"/>
                  <w:marBottom w:val="0"/>
                  <w:divBdr>
                    <w:top w:val="none" w:sz="0" w:space="0" w:color="auto"/>
                    <w:left w:val="none" w:sz="0" w:space="0" w:color="auto"/>
                    <w:bottom w:val="none" w:sz="0" w:space="0" w:color="auto"/>
                    <w:right w:val="none" w:sz="0" w:space="0" w:color="auto"/>
                  </w:divBdr>
                </w:div>
                <w:div w:id="1821187026">
                  <w:marLeft w:val="0"/>
                  <w:marRight w:val="0"/>
                  <w:marTop w:val="0"/>
                  <w:marBottom w:val="0"/>
                  <w:divBdr>
                    <w:top w:val="none" w:sz="0" w:space="0" w:color="auto"/>
                    <w:left w:val="none" w:sz="0" w:space="0" w:color="auto"/>
                    <w:bottom w:val="none" w:sz="0" w:space="0" w:color="auto"/>
                    <w:right w:val="none" w:sz="0" w:space="0" w:color="auto"/>
                  </w:divBdr>
                </w:div>
              </w:divsChild>
            </w:div>
            <w:div w:id="180899020">
              <w:marLeft w:val="0"/>
              <w:marRight w:val="0"/>
              <w:marTop w:val="0"/>
              <w:marBottom w:val="0"/>
              <w:divBdr>
                <w:top w:val="none" w:sz="0" w:space="0" w:color="auto"/>
                <w:left w:val="none" w:sz="0" w:space="0" w:color="auto"/>
                <w:bottom w:val="none" w:sz="0" w:space="0" w:color="auto"/>
                <w:right w:val="none" w:sz="0" w:space="0" w:color="auto"/>
              </w:divBdr>
              <w:divsChild>
                <w:div w:id="96367192">
                  <w:marLeft w:val="0"/>
                  <w:marRight w:val="0"/>
                  <w:marTop w:val="0"/>
                  <w:marBottom w:val="0"/>
                  <w:divBdr>
                    <w:top w:val="none" w:sz="0" w:space="0" w:color="auto"/>
                    <w:left w:val="none" w:sz="0" w:space="0" w:color="auto"/>
                    <w:bottom w:val="none" w:sz="0" w:space="0" w:color="auto"/>
                    <w:right w:val="none" w:sz="0" w:space="0" w:color="auto"/>
                  </w:divBdr>
                </w:div>
                <w:div w:id="1083917750">
                  <w:marLeft w:val="0"/>
                  <w:marRight w:val="0"/>
                  <w:marTop w:val="0"/>
                  <w:marBottom w:val="0"/>
                  <w:divBdr>
                    <w:top w:val="none" w:sz="0" w:space="0" w:color="auto"/>
                    <w:left w:val="none" w:sz="0" w:space="0" w:color="auto"/>
                    <w:bottom w:val="none" w:sz="0" w:space="0" w:color="auto"/>
                    <w:right w:val="none" w:sz="0" w:space="0" w:color="auto"/>
                  </w:divBdr>
                </w:div>
                <w:div w:id="1680959561">
                  <w:marLeft w:val="0"/>
                  <w:marRight w:val="0"/>
                  <w:marTop w:val="0"/>
                  <w:marBottom w:val="0"/>
                  <w:divBdr>
                    <w:top w:val="none" w:sz="0" w:space="0" w:color="auto"/>
                    <w:left w:val="none" w:sz="0" w:space="0" w:color="auto"/>
                    <w:bottom w:val="none" w:sz="0" w:space="0" w:color="auto"/>
                    <w:right w:val="none" w:sz="0" w:space="0" w:color="auto"/>
                  </w:divBdr>
                </w:div>
                <w:div w:id="1623995012">
                  <w:marLeft w:val="0"/>
                  <w:marRight w:val="0"/>
                  <w:marTop w:val="0"/>
                  <w:marBottom w:val="0"/>
                  <w:divBdr>
                    <w:top w:val="none" w:sz="0" w:space="0" w:color="auto"/>
                    <w:left w:val="none" w:sz="0" w:space="0" w:color="auto"/>
                    <w:bottom w:val="none" w:sz="0" w:space="0" w:color="auto"/>
                    <w:right w:val="none" w:sz="0" w:space="0" w:color="auto"/>
                  </w:divBdr>
                </w:div>
                <w:div w:id="274212187">
                  <w:marLeft w:val="0"/>
                  <w:marRight w:val="0"/>
                  <w:marTop w:val="0"/>
                  <w:marBottom w:val="0"/>
                  <w:divBdr>
                    <w:top w:val="none" w:sz="0" w:space="0" w:color="auto"/>
                    <w:left w:val="none" w:sz="0" w:space="0" w:color="auto"/>
                    <w:bottom w:val="none" w:sz="0" w:space="0" w:color="auto"/>
                    <w:right w:val="none" w:sz="0" w:space="0" w:color="auto"/>
                  </w:divBdr>
                </w:div>
                <w:div w:id="498736381">
                  <w:marLeft w:val="0"/>
                  <w:marRight w:val="0"/>
                  <w:marTop w:val="0"/>
                  <w:marBottom w:val="0"/>
                  <w:divBdr>
                    <w:top w:val="none" w:sz="0" w:space="0" w:color="auto"/>
                    <w:left w:val="none" w:sz="0" w:space="0" w:color="auto"/>
                    <w:bottom w:val="none" w:sz="0" w:space="0" w:color="auto"/>
                    <w:right w:val="none" w:sz="0" w:space="0" w:color="auto"/>
                  </w:divBdr>
                </w:div>
                <w:div w:id="837963929">
                  <w:marLeft w:val="0"/>
                  <w:marRight w:val="0"/>
                  <w:marTop w:val="0"/>
                  <w:marBottom w:val="0"/>
                  <w:divBdr>
                    <w:top w:val="none" w:sz="0" w:space="0" w:color="auto"/>
                    <w:left w:val="none" w:sz="0" w:space="0" w:color="auto"/>
                    <w:bottom w:val="none" w:sz="0" w:space="0" w:color="auto"/>
                    <w:right w:val="none" w:sz="0" w:space="0" w:color="auto"/>
                  </w:divBdr>
                </w:div>
              </w:divsChild>
            </w:div>
            <w:div w:id="12462579">
              <w:marLeft w:val="0"/>
              <w:marRight w:val="0"/>
              <w:marTop w:val="0"/>
              <w:marBottom w:val="0"/>
              <w:divBdr>
                <w:top w:val="none" w:sz="0" w:space="0" w:color="auto"/>
                <w:left w:val="none" w:sz="0" w:space="0" w:color="auto"/>
                <w:bottom w:val="none" w:sz="0" w:space="0" w:color="auto"/>
                <w:right w:val="none" w:sz="0" w:space="0" w:color="auto"/>
              </w:divBdr>
              <w:divsChild>
                <w:div w:id="1438717371">
                  <w:marLeft w:val="0"/>
                  <w:marRight w:val="0"/>
                  <w:marTop w:val="0"/>
                  <w:marBottom w:val="0"/>
                  <w:divBdr>
                    <w:top w:val="none" w:sz="0" w:space="0" w:color="auto"/>
                    <w:left w:val="none" w:sz="0" w:space="0" w:color="auto"/>
                    <w:bottom w:val="none" w:sz="0" w:space="0" w:color="auto"/>
                    <w:right w:val="none" w:sz="0" w:space="0" w:color="auto"/>
                  </w:divBdr>
                </w:div>
                <w:div w:id="1157766863">
                  <w:marLeft w:val="0"/>
                  <w:marRight w:val="0"/>
                  <w:marTop w:val="0"/>
                  <w:marBottom w:val="0"/>
                  <w:divBdr>
                    <w:top w:val="none" w:sz="0" w:space="0" w:color="auto"/>
                    <w:left w:val="none" w:sz="0" w:space="0" w:color="auto"/>
                    <w:bottom w:val="none" w:sz="0" w:space="0" w:color="auto"/>
                    <w:right w:val="none" w:sz="0" w:space="0" w:color="auto"/>
                  </w:divBdr>
                </w:div>
              </w:divsChild>
            </w:div>
            <w:div w:id="1625695069">
              <w:marLeft w:val="0"/>
              <w:marRight w:val="0"/>
              <w:marTop w:val="0"/>
              <w:marBottom w:val="0"/>
              <w:divBdr>
                <w:top w:val="none" w:sz="0" w:space="0" w:color="auto"/>
                <w:left w:val="none" w:sz="0" w:space="0" w:color="auto"/>
                <w:bottom w:val="none" w:sz="0" w:space="0" w:color="auto"/>
                <w:right w:val="none" w:sz="0" w:space="0" w:color="auto"/>
              </w:divBdr>
              <w:divsChild>
                <w:div w:id="1724057169">
                  <w:marLeft w:val="0"/>
                  <w:marRight w:val="0"/>
                  <w:marTop w:val="0"/>
                  <w:marBottom w:val="0"/>
                  <w:divBdr>
                    <w:top w:val="none" w:sz="0" w:space="0" w:color="auto"/>
                    <w:left w:val="none" w:sz="0" w:space="0" w:color="auto"/>
                    <w:bottom w:val="none" w:sz="0" w:space="0" w:color="auto"/>
                    <w:right w:val="none" w:sz="0" w:space="0" w:color="auto"/>
                  </w:divBdr>
                </w:div>
                <w:div w:id="1322925294">
                  <w:marLeft w:val="0"/>
                  <w:marRight w:val="0"/>
                  <w:marTop w:val="0"/>
                  <w:marBottom w:val="0"/>
                  <w:divBdr>
                    <w:top w:val="none" w:sz="0" w:space="0" w:color="auto"/>
                    <w:left w:val="none" w:sz="0" w:space="0" w:color="auto"/>
                    <w:bottom w:val="none" w:sz="0" w:space="0" w:color="auto"/>
                    <w:right w:val="none" w:sz="0" w:space="0" w:color="auto"/>
                  </w:divBdr>
                </w:div>
                <w:div w:id="110977372">
                  <w:marLeft w:val="0"/>
                  <w:marRight w:val="0"/>
                  <w:marTop w:val="0"/>
                  <w:marBottom w:val="0"/>
                  <w:divBdr>
                    <w:top w:val="none" w:sz="0" w:space="0" w:color="auto"/>
                    <w:left w:val="none" w:sz="0" w:space="0" w:color="auto"/>
                    <w:bottom w:val="none" w:sz="0" w:space="0" w:color="auto"/>
                    <w:right w:val="none" w:sz="0" w:space="0" w:color="auto"/>
                  </w:divBdr>
                </w:div>
                <w:div w:id="1036269056">
                  <w:marLeft w:val="0"/>
                  <w:marRight w:val="0"/>
                  <w:marTop w:val="0"/>
                  <w:marBottom w:val="0"/>
                  <w:divBdr>
                    <w:top w:val="none" w:sz="0" w:space="0" w:color="auto"/>
                    <w:left w:val="none" w:sz="0" w:space="0" w:color="auto"/>
                    <w:bottom w:val="none" w:sz="0" w:space="0" w:color="auto"/>
                    <w:right w:val="none" w:sz="0" w:space="0" w:color="auto"/>
                  </w:divBdr>
                </w:div>
                <w:div w:id="642079051">
                  <w:marLeft w:val="0"/>
                  <w:marRight w:val="0"/>
                  <w:marTop w:val="0"/>
                  <w:marBottom w:val="0"/>
                  <w:divBdr>
                    <w:top w:val="none" w:sz="0" w:space="0" w:color="auto"/>
                    <w:left w:val="none" w:sz="0" w:space="0" w:color="auto"/>
                    <w:bottom w:val="none" w:sz="0" w:space="0" w:color="auto"/>
                    <w:right w:val="none" w:sz="0" w:space="0" w:color="auto"/>
                  </w:divBdr>
                </w:div>
                <w:div w:id="721753032">
                  <w:marLeft w:val="0"/>
                  <w:marRight w:val="0"/>
                  <w:marTop w:val="0"/>
                  <w:marBottom w:val="0"/>
                  <w:divBdr>
                    <w:top w:val="none" w:sz="0" w:space="0" w:color="auto"/>
                    <w:left w:val="none" w:sz="0" w:space="0" w:color="auto"/>
                    <w:bottom w:val="none" w:sz="0" w:space="0" w:color="auto"/>
                    <w:right w:val="none" w:sz="0" w:space="0" w:color="auto"/>
                  </w:divBdr>
                </w:div>
              </w:divsChild>
            </w:div>
            <w:div w:id="1083187105">
              <w:marLeft w:val="0"/>
              <w:marRight w:val="0"/>
              <w:marTop w:val="0"/>
              <w:marBottom w:val="0"/>
              <w:divBdr>
                <w:top w:val="none" w:sz="0" w:space="0" w:color="auto"/>
                <w:left w:val="none" w:sz="0" w:space="0" w:color="auto"/>
                <w:bottom w:val="none" w:sz="0" w:space="0" w:color="auto"/>
                <w:right w:val="none" w:sz="0" w:space="0" w:color="auto"/>
              </w:divBdr>
              <w:divsChild>
                <w:div w:id="747506827">
                  <w:marLeft w:val="0"/>
                  <w:marRight w:val="0"/>
                  <w:marTop w:val="0"/>
                  <w:marBottom w:val="0"/>
                  <w:divBdr>
                    <w:top w:val="none" w:sz="0" w:space="0" w:color="auto"/>
                    <w:left w:val="none" w:sz="0" w:space="0" w:color="auto"/>
                    <w:bottom w:val="none" w:sz="0" w:space="0" w:color="auto"/>
                    <w:right w:val="none" w:sz="0" w:space="0" w:color="auto"/>
                  </w:divBdr>
                </w:div>
                <w:div w:id="1199856131">
                  <w:marLeft w:val="0"/>
                  <w:marRight w:val="0"/>
                  <w:marTop w:val="0"/>
                  <w:marBottom w:val="0"/>
                  <w:divBdr>
                    <w:top w:val="none" w:sz="0" w:space="0" w:color="auto"/>
                    <w:left w:val="none" w:sz="0" w:space="0" w:color="auto"/>
                    <w:bottom w:val="none" w:sz="0" w:space="0" w:color="auto"/>
                    <w:right w:val="none" w:sz="0" w:space="0" w:color="auto"/>
                  </w:divBdr>
                </w:div>
                <w:div w:id="905607550">
                  <w:marLeft w:val="0"/>
                  <w:marRight w:val="0"/>
                  <w:marTop w:val="0"/>
                  <w:marBottom w:val="0"/>
                  <w:divBdr>
                    <w:top w:val="none" w:sz="0" w:space="0" w:color="auto"/>
                    <w:left w:val="none" w:sz="0" w:space="0" w:color="auto"/>
                    <w:bottom w:val="none" w:sz="0" w:space="0" w:color="auto"/>
                    <w:right w:val="none" w:sz="0" w:space="0" w:color="auto"/>
                  </w:divBdr>
                </w:div>
                <w:div w:id="109710067">
                  <w:marLeft w:val="0"/>
                  <w:marRight w:val="0"/>
                  <w:marTop w:val="0"/>
                  <w:marBottom w:val="0"/>
                  <w:divBdr>
                    <w:top w:val="none" w:sz="0" w:space="0" w:color="auto"/>
                    <w:left w:val="none" w:sz="0" w:space="0" w:color="auto"/>
                    <w:bottom w:val="none" w:sz="0" w:space="0" w:color="auto"/>
                    <w:right w:val="none" w:sz="0" w:space="0" w:color="auto"/>
                  </w:divBdr>
                </w:div>
                <w:div w:id="109931581">
                  <w:marLeft w:val="0"/>
                  <w:marRight w:val="0"/>
                  <w:marTop w:val="0"/>
                  <w:marBottom w:val="0"/>
                  <w:divBdr>
                    <w:top w:val="none" w:sz="0" w:space="0" w:color="auto"/>
                    <w:left w:val="none" w:sz="0" w:space="0" w:color="auto"/>
                    <w:bottom w:val="none" w:sz="0" w:space="0" w:color="auto"/>
                    <w:right w:val="none" w:sz="0" w:space="0" w:color="auto"/>
                  </w:divBdr>
                </w:div>
                <w:div w:id="226039606">
                  <w:marLeft w:val="0"/>
                  <w:marRight w:val="0"/>
                  <w:marTop w:val="0"/>
                  <w:marBottom w:val="0"/>
                  <w:divBdr>
                    <w:top w:val="none" w:sz="0" w:space="0" w:color="auto"/>
                    <w:left w:val="none" w:sz="0" w:space="0" w:color="auto"/>
                    <w:bottom w:val="none" w:sz="0" w:space="0" w:color="auto"/>
                    <w:right w:val="none" w:sz="0" w:space="0" w:color="auto"/>
                  </w:divBdr>
                </w:div>
                <w:div w:id="207379396">
                  <w:marLeft w:val="0"/>
                  <w:marRight w:val="0"/>
                  <w:marTop w:val="0"/>
                  <w:marBottom w:val="0"/>
                  <w:divBdr>
                    <w:top w:val="none" w:sz="0" w:space="0" w:color="auto"/>
                    <w:left w:val="none" w:sz="0" w:space="0" w:color="auto"/>
                    <w:bottom w:val="none" w:sz="0" w:space="0" w:color="auto"/>
                    <w:right w:val="none" w:sz="0" w:space="0" w:color="auto"/>
                  </w:divBdr>
                </w:div>
                <w:div w:id="6005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3828</Words>
  <Characters>22968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p.paczkowski</dc:creator>
  <cp:lastModifiedBy>p.paczkowski</cp:lastModifiedBy>
  <cp:revision>1</cp:revision>
  <dcterms:created xsi:type="dcterms:W3CDTF">2020-03-24T11:15:00Z</dcterms:created>
  <dcterms:modified xsi:type="dcterms:W3CDTF">2020-03-24T11:17:00Z</dcterms:modified>
</cp:coreProperties>
</file>