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44185" w:rsidRDefault="001B2D4F" w:rsidP="00F44185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="00F44185" w:rsidRPr="00F44185">
        <w:rPr>
          <w:rFonts w:ascii="Calibri" w:hAnsi="Calibri"/>
        </w:rPr>
        <w:t>„</w:t>
      </w:r>
      <w:r w:rsidR="00F44185" w:rsidRPr="00F44185">
        <w:rPr>
          <w:rFonts w:ascii="Calibri" w:hAnsi="Calibri"/>
          <w:b/>
          <w:lang w:val="x-none"/>
        </w:rPr>
        <w:t xml:space="preserve">Przebudowa mostów na kanałach melioracyjnych drogi powiatowej nr 1122N w miejscowościach </w:t>
      </w:r>
      <w:r w:rsidR="00F44185">
        <w:rPr>
          <w:rFonts w:ascii="Calibri" w:hAnsi="Calibri"/>
          <w:b/>
        </w:rPr>
        <w:t xml:space="preserve"> Różany i Markusy” </w:t>
      </w: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  <w:bookmarkStart w:id="0" w:name="_GoBack"/>
      <w:bookmarkEnd w:id="0"/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337E4E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110490</wp:posOffset>
                </wp:positionV>
                <wp:extent cx="6200775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370F98" w:rsidRPr="001C6EAD" w:rsidRDefault="00370F98" w:rsidP="00370F98">
      <w:pPr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F44185" w:rsidRPr="00F44185">
        <w:rPr>
          <w:rFonts w:ascii="Calibri" w:hAnsi="Calibri"/>
        </w:rPr>
        <w:t>„</w:t>
      </w:r>
      <w:r w:rsidR="00F44185" w:rsidRPr="00F44185">
        <w:rPr>
          <w:rFonts w:ascii="Calibri" w:hAnsi="Calibri"/>
          <w:b/>
          <w:lang w:val="x-none"/>
        </w:rPr>
        <w:t xml:space="preserve">Przebudowa mostów na kanałach melioracyjnych drogi powiatowej nr 1122N w miejscowościach </w:t>
      </w:r>
      <w:r w:rsidR="00F44185">
        <w:rPr>
          <w:rFonts w:ascii="Calibri" w:hAnsi="Calibri"/>
          <w:b/>
        </w:rPr>
        <w:t xml:space="preserve"> Różany i Markusy” </w:t>
      </w:r>
      <w:r w:rsidRPr="001C6EAD">
        <w:rPr>
          <w:rFonts w:ascii="Calibri" w:hAnsi="Calibri"/>
        </w:rPr>
        <w:t xml:space="preserve">prowadzonego przez </w:t>
      </w:r>
      <w:r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F44185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30419E" w:rsidRDefault="0030419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7F1B17" w:rsidRDefault="007F1B17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3F6B4F" w:rsidRDefault="003F6B4F" w:rsidP="003F6B4F">
      <w:pPr>
        <w:rPr>
          <w:color w:val="000000"/>
          <w:sz w:val="20"/>
          <w:szCs w:val="20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F44185" w:rsidRPr="00F44185">
        <w:rPr>
          <w:rFonts w:ascii="Calibri" w:hAnsi="Calibri"/>
        </w:rPr>
        <w:t>„</w:t>
      </w:r>
      <w:r w:rsidR="00F44185" w:rsidRPr="00F44185">
        <w:rPr>
          <w:rFonts w:ascii="Calibri" w:hAnsi="Calibri"/>
          <w:b/>
          <w:lang w:val="x-none"/>
        </w:rPr>
        <w:t xml:space="preserve">Przebudowa mostów na kanałach melioracyjnych drogi powiatowej nr 1122N w miejscowościach </w:t>
      </w:r>
      <w:r w:rsidR="00F44185">
        <w:rPr>
          <w:rFonts w:ascii="Calibri" w:hAnsi="Calibri"/>
          <w:b/>
        </w:rPr>
        <w:t xml:space="preserve"> Różany i Markusy” </w:t>
      </w: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F44185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F44185" w:rsidRDefault="00F44185" w:rsidP="00F44185">
      <w:pPr>
        <w:tabs>
          <w:tab w:val="right" w:pos="284"/>
          <w:tab w:val="left" w:pos="408"/>
        </w:tabs>
        <w:autoSpaceDE w:val="0"/>
        <w:spacing w:line="276" w:lineRule="auto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C1A53" w:rsidRDefault="00AC1A53" w:rsidP="00AC1A53">
      <w:pPr>
        <w:pStyle w:val="Tekstpodstawowywcity"/>
        <w:ind w:left="0"/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F44185" w:rsidRPr="00F44185">
        <w:rPr>
          <w:rFonts w:ascii="Calibri" w:hAnsi="Calibri"/>
        </w:rPr>
        <w:t>„</w:t>
      </w:r>
      <w:r w:rsidR="00F44185" w:rsidRPr="00F44185">
        <w:rPr>
          <w:rFonts w:ascii="Calibri" w:hAnsi="Calibri"/>
          <w:b/>
          <w:lang w:val="x-none"/>
        </w:rPr>
        <w:t xml:space="preserve">Przebudowa mostów na kanałach melioracyjnych drogi powiatowej nr 1122N w miejscowościach </w:t>
      </w:r>
      <w:r w:rsidR="00F44185">
        <w:rPr>
          <w:rFonts w:ascii="Calibri" w:hAnsi="Calibri"/>
          <w:b/>
        </w:rPr>
        <w:t xml:space="preserve"> Różany i Markusy” </w:t>
      </w:r>
      <w:r w:rsidR="00F44185" w:rsidRPr="00F44185">
        <w:rPr>
          <w:rFonts w:ascii="Calibri" w:hAnsi="Calibri"/>
          <w:b/>
        </w:rPr>
        <w:t xml:space="preserve"> </w:t>
      </w: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F44185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22" w:rsidRDefault="00424022" w:rsidP="001B2D4F">
      <w:r>
        <w:separator/>
      </w:r>
    </w:p>
  </w:endnote>
  <w:endnote w:type="continuationSeparator" w:id="0">
    <w:p w:rsidR="00424022" w:rsidRDefault="00424022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22" w:rsidRDefault="00424022" w:rsidP="001B2D4F">
      <w:r>
        <w:separator/>
      </w:r>
    </w:p>
  </w:footnote>
  <w:footnote w:type="continuationSeparator" w:id="0">
    <w:p w:rsidR="00424022" w:rsidRDefault="00424022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F44185">
      <w:rPr>
        <w:rFonts w:ascii="Calibri" w:hAnsi="Calibri" w:cs="Calibri"/>
        <w:sz w:val="16"/>
        <w:szCs w:val="16"/>
      </w:rPr>
      <w:t>17.2020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D2F3C"/>
    <w:rsid w:val="000E37A4"/>
    <w:rsid w:val="001458F3"/>
    <w:rsid w:val="001A27B9"/>
    <w:rsid w:val="001B2D4F"/>
    <w:rsid w:val="001B2FE8"/>
    <w:rsid w:val="001C6EAD"/>
    <w:rsid w:val="001E0B18"/>
    <w:rsid w:val="001F673D"/>
    <w:rsid w:val="00240FF9"/>
    <w:rsid w:val="002E2B28"/>
    <w:rsid w:val="002F3E5B"/>
    <w:rsid w:val="0030419E"/>
    <w:rsid w:val="00337E4E"/>
    <w:rsid w:val="00340029"/>
    <w:rsid w:val="00370F98"/>
    <w:rsid w:val="00386817"/>
    <w:rsid w:val="003B3844"/>
    <w:rsid w:val="003F6B4F"/>
    <w:rsid w:val="00424022"/>
    <w:rsid w:val="00442446"/>
    <w:rsid w:val="00487355"/>
    <w:rsid w:val="004A0C30"/>
    <w:rsid w:val="004E24B4"/>
    <w:rsid w:val="00530851"/>
    <w:rsid w:val="005C37AD"/>
    <w:rsid w:val="00613230"/>
    <w:rsid w:val="00634BB7"/>
    <w:rsid w:val="00660AC1"/>
    <w:rsid w:val="006E2338"/>
    <w:rsid w:val="007146D7"/>
    <w:rsid w:val="007272D9"/>
    <w:rsid w:val="007453F5"/>
    <w:rsid w:val="007F1B17"/>
    <w:rsid w:val="00832690"/>
    <w:rsid w:val="008D3B9B"/>
    <w:rsid w:val="00915DA8"/>
    <w:rsid w:val="00926724"/>
    <w:rsid w:val="0094467D"/>
    <w:rsid w:val="00981FFB"/>
    <w:rsid w:val="009F3273"/>
    <w:rsid w:val="00A14A7F"/>
    <w:rsid w:val="00A2773A"/>
    <w:rsid w:val="00A61E0B"/>
    <w:rsid w:val="00A66ED5"/>
    <w:rsid w:val="00A93BE0"/>
    <w:rsid w:val="00AA0ACF"/>
    <w:rsid w:val="00AC1A53"/>
    <w:rsid w:val="00AE60E4"/>
    <w:rsid w:val="00B17CED"/>
    <w:rsid w:val="00B319FE"/>
    <w:rsid w:val="00B37468"/>
    <w:rsid w:val="00B46E7E"/>
    <w:rsid w:val="00B55EFD"/>
    <w:rsid w:val="00BD1E34"/>
    <w:rsid w:val="00C32B1D"/>
    <w:rsid w:val="00D055B6"/>
    <w:rsid w:val="00D16578"/>
    <w:rsid w:val="00D41C7A"/>
    <w:rsid w:val="00D518FA"/>
    <w:rsid w:val="00D93417"/>
    <w:rsid w:val="00E027F3"/>
    <w:rsid w:val="00EF5C46"/>
    <w:rsid w:val="00F123EA"/>
    <w:rsid w:val="00F152F2"/>
    <w:rsid w:val="00F16A96"/>
    <w:rsid w:val="00F44185"/>
    <w:rsid w:val="00F72569"/>
    <w:rsid w:val="00F87A7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4</cp:revision>
  <cp:lastPrinted>2019-04-04T06:18:00Z</cp:lastPrinted>
  <dcterms:created xsi:type="dcterms:W3CDTF">2020-06-04T11:51:00Z</dcterms:created>
  <dcterms:modified xsi:type="dcterms:W3CDTF">2020-06-05T10:08:00Z</dcterms:modified>
</cp:coreProperties>
</file>