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20" w:rsidRPr="00B97461" w:rsidRDefault="00A95620" w:rsidP="0069382E">
      <w:pPr>
        <w:tabs>
          <w:tab w:val="left" w:pos="426"/>
          <w:tab w:val="left" w:pos="3686"/>
        </w:tabs>
        <w:ind w:right="-33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9</w:t>
      </w:r>
      <w:r w:rsidRPr="00B97461">
        <w:rPr>
          <w:rFonts w:ascii="Calibri" w:hAnsi="Calibri" w:cs="Calibri"/>
        </w:rPr>
        <w:t xml:space="preserve"> do SIWZ</w:t>
      </w:r>
    </w:p>
    <w:p w:rsidR="00A95620" w:rsidRPr="00B97461" w:rsidRDefault="00A95620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  <w:b/>
          <w:bCs/>
        </w:rPr>
      </w:pPr>
    </w:p>
    <w:p w:rsidR="00A95620" w:rsidRDefault="00A95620" w:rsidP="006C093D">
      <w:pPr>
        <w:tabs>
          <w:tab w:val="left" w:pos="426"/>
          <w:tab w:val="left" w:pos="3686"/>
        </w:tabs>
        <w:ind w:right="-33"/>
        <w:rPr>
          <w:rFonts w:ascii="Calibri" w:hAnsi="Calibri" w:cs="Calibri"/>
          <w:b/>
          <w:bCs/>
        </w:rPr>
      </w:pPr>
    </w:p>
    <w:p w:rsidR="00A95620" w:rsidRDefault="00A95620" w:rsidP="0069382E">
      <w:pPr>
        <w:tabs>
          <w:tab w:val="left" w:pos="426"/>
          <w:tab w:val="left" w:pos="3686"/>
        </w:tabs>
        <w:ind w:right="-33"/>
        <w:jc w:val="center"/>
        <w:rPr>
          <w:rFonts w:ascii="Calibri" w:hAnsi="Calibri" w:cs="Calibri"/>
          <w:b/>
          <w:bCs/>
        </w:rPr>
      </w:pPr>
    </w:p>
    <w:p w:rsidR="00A95620" w:rsidRDefault="00A95620" w:rsidP="0069382E">
      <w:pPr>
        <w:tabs>
          <w:tab w:val="left" w:pos="426"/>
          <w:tab w:val="left" w:pos="3686"/>
        </w:tabs>
        <w:ind w:right="-33"/>
        <w:jc w:val="center"/>
        <w:rPr>
          <w:rFonts w:ascii="Calibri" w:hAnsi="Calibri" w:cs="Calibri"/>
          <w:b/>
          <w:bCs/>
        </w:rPr>
      </w:pPr>
    </w:p>
    <w:p w:rsidR="00A95620" w:rsidRPr="006C093D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  <w:b/>
          <w:bCs/>
          <w:sz w:val="32"/>
          <w:szCs w:val="32"/>
        </w:rPr>
      </w:pPr>
      <w:r w:rsidRPr="006C093D">
        <w:rPr>
          <w:rFonts w:ascii="Arial" w:hAnsi="Arial" w:cs="Arial"/>
          <w:b/>
          <w:bCs/>
          <w:sz w:val="32"/>
          <w:szCs w:val="32"/>
        </w:rPr>
        <w:t>Szczegółowa Specyfikacja Techniczna Wycinki Drzew.</w:t>
      </w:r>
    </w:p>
    <w:p w:rsidR="00A95620" w:rsidRPr="006C093D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A95620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  <w:b/>
          <w:bCs/>
          <w:sz w:val="28"/>
          <w:szCs w:val="28"/>
        </w:rPr>
      </w:pPr>
      <w:r w:rsidRPr="006C093D">
        <w:rPr>
          <w:rFonts w:ascii="Arial" w:hAnsi="Arial" w:cs="Arial"/>
          <w:b/>
          <w:bCs/>
          <w:sz w:val="28"/>
          <w:szCs w:val="28"/>
        </w:rPr>
        <w:t>1. Wstęp.</w:t>
      </w:r>
    </w:p>
    <w:p w:rsidR="00A95620" w:rsidRPr="006C093D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  <w:b/>
          <w:bCs/>
          <w:sz w:val="28"/>
          <w:szCs w:val="28"/>
        </w:rPr>
      </w:pPr>
    </w:p>
    <w:p w:rsidR="00A95620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  <w:sz w:val="28"/>
          <w:szCs w:val="28"/>
        </w:rPr>
      </w:pPr>
      <w:r w:rsidRPr="00E477AF">
        <w:rPr>
          <w:rFonts w:ascii="Arial" w:hAnsi="Arial" w:cs="Arial"/>
        </w:rPr>
        <w:t>Przedmiotem niniejszej specyfikacji technicznej są wymagania dotyczące wykonania i odbioru robót związanych z wycinką drzew w pasie drogowym. Wykaz drzew stanowi Załącznik nr 1</w:t>
      </w:r>
      <w:r>
        <w:rPr>
          <w:rFonts w:ascii="Arial" w:hAnsi="Arial" w:cs="Arial"/>
        </w:rPr>
        <w:t xml:space="preserve"> A</w:t>
      </w:r>
      <w:r w:rsidRPr="00E477AF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SIWZ</w:t>
      </w:r>
      <w:r>
        <w:rPr>
          <w:rFonts w:ascii="Arial" w:hAnsi="Arial" w:cs="Arial"/>
          <w:sz w:val="28"/>
          <w:szCs w:val="28"/>
        </w:rPr>
        <w:t>.</w:t>
      </w:r>
    </w:p>
    <w:p w:rsidR="00A95620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  <w:sz w:val="28"/>
          <w:szCs w:val="28"/>
        </w:rPr>
      </w:pPr>
    </w:p>
    <w:p w:rsidR="00A95620" w:rsidRPr="006C093D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  <w:b/>
          <w:bCs/>
          <w:sz w:val="28"/>
          <w:szCs w:val="28"/>
        </w:rPr>
      </w:pPr>
      <w:r w:rsidRPr="006C093D">
        <w:rPr>
          <w:rFonts w:ascii="Arial" w:hAnsi="Arial" w:cs="Arial"/>
          <w:b/>
          <w:bCs/>
          <w:sz w:val="28"/>
          <w:szCs w:val="28"/>
        </w:rPr>
        <w:t>2. Zakres robót.</w:t>
      </w:r>
    </w:p>
    <w:p w:rsidR="00A95620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  <w:sz w:val="28"/>
          <w:szCs w:val="28"/>
        </w:rPr>
      </w:pPr>
    </w:p>
    <w:p w:rsidR="00A95620" w:rsidRPr="00E477AF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E477AF">
        <w:rPr>
          <w:rFonts w:ascii="Arial" w:hAnsi="Arial" w:cs="Arial"/>
        </w:rPr>
        <w:t>SST dotyczy wycinki drzew pojedynczych</w:t>
      </w:r>
      <w:r>
        <w:rPr>
          <w:rFonts w:ascii="Arial" w:hAnsi="Arial" w:cs="Arial"/>
        </w:rPr>
        <w:t xml:space="preserve"> z pasów drogowych dróg powiatowych, na terenie Powiatu Elbląskiego</w:t>
      </w:r>
      <w:r w:rsidRPr="00E477AF">
        <w:rPr>
          <w:rFonts w:ascii="Arial" w:hAnsi="Arial" w:cs="Arial"/>
        </w:rPr>
        <w:t>. Ustalenia zawarte w niniejszej SST dotyczą wycinki drzew i obejmują:</w:t>
      </w:r>
    </w:p>
    <w:p w:rsidR="00A95620" w:rsidRPr="00E477AF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E477AF">
        <w:rPr>
          <w:rFonts w:ascii="Arial" w:hAnsi="Arial" w:cs="Arial"/>
        </w:rPr>
        <w:t>−zabezpieczenie i oznakowanie terenu przyległego na czas wycinki,</w:t>
      </w:r>
    </w:p>
    <w:p w:rsidR="00A95620" w:rsidRPr="00E477AF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E477AF">
        <w:rPr>
          <w:rFonts w:ascii="Arial" w:hAnsi="Arial" w:cs="Arial"/>
        </w:rPr>
        <w:t>−wycinkę drzew przy użyciu pilarek łańcuchowych,</w:t>
      </w:r>
    </w:p>
    <w:p w:rsidR="00A95620" w:rsidRPr="00E477AF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E477AF">
        <w:rPr>
          <w:rFonts w:ascii="Arial" w:hAnsi="Arial" w:cs="Arial"/>
        </w:rPr>
        <w:t>−obcięcie wierzchołka, konarów i gałęzi,</w:t>
      </w:r>
      <w:r>
        <w:rPr>
          <w:rFonts w:ascii="Arial" w:hAnsi="Arial" w:cs="Arial"/>
        </w:rPr>
        <w:t xml:space="preserve"> </w:t>
      </w:r>
      <w:r w:rsidRPr="00E477AF">
        <w:rPr>
          <w:rFonts w:ascii="Arial" w:hAnsi="Arial" w:cs="Arial"/>
        </w:rPr>
        <w:t>pocięcie konarów,</w:t>
      </w:r>
    </w:p>
    <w:p w:rsidR="00A95620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E477AF">
        <w:rPr>
          <w:rFonts w:ascii="Arial" w:hAnsi="Arial" w:cs="Arial"/>
        </w:rPr>
        <w:t>−</w:t>
      </w:r>
      <w:r>
        <w:rPr>
          <w:rFonts w:ascii="Arial" w:hAnsi="Arial" w:cs="Arial"/>
        </w:rPr>
        <w:t>wywóz pozyskanej dłużycy na magazyn Zamawiającego zlokalizowany w Pasłęku przy ul. Dworcowej 6,</w:t>
      </w:r>
      <w:r w:rsidRPr="00E477AF">
        <w:rPr>
          <w:rFonts w:ascii="Arial" w:hAnsi="Arial" w:cs="Arial"/>
        </w:rPr>
        <w:t xml:space="preserve"> </w:t>
      </w:r>
    </w:p>
    <w:p w:rsidR="00A95620" w:rsidRPr="00E477AF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zrębakowanie</w:t>
      </w:r>
      <w:proofErr w:type="spellEnd"/>
      <w:r>
        <w:rPr>
          <w:rFonts w:ascii="Arial" w:hAnsi="Arial" w:cs="Arial"/>
        </w:rPr>
        <w:t xml:space="preserve"> gałęzi</w:t>
      </w:r>
      <w:r w:rsidRPr="00E477AF">
        <w:rPr>
          <w:rFonts w:ascii="Arial" w:hAnsi="Arial" w:cs="Arial"/>
        </w:rPr>
        <w:t>,</w:t>
      </w:r>
    </w:p>
    <w:p w:rsidR="00A95620" w:rsidRPr="00E477AF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E477AF">
        <w:rPr>
          <w:rFonts w:ascii="Arial" w:hAnsi="Arial" w:cs="Arial"/>
        </w:rPr>
        <w:t>−oczyszczenie terenu z pozostałości po wycince drzew,</w:t>
      </w:r>
    </w:p>
    <w:p w:rsidR="00A95620" w:rsidRPr="00E477AF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E477AF">
        <w:rPr>
          <w:rFonts w:ascii="Arial" w:hAnsi="Arial" w:cs="Arial"/>
        </w:rPr>
        <w:t>−ew. wyłączenia linii energetycznych oraz telekomunikacyjnych,</w:t>
      </w:r>
    </w:p>
    <w:p w:rsidR="00A95620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E477AF">
        <w:rPr>
          <w:rFonts w:ascii="Arial" w:hAnsi="Arial" w:cs="Arial"/>
        </w:rPr>
        <w:t>−pniaki pozostałe po ś</w:t>
      </w:r>
      <w:r>
        <w:rPr>
          <w:rFonts w:ascii="Arial" w:hAnsi="Arial" w:cs="Arial"/>
        </w:rPr>
        <w:t xml:space="preserve">cince drzew, </w:t>
      </w:r>
      <w:r w:rsidRPr="00E477AF">
        <w:rPr>
          <w:rFonts w:ascii="Arial" w:hAnsi="Arial" w:cs="Arial"/>
        </w:rPr>
        <w:t xml:space="preserve"> mogą wystawać nad powierzchnią terenu do 10 cm,</w:t>
      </w:r>
    </w:p>
    <w:p w:rsidR="00A95620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</w:p>
    <w:p w:rsidR="00A95620" w:rsidRPr="006C093D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  <w:b/>
          <w:bCs/>
          <w:sz w:val="28"/>
          <w:szCs w:val="28"/>
        </w:rPr>
      </w:pPr>
      <w:r w:rsidRPr="006C093D">
        <w:rPr>
          <w:rFonts w:ascii="Arial" w:hAnsi="Arial" w:cs="Arial"/>
          <w:b/>
          <w:bCs/>
          <w:sz w:val="28"/>
          <w:szCs w:val="28"/>
        </w:rPr>
        <w:t>3. Wymagania dotyczące wykonania robót.</w:t>
      </w:r>
    </w:p>
    <w:p w:rsidR="00A95620" w:rsidRPr="006C093D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  <w:b/>
          <w:bCs/>
          <w:sz w:val="28"/>
          <w:szCs w:val="28"/>
        </w:rPr>
      </w:pPr>
    </w:p>
    <w:p w:rsidR="00A95620" w:rsidRPr="006C093D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  <w:b/>
          <w:bCs/>
          <w:sz w:val="28"/>
          <w:szCs w:val="28"/>
        </w:rPr>
      </w:pPr>
      <w:r w:rsidRPr="006C093D">
        <w:rPr>
          <w:rFonts w:ascii="Arial" w:hAnsi="Arial" w:cs="Arial"/>
          <w:b/>
          <w:bCs/>
          <w:sz w:val="28"/>
          <w:szCs w:val="28"/>
        </w:rPr>
        <w:t>3.1. Wymagania ogólne.</w:t>
      </w:r>
    </w:p>
    <w:p w:rsidR="00A95620" w:rsidRDefault="00A95620" w:rsidP="00E477AF">
      <w:pPr>
        <w:tabs>
          <w:tab w:val="left" w:pos="426"/>
          <w:tab w:val="left" w:pos="3686"/>
        </w:tabs>
        <w:ind w:right="-33"/>
        <w:rPr>
          <w:rFonts w:ascii="Arial" w:hAnsi="Arial" w:cs="Arial"/>
          <w:sz w:val="28"/>
          <w:szCs w:val="28"/>
        </w:rPr>
      </w:pPr>
    </w:p>
    <w:p w:rsidR="00A95620" w:rsidRDefault="00A95620" w:rsidP="007760B3">
      <w:pPr>
        <w:rPr>
          <w:rFonts w:ascii="Arial" w:hAnsi="Arial" w:cs="Arial"/>
        </w:rPr>
      </w:pPr>
      <w:r w:rsidRPr="007760B3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  </w:t>
      </w:r>
      <w:r w:rsidRPr="007760B3">
        <w:rPr>
          <w:rFonts w:ascii="Arial" w:hAnsi="Arial" w:cs="Arial"/>
        </w:rPr>
        <w:t>Roboty związane ze ścinką drzew przy użyciu pilarki powinni wykonywać pracownicy, którzy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>ukończyli z wynikiem pozytywnym szkolenie z zakresu:</w:t>
      </w:r>
    </w:p>
    <w:p w:rsidR="00A95620" w:rsidRDefault="00A95620" w:rsidP="006C093D">
      <w:pPr>
        <w:numPr>
          <w:ilvl w:val="0"/>
          <w:numId w:val="5"/>
        </w:numPr>
        <w:rPr>
          <w:rFonts w:ascii="Arial" w:hAnsi="Arial" w:cs="Arial"/>
        </w:rPr>
      </w:pPr>
      <w:r w:rsidRPr="007760B3">
        <w:rPr>
          <w:rFonts w:ascii="Arial" w:hAnsi="Arial" w:cs="Arial"/>
        </w:rPr>
        <w:t xml:space="preserve">użytkowania i obsługi pilarki; </w:t>
      </w:r>
    </w:p>
    <w:p w:rsidR="00A95620" w:rsidRDefault="00A95620" w:rsidP="006C093D">
      <w:pPr>
        <w:numPr>
          <w:ilvl w:val="0"/>
          <w:numId w:val="5"/>
        </w:numPr>
        <w:rPr>
          <w:rFonts w:ascii="Arial" w:hAnsi="Arial" w:cs="Arial"/>
        </w:rPr>
      </w:pPr>
      <w:r w:rsidRPr="007760B3">
        <w:rPr>
          <w:rFonts w:ascii="Arial" w:hAnsi="Arial" w:cs="Arial"/>
        </w:rPr>
        <w:t xml:space="preserve">technik ścinki i obalania drzew; </w:t>
      </w:r>
    </w:p>
    <w:p w:rsidR="00A95620" w:rsidRDefault="00A95620" w:rsidP="006C093D">
      <w:pPr>
        <w:numPr>
          <w:ilvl w:val="0"/>
          <w:numId w:val="5"/>
        </w:numPr>
        <w:rPr>
          <w:rFonts w:ascii="Arial" w:hAnsi="Arial" w:cs="Arial"/>
        </w:rPr>
      </w:pPr>
      <w:r w:rsidRPr="007760B3">
        <w:rPr>
          <w:rFonts w:ascii="Arial" w:hAnsi="Arial" w:cs="Arial"/>
        </w:rPr>
        <w:t>technik okrzesywania i przerzynki drewna;</w:t>
      </w:r>
    </w:p>
    <w:p w:rsidR="00A95620" w:rsidRDefault="00A95620" w:rsidP="006C093D">
      <w:pPr>
        <w:numPr>
          <w:ilvl w:val="0"/>
          <w:numId w:val="5"/>
        </w:numPr>
        <w:rPr>
          <w:rFonts w:ascii="Arial" w:hAnsi="Arial" w:cs="Arial"/>
        </w:rPr>
      </w:pPr>
      <w:r w:rsidRPr="007760B3">
        <w:rPr>
          <w:rFonts w:ascii="Arial" w:hAnsi="Arial" w:cs="Arial"/>
        </w:rPr>
        <w:t>bezpieczeństwa i higieny pracy przy eksploatacji pilarki.</w:t>
      </w:r>
    </w:p>
    <w:p w:rsidR="00A95620" w:rsidRDefault="00A95620" w:rsidP="007760B3">
      <w:pPr>
        <w:rPr>
          <w:rFonts w:ascii="Arial" w:hAnsi="Arial" w:cs="Arial"/>
        </w:rPr>
      </w:pPr>
      <w:r w:rsidRPr="007760B3">
        <w:rPr>
          <w:rFonts w:ascii="Arial" w:hAnsi="Arial" w:cs="Arial"/>
        </w:rPr>
        <w:t>Wszystkie osoby pracujące przy ścince drzew obowiązuje znajomość i przestrzeganie przepisów BHP zawartych w rozporządzeniu Ministra Środowiska z dnia 24 sierpnia 2006r. w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>sprawie bezpieczeństwa i higieny pracy przy wykonywaniu niektórych prac z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>zakresu gospodarki leśnej (Dz. U. z 1998 r. Nr 21, poz. 94, z późn. zm.).</w:t>
      </w:r>
    </w:p>
    <w:p w:rsidR="00A95620" w:rsidRDefault="00A95620" w:rsidP="007760B3">
      <w:pPr>
        <w:rPr>
          <w:rFonts w:ascii="Arial" w:hAnsi="Arial" w:cs="Arial"/>
        </w:rPr>
      </w:pPr>
      <w:r w:rsidRPr="007760B3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  </w:t>
      </w:r>
      <w:r w:rsidRPr="007760B3">
        <w:rPr>
          <w:rFonts w:ascii="Arial" w:hAnsi="Arial" w:cs="Arial"/>
        </w:rPr>
        <w:t>Wykonawca robót jest odpowiedzialny za jakość ich wykonania oraz za zgodność z SST i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 xml:space="preserve">poleceniem </w:t>
      </w:r>
      <w:r>
        <w:rPr>
          <w:rFonts w:ascii="Arial" w:hAnsi="Arial" w:cs="Arial"/>
        </w:rPr>
        <w:t>Kierownika Robót Zamawiającego</w:t>
      </w:r>
      <w:r w:rsidRPr="007760B3">
        <w:rPr>
          <w:rFonts w:ascii="Arial" w:hAnsi="Arial" w:cs="Arial"/>
        </w:rPr>
        <w:t>.</w:t>
      </w:r>
    </w:p>
    <w:p w:rsidR="00A95620" w:rsidRDefault="00A95620" w:rsidP="007760B3">
      <w:pPr>
        <w:rPr>
          <w:rFonts w:ascii="Arial" w:hAnsi="Arial" w:cs="Arial"/>
        </w:rPr>
      </w:pPr>
      <w:r w:rsidRPr="007760B3">
        <w:rPr>
          <w:rFonts w:ascii="Arial" w:hAnsi="Arial" w:cs="Arial"/>
        </w:rPr>
        <w:lastRenderedPageBreak/>
        <w:t>3)</w:t>
      </w:r>
      <w:r>
        <w:rPr>
          <w:rFonts w:ascii="Arial" w:hAnsi="Arial" w:cs="Arial"/>
        </w:rPr>
        <w:t xml:space="preserve">   </w:t>
      </w:r>
      <w:r w:rsidRPr="007760B3">
        <w:rPr>
          <w:rFonts w:ascii="Arial" w:hAnsi="Arial" w:cs="Arial"/>
        </w:rPr>
        <w:t>W przypadku uszkodzenia elementów pasa drogowego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>oraz znajdujących się w nim urządzeń bezpieczeństwa ruchu drogowego należy przywrócić je do poprzedniego stanu użyteczności na koszt Wykonawcy.</w:t>
      </w:r>
    </w:p>
    <w:p w:rsidR="00A95620" w:rsidRDefault="00A95620" w:rsidP="007760B3">
      <w:pPr>
        <w:rPr>
          <w:rFonts w:ascii="Arial" w:hAnsi="Arial" w:cs="Arial"/>
        </w:rPr>
      </w:pPr>
      <w:r w:rsidRPr="007760B3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  </w:t>
      </w:r>
      <w:r w:rsidRPr="007760B3">
        <w:rPr>
          <w:rFonts w:ascii="Arial" w:hAnsi="Arial" w:cs="Arial"/>
        </w:rPr>
        <w:t>Wykonawca odpowiada także za szkody wyrządzone we wszystkich obiektach i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>urządzeniach znajdujących się w obrębie prowadzonych robót, a stanowiących własność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>innych podmiotów gospodarczych lub osób fizycznych.</w:t>
      </w:r>
    </w:p>
    <w:p w:rsidR="00A95620" w:rsidRDefault="00A95620" w:rsidP="007760B3">
      <w:pPr>
        <w:rPr>
          <w:rFonts w:ascii="Arial" w:hAnsi="Arial" w:cs="Arial"/>
        </w:rPr>
      </w:pPr>
      <w:r w:rsidRPr="007760B3">
        <w:rPr>
          <w:rFonts w:ascii="Arial" w:hAnsi="Arial" w:cs="Arial"/>
        </w:rPr>
        <w:t>5)</w:t>
      </w:r>
      <w:r>
        <w:rPr>
          <w:rFonts w:ascii="Arial" w:hAnsi="Arial" w:cs="Arial"/>
        </w:rPr>
        <w:t xml:space="preserve">   </w:t>
      </w:r>
      <w:r w:rsidRPr="007760B3">
        <w:rPr>
          <w:rFonts w:ascii="Arial" w:hAnsi="Arial" w:cs="Arial"/>
        </w:rPr>
        <w:t>Wykonawca odpowiada za bezpieczeństwo pracowników własnych i osób postronnych.</w:t>
      </w:r>
    </w:p>
    <w:p w:rsidR="00A95620" w:rsidRDefault="00A95620" w:rsidP="007760B3">
      <w:pPr>
        <w:rPr>
          <w:rFonts w:ascii="Arial" w:hAnsi="Arial" w:cs="Arial"/>
        </w:rPr>
      </w:pPr>
      <w:r w:rsidRPr="007760B3">
        <w:rPr>
          <w:rFonts w:ascii="Arial" w:hAnsi="Arial" w:cs="Arial"/>
        </w:rPr>
        <w:t>6)</w:t>
      </w:r>
      <w:r>
        <w:rPr>
          <w:rFonts w:ascii="Arial" w:hAnsi="Arial" w:cs="Arial"/>
        </w:rPr>
        <w:t xml:space="preserve">   </w:t>
      </w:r>
      <w:r w:rsidRPr="007760B3">
        <w:rPr>
          <w:rFonts w:ascii="Arial" w:hAnsi="Arial" w:cs="Arial"/>
        </w:rPr>
        <w:t>Wykonawca odpowiada za bezpieczeństwo ruchu na drodze podczas prowadzenia robót.</w:t>
      </w:r>
    </w:p>
    <w:p w:rsidR="00A95620" w:rsidRDefault="00A95620" w:rsidP="007760B3">
      <w:pPr>
        <w:rPr>
          <w:rFonts w:ascii="Arial" w:hAnsi="Arial" w:cs="Arial"/>
        </w:rPr>
      </w:pPr>
      <w:r w:rsidRPr="007760B3">
        <w:rPr>
          <w:rFonts w:ascii="Arial" w:hAnsi="Arial" w:cs="Arial"/>
        </w:rPr>
        <w:t>7)</w:t>
      </w:r>
      <w:r>
        <w:rPr>
          <w:rFonts w:ascii="Arial" w:hAnsi="Arial" w:cs="Arial"/>
        </w:rPr>
        <w:t xml:space="preserve">   </w:t>
      </w:r>
      <w:r w:rsidRPr="007760B3">
        <w:rPr>
          <w:rFonts w:ascii="Arial" w:hAnsi="Arial" w:cs="Arial"/>
        </w:rPr>
        <w:t>Do obowiązków Wykonawcy prowadzącego wycinkę drzew należy:</w:t>
      </w:r>
    </w:p>
    <w:p w:rsidR="00A95620" w:rsidRDefault="00A95620" w:rsidP="006C093D">
      <w:pPr>
        <w:numPr>
          <w:ilvl w:val="0"/>
          <w:numId w:val="6"/>
        </w:numPr>
        <w:rPr>
          <w:rFonts w:ascii="Arial" w:hAnsi="Arial" w:cs="Arial"/>
        </w:rPr>
      </w:pPr>
      <w:r w:rsidRPr="007760B3">
        <w:rPr>
          <w:rFonts w:ascii="Arial" w:hAnsi="Arial" w:cs="Arial"/>
        </w:rPr>
        <w:t>odpowiednio oznakować i zabezpieczyć teren,</w:t>
      </w:r>
    </w:p>
    <w:p w:rsidR="00A95620" w:rsidRPr="007760B3" w:rsidRDefault="00A95620" w:rsidP="006C093D">
      <w:pPr>
        <w:numPr>
          <w:ilvl w:val="0"/>
          <w:numId w:val="6"/>
        </w:numPr>
        <w:rPr>
          <w:rFonts w:ascii="Arial" w:hAnsi="Arial" w:cs="Arial"/>
        </w:rPr>
      </w:pPr>
      <w:r w:rsidRPr="007760B3">
        <w:rPr>
          <w:rFonts w:ascii="Arial" w:hAnsi="Arial" w:cs="Arial"/>
        </w:rPr>
        <w:t>zapewnić grupę ro</w:t>
      </w:r>
      <w:r>
        <w:rPr>
          <w:rFonts w:ascii="Arial" w:hAnsi="Arial" w:cs="Arial"/>
        </w:rPr>
        <w:t xml:space="preserve">boczą </w:t>
      </w:r>
      <w:r w:rsidRPr="007760B3">
        <w:rPr>
          <w:rFonts w:ascii="Arial" w:hAnsi="Arial" w:cs="Arial"/>
        </w:rPr>
        <w:t xml:space="preserve"> do sprawnego przeprowadzenia wycinki drzew oraz uprzątnięcia terenu jak i zabezpieczenia robót,</w:t>
      </w:r>
    </w:p>
    <w:p w:rsidR="00A95620" w:rsidRDefault="00A95620" w:rsidP="006C093D">
      <w:pPr>
        <w:numPr>
          <w:ilvl w:val="0"/>
          <w:numId w:val="6"/>
        </w:num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7760B3">
        <w:rPr>
          <w:rFonts w:ascii="Arial" w:hAnsi="Arial" w:cs="Arial"/>
        </w:rPr>
        <w:t>wyposażyć osoby pracujące przy ścince drzew w odzież ochr</w:t>
      </w:r>
      <w:r>
        <w:rPr>
          <w:rFonts w:ascii="Arial" w:hAnsi="Arial" w:cs="Arial"/>
        </w:rPr>
        <w:t>onną oraz</w:t>
      </w:r>
      <w:r w:rsidRPr="007760B3">
        <w:rPr>
          <w:rFonts w:ascii="Arial" w:hAnsi="Arial" w:cs="Arial"/>
        </w:rPr>
        <w:t xml:space="preserve"> kamizelki ostrzegawcze,</w:t>
      </w:r>
    </w:p>
    <w:p w:rsidR="00A95620" w:rsidRDefault="00A95620" w:rsidP="006C093D">
      <w:pPr>
        <w:numPr>
          <w:ilvl w:val="0"/>
          <w:numId w:val="6"/>
        </w:num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7760B3">
        <w:rPr>
          <w:rFonts w:ascii="Arial" w:hAnsi="Arial" w:cs="Arial"/>
        </w:rPr>
        <w:t>przed obaleniem drzewa zatrzymać ruch odbywający się po drodze przez dwóch sygnalistów wyposażonych w chorągiewki i kamizelki ostrzegawcze,</w:t>
      </w:r>
    </w:p>
    <w:p w:rsidR="00A95620" w:rsidRDefault="00A95620" w:rsidP="006C093D">
      <w:pPr>
        <w:numPr>
          <w:ilvl w:val="0"/>
          <w:numId w:val="6"/>
        </w:num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7760B3">
        <w:rPr>
          <w:rFonts w:ascii="Arial" w:hAnsi="Arial" w:cs="Arial"/>
        </w:rPr>
        <w:t>ścięte drzewo natychmiast usunąć z jezdni i pobocza,</w:t>
      </w:r>
    </w:p>
    <w:p w:rsidR="00A95620" w:rsidRDefault="00A95620" w:rsidP="006C093D">
      <w:pPr>
        <w:numPr>
          <w:ilvl w:val="0"/>
          <w:numId w:val="6"/>
        </w:num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7760B3">
        <w:rPr>
          <w:rFonts w:ascii="Arial" w:hAnsi="Arial" w:cs="Arial"/>
        </w:rPr>
        <w:t>prowadzić wycinkę przy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>sprzyjających warunkach atmosferycznych tj. nie wolno ścinać drzew przed świtem i po zapadnięciu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>zmroku, w czasie mgły, porywistych wiatrów, przy zawiejach śnieżnych i silnych mrozach (poniżej -20°C)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>oraz ulewnych deszczach,</w:t>
      </w:r>
    </w:p>
    <w:p w:rsidR="00A95620" w:rsidRDefault="00A95620" w:rsidP="006C093D">
      <w:pPr>
        <w:numPr>
          <w:ilvl w:val="0"/>
          <w:numId w:val="6"/>
        </w:num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7760B3">
        <w:rPr>
          <w:rFonts w:ascii="Arial" w:hAnsi="Arial" w:cs="Arial"/>
        </w:rPr>
        <w:t>nie pozostawiać na noc oraz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>podczas przerwy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>w pracy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>drzewa podpiłowanego/podciętego/ lub zawiśniętego.,</w:t>
      </w:r>
    </w:p>
    <w:p w:rsidR="00A95620" w:rsidRDefault="00A95620" w:rsidP="006C093D">
      <w:pPr>
        <w:numPr>
          <w:ilvl w:val="0"/>
          <w:numId w:val="6"/>
        </w:num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7760B3">
        <w:rPr>
          <w:rFonts w:ascii="Arial" w:hAnsi="Arial" w:cs="Arial"/>
        </w:rPr>
        <w:t>przeszkolić pracujących przy wycince pracowników w zakresie przestrzegania przepisów BHP,</w:t>
      </w:r>
    </w:p>
    <w:p w:rsidR="00A95620" w:rsidRDefault="00A95620" w:rsidP="006C093D">
      <w:pPr>
        <w:numPr>
          <w:ilvl w:val="0"/>
          <w:numId w:val="6"/>
        </w:num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7760B3">
        <w:rPr>
          <w:rFonts w:ascii="Arial" w:hAnsi="Arial" w:cs="Arial"/>
        </w:rPr>
        <w:t>uzyskać we własnym zakresie zezwolenie na odłączenie napowietrznych linii energetycznych i telefonicznych w przypadku, gdy drzewa przewidziane do wycinki rosną w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>pobliżu w/w linii. Odpowiedz</w:t>
      </w:r>
      <w:r>
        <w:rPr>
          <w:rFonts w:ascii="Arial" w:hAnsi="Arial" w:cs="Arial"/>
        </w:rPr>
        <w:t>ialność za ich zniszczenie przechodzi</w:t>
      </w:r>
      <w:r w:rsidRPr="007760B3">
        <w:rPr>
          <w:rFonts w:ascii="Arial" w:hAnsi="Arial" w:cs="Arial"/>
        </w:rPr>
        <w:t xml:space="preserve"> na Wykonawcę.</w:t>
      </w:r>
      <w:r>
        <w:rPr>
          <w:rFonts w:ascii="Arial" w:hAnsi="Arial" w:cs="Arial"/>
        </w:rPr>
        <w:t xml:space="preserve"> </w:t>
      </w:r>
      <w:r w:rsidRPr="007760B3">
        <w:rPr>
          <w:rFonts w:ascii="Arial" w:hAnsi="Arial" w:cs="Arial"/>
        </w:rPr>
        <w:t>W przypadku gdy gałęzie drzew, podczas upadku drzewa, mogą spowodować uszkodzenie innych obiektów, lub urządzeń energetycznych, czy też telekomunikacyjnych, należy najpierw dokonać obcięcia wystających części z podnośnika koszowego, a następnie przystąpić do ścinki drzewa.</w:t>
      </w:r>
    </w:p>
    <w:p w:rsidR="00A95620" w:rsidRDefault="00A95620" w:rsidP="007760B3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</w:p>
    <w:p w:rsidR="00A95620" w:rsidRPr="006C093D" w:rsidRDefault="00A95620" w:rsidP="007760B3">
      <w:pPr>
        <w:tabs>
          <w:tab w:val="left" w:pos="426"/>
          <w:tab w:val="left" w:pos="3686"/>
        </w:tabs>
        <w:ind w:right="-33"/>
        <w:rPr>
          <w:rFonts w:ascii="Arial" w:hAnsi="Arial" w:cs="Arial"/>
          <w:b/>
          <w:bCs/>
          <w:sz w:val="28"/>
          <w:szCs w:val="28"/>
        </w:rPr>
      </w:pPr>
      <w:r w:rsidRPr="006C093D">
        <w:rPr>
          <w:rFonts w:ascii="Arial" w:hAnsi="Arial" w:cs="Arial"/>
          <w:b/>
          <w:bCs/>
          <w:sz w:val="28"/>
          <w:szCs w:val="28"/>
        </w:rPr>
        <w:t>3.2. Wycinka drzew z utrudnieniami.</w:t>
      </w:r>
    </w:p>
    <w:p w:rsidR="00A95620" w:rsidRDefault="00A95620" w:rsidP="007760B3">
      <w:pPr>
        <w:tabs>
          <w:tab w:val="left" w:pos="426"/>
          <w:tab w:val="left" w:pos="3686"/>
        </w:tabs>
        <w:ind w:right="-33"/>
        <w:rPr>
          <w:rFonts w:ascii="Calibri" w:hAnsi="Calibri" w:cs="Calibri"/>
          <w:b/>
          <w:bCs/>
        </w:rPr>
      </w:pPr>
    </w:p>
    <w:p w:rsidR="00A95620" w:rsidRDefault="00A95620" w:rsidP="007760B3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F97A5F">
        <w:rPr>
          <w:rFonts w:ascii="Arial" w:hAnsi="Arial" w:cs="Arial"/>
        </w:rPr>
        <w:t>Wycinka drzew z utrudnieniami tj. w zwartej zabudowie lub w zasięgu napowietrznych linii energetycznych, telekomunikacyjnych, albo wszystkich tych utrudnień łącznie, obejmuje:</w:t>
      </w:r>
    </w:p>
    <w:p w:rsidR="00A95620" w:rsidRDefault="00A95620" w:rsidP="006C093D">
      <w:pPr>
        <w:numPr>
          <w:ilvl w:val="0"/>
          <w:numId w:val="7"/>
        </w:num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F97A5F">
        <w:rPr>
          <w:rFonts w:ascii="Arial" w:hAnsi="Arial" w:cs="Arial"/>
        </w:rPr>
        <w:t>odcięcie piłą mechaniczną gałęzi, konarów oraz części pnia przy użyciu hydraulicznego podnośnika koszowego lub metodą alpinistyczną,</w:t>
      </w:r>
    </w:p>
    <w:p w:rsidR="00A95620" w:rsidRDefault="00A95620" w:rsidP="006C093D">
      <w:pPr>
        <w:numPr>
          <w:ilvl w:val="0"/>
          <w:numId w:val="7"/>
        </w:num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F97A5F">
        <w:rPr>
          <w:rFonts w:ascii="Arial" w:hAnsi="Arial" w:cs="Arial"/>
        </w:rPr>
        <w:t>ustalenie kierunku upadku drzewa, w przypadkach wątpliwych co do założonego kierunku, należy stosować stalowe liny odciągowe o długości przekraczającej 2,5-krotną wysokość ścinanego drzewa (liny należy doczepić do ciężkiego ciągnika, spycharki, itp.),</w:t>
      </w:r>
    </w:p>
    <w:p w:rsidR="00A95620" w:rsidRDefault="00A95620" w:rsidP="006C093D">
      <w:pPr>
        <w:numPr>
          <w:ilvl w:val="0"/>
          <w:numId w:val="7"/>
        </w:num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F97A5F">
        <w:rPr>
          <w:rFonts w:ascii="Arial" w:hAnsi="Arial" w:cs="Arial"/>
        </w:rPr>
        <w:t>ścięcie drzewa (odcięcie piłą pozostałej części pnia),</w:t>
      </w:r>
    </w:p>
    <w:p w:rsidR="00A95620" w:rsidRDefault="00A95620" w:rsidP="006C093D">
      <w:pPr>
        <w:numPr>
          <w:ilvl w:val="0"/>
          <w:numId w:val="7"/>
        </w:num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F97A5F">
        <w:rPr>
          <w:rFonts w:ascii="Arial" w:hAnsi="Arial" w:cs="Arial"/>
        </w:rPr>
        <w:lastRenderedPageBreak/>
        <w:t>uporządkowanie miejsca wycinki.</w:t>
      </w:r>
      <w:r>
        <w:rPr>
          <w:rFonts w:ascii="Arial" w:hAnsi="Arial" w:cs="Arial"/>
        </w:rPr>
        <w:t xml:space="preserve"> </w:t>
      </w:r>
      <w:r w:rsidRPr="00F97A5F">
        <w:rPr>
          <w:rFonts w:ascii="Arial" w:hAnsi="Arial" w:cs="Arial"/>
        </w:rPr>
        <w:t>W przypadku występowania przeszkód np. linii energetycznej, cięcie należy zaplanować tak, aby nie spowodować jej uszkodzenia. Jeżeli nie ma takiej możliwości, należy porozumieć się z</w:t>
      </w:r>
      <w:r>
        <w:rPr>
          <w:rFonts w:ascii="Arial" w:hAnsi="Arial" w:cs="Arial"/>
        </w:rPr>
        <w:t xml:space="preserve"> </w:t>
      </w:r>
      <w:r w:rsidRPr="00F97A5F">
        <w:rPr>
          <w:rFonts w:ascii="Arial" w:hAnsi="Arial" w:cs="Arial"/>
        </w:rPr>
        <w:t>właścicielem linii w celu ewentualnego jej wyłączenia. Koszt wyłączenia obciąża Wykonawcę.</w:t>
      </w:r>
    </w:p>
    <w:p w:rsidR="00A95620" w:rsidRDefault="00A95620" w:rsidP="007760B3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</w:p>
    <w:p w:rsidR="00A95620" w:rsidRPr="00C816CD" w:rsidRDefault="00A95620" w:rsidP="007760B3">
      <w:pPr>
        <w:tabs>
          <w:tab w:val="left" w:pos="426"/>
          <w:tab w:val="left" w:pos="3686"/>
        </w:tabs>
        <w:ind w:right="-33"/>
        <w:rPr>
          <w:rFonts w:ascii="Arial" w:hAnsi="Arial" w:cs="Arial"/>
          <w:b/>
          <w:bCs/>
          <w:sz w:val="28"/>
          <w:szCs w:val="28"/>
        </w:rPr>
      </w:pPr>
      <w:r w:rsidRPr="00C816CD">
        <w:rPr>
          <w:rFonts w:ascii="Arial" w:hAnsi="Arial" w:cs="Arial"/>
          <w:b/>
          <w:bCs/>
          <w:sz w:val="28"/>
          <w:szCs w:val="28"/>
        </w:rPr>
        <w:t>3.3. Wycinka drzew bez utrudnień.</w:t>
      </w:r>
    </w:p>
    <w:p w:rsidR="00A95620" w:rsidRDefault="00A95620" w:rsidP="007760B3">
      <w:pPr>
        <w:tabs>
          <w:tab w:val="left" w:pos="426"/>
          <w:tab w:val="left" w:pos="3686"/>
        </w:tabs>
        <w:ind w:right="-33"/>
        <w:rPr>
          <w:rFonts w:ascii="Arial" w:hAnsi="Arial" w:cs="Arial"/>
          <w:sz w:val="28"/>
          <w:szCs w:val="28"/>
        </w:rPr>
      </w:pPr>
    </w:p>
    <w:p w:rsidR="00A95620" w:rsidRDefault="00A95620" w:rsidP="007760B3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F97A5F">
        <w:rPr>
          <w:rFonts w:ascii="Arial" w:hAnsi="Arial" w:cs="Arial"/>
        </w:rPr>
        <w:t xml:space="preserve">Wycinka drzew bez utrudnień tj. w terenie niezabudowanym lub o zabudowie rozproszonej i poza zasięgiem napowietrznych linii energetycznych, telekomunikacyjnych, obejmuje: </w:t>
      </w:r>
    </w:p>
    <w:p w:rsidR="00A95620" w:rsidRDefault="00A95620" w:rsidP="006C093D">
      <w:pPr>
        <w:numPr>
          <w:ilvl w:val="0"/>
          <w:numId w:val="8"/>
        </w:num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F97A5F">
        <w:rPr>
          <w:rFonts w:ascii="Arial" w:hAnsi="Arial" w:cs="Arial"/>
        </w:rPr>
        <w:t>ustalenie kierunku upadku drzewa, w przypadkach wątpliwych co do założonego kierunku, należy stosować stalowe liny odciągowe o długości przekraczającej 2,5-krotną wysokość ścinanego drzewa (liny należy doczepić do ciężkiego ciągnika, spycharki, itp.),</w:t>
      </w:r>
    </w:p>
    <w:p w:rsidR="00A95620" w:rsidRDefault="00A95620" w:rsidP="006C093D">
      <w:pPr>
        <w:numPr>
          <w:ilvl w:val="0"/>
          <w:numId w:val="8"/>
        </w:num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F97A5F">
        <w:rPr>
          <w:rFonts w:ascii="Arial" w:hAnsi="Arial" w:cs="Arial"/>
        </w:rPr>
        <w:t>ścięcie drzewa,</w:t>
      </w:r>
    </w:p>
    <w:p w:rsidR="00A95620" w:rsidRDefault="00A95620" w:rsidP="006C093D">
      <w:pPr>
        <w:numPr>
          <w:ilvl w:val="0"/>
          <w:numId w:val="8"/>
        </w:numPr>
        <w:tabs>
          <w:tab w:val="left" w:pos="426"/>
          <w:tab w:val="left" w:pos="3686"/>
        </w:tabs>
        <w:ind w:right="-33"/>
        <w:rPr>
          <w:rFonts w:ascii="Arial" w:hAnsi="Arial" w:cs="Arial"/>
        </w:rPr>
      </w:pPr>
      <w:r w:rsidRPr="00F97A5F">
        <w:rPr>
          <w:rFonts w:ascii="Arial" w:hAnsi="Arial" w:cs="Arial"/>
        </w:rPr>
        <w:t>uporządkowanie miejsca wycinki.</w:t>
      </w:r>
    </w:p>
    <w:p w:rsidR="00A95620" w:rsidRDefault="00A95620" w:rsidP="007760B3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</w:p>
    <w:p w:rsidR="00A95620" w:rsidRPr="00C816CD" w:rsidRDefault="00A95620" w:rsidP="007760B3">
      <w:pPr>
        <w:tabs>
          <w:tab w:val="left" w:pos="426"/>
          <w:tab w:val="left" w:pos="3686"/>
        </w:tabs>
        <w:ind w:right="-33"/>
        <w:rPr>
          <w:rFonts w:ascii="Arial" w:hAnsi="Arial" w:cs="Arial"/>
          <w:b/>
          <w:bCs/>
          <w:sz w:val="28"/>
          <w:szCs w:val="28"/>
        </w:rPr>
      </w:pPr>
      <w:r w:rsidRPr="00C816CD">
        <w:rPr>
          <w:rFonts w:ascii="Arial" w:hAnsi="Arial" w:cs="Arial"/>
          <w:b/>
          <w:bCs/>
          <w:sz w:val="28"/>
          <w:szCs w:val="28"/>
        </w:rPr>
        <w:t>4. Sprzęt.</w:t>
      </w:r>
    </w:p>
    <w:p w:rsidR="00A95620" w:rsidRDefault="00A95620" w:rsidP="007760B3">
      <w:pPr>
        <w:tabs>
          <w:tab w:val="left" w:pos="426"/>
          <w:tab w:val="left" w:pos="3686"/>
        </w:tabs>
        <w:ind w:right="-33"/>
        <w:rPr>
          <w:rFonts w:ascii="Arial" w:hAnsi="Arial" w:cs="Arial"/>
          <w:sz w:val="28"/>
          <w:szCs w:val="28"/>
        </w:rPr>
      </w:pPr>
    </w:p>
    <w:p w:rsidR="00A95620" w:rsidRDefault="00A95620" w:rsidP="00C30D72">
      <w:pPr>
        <w:rPr>
          <w:rFonts w:ascii="Arial" w:hAnsi="Arial" w:cs="Arial"/>
        </w:rPr>
      </w:pPr>
      <w:r w:rsidRPr="00F97A5F">
        <w:rPr>
          <w:rFonts w:ascii="Arial" w:hAnsi="Arial" w:cs="Arial"/>
        </w:rPr>
        <w:t>Do wykonania robót związanych ze ścinką drzew należy stosować sprzęt sprawny technicznie i</w:t>
      </w:r>
      <w:r>
        <w:rPr>
          <w:rFonts w:ascii="Arial" w:hAnsi="Arial" w:cs="Arial"/>
        </w:rPr>
        <w:t xml:space="preserve"> </w:t>
      </w:r>
      <w:r w:rsidRPr="00F97A5F">
        <w:rPr>
          <w:rFonts w:ascii="Arial" w:hAnsi="Arial" w:cs="Arial"/>
        </w:rPr>
        <w:t>bezpieczny w użyciu oraz zapewniający właściwą jakość wykonania robót:</w:t>
      </w:r>
    </w:p>
    <w:p w:rsidR="00A95620" w:rsidRDefault="00A95620" w:rsidP="00C816CD">
      <w:pPr>
        <w:numPr>
          <w:ilvl w:val="0"/>
          <w:numId w:val="9"/>
        </w:numPr>
        <w:rPr>
          <w:rFonts w:ascii="Arial" w:hAnsi="Arial" w:cs="Arial"/>
        </w:rPr>
      </w:pPr>
      <w:r w:rsidRPr="00F97A5F">
        <w:rPr>
          <w:rFonts w:ascii="Arial" w:hAnsi="Arial" w:cs="Arial"/>
        </w:rPr>
        <w:t>sprzęt podstawowy: pilarki łańcuchowe,</w:t>
      </w:r>
    </w:p>
    <w:p w:rsidR="00A95620" w:rsidRDefault="00A95620" w:rsidP="00C816CD">
      <w:pPr>
        <w:numPr>
          <w:ilvl w:val="0"/>
          <w:numId w:val="9"/>
        </w:numPr>
        <w:rPr>
          <w:rFonts w:ascii="Arial" w:hAnsi="Arial" w:cs="Arial"/>
        </w:rPr>
      </w:pPr>
      <w:r w:rsidRPr="00F97A5F">
        <w:rPr>
          <w:rFonts w:ascii="Arial" w:hAnsi="Arial" w:cs="Arial"/>
        </w:rPr>
        <w:t>sprzęt pomocniczy: umożliwiający prowadzenie robót na wysokości, właściwy do przewozu drewna, umożliwiający uprzątnięcie terenu po wycince.</w:t>
      </w:r>
    </w:p>
    <w:p w:rsidR="00A95620" w:rsidRDefault="00A95620" w:rsidP="00C30D72">
      <w:pPr>
        <w:rPr>
          <w:rFonts w:ascii="Arial" w:hAnsi="Arial" w:cs="Arial"/>
        </w:rPr>
      </w:pPr>
    </w:p>
    <w:p w:rsidR="00A95620" w:rsidRPr="00C816CD" w:rsidRDefault="00A95620" w:rsidP="00C30D72">
      <w:pPr>
        <w:rPr>
          <w:rFonts w:ascii="Arial" w:hAnsi="Arial" w:cs="Arial"/>
          <w:b/>
          <w:bCs/>
          <w:sz w:val="28"/>
          <w:szCs w:val="28"/>
        </w:rPr>
      </w:pPr>
      <w:r w:rsidRPr="00C816CD">
        <w:rPr>
          <w:rFonts w:ascii="Arial" w:hAnsi="Arial" w:cs="Arial"/>
          <w:b/>
          <w:bCs/>
          <w:sz w:val="28"/>
          <w:szCs w:val="28"/>
        </w:rPr>
        <w:t xml:space="preserve">5. Transport. </w:t>
      </w:r>
    </w:p>
    <w:p w:rsidR="00A95620" w:rsidRDefault="00A95620" w:rsidP="00C30D72">
      <w:pPr>
        <w:rPr>
          <w:rFonts w:ascii="Arial" w:hAnsi="Arial" w:cs="Arial"/>
          <w:sz w:val="28"/>
          <w:szCs w:val="28"/>
        </w:rPr>
      </w:pPr>
    </w:p>
    <w:p w:rsidR="00A95620" w:rsidRDefault="00A95620" w:rsidP="00C30D72">
      <w:pPr>
        <w:rPr>
          <w:rFonts w:ascii="Arial" w:hAnsi="Arial" w:cs="Arial"/>
        </w:rPr>
      </w:pPr>
      <w:r w:rsidRPr="00C30D72">
        <w:rPr>
          <w:rFonts w:ascii="Arial" w:hAnsi="Arial" w:cs="Arial"/>
        </w:rPr>
        <w:t>Drewno należy przewozić pojazdami do przewozu drewna, wyposażonymi w urządzenia linowe. W</w:t>
      </w:r>
      <w:r>
        <w:rPr>
          <w:rFonts w:ascii="Arial" w:hAnsi="Arial" w:cs="Arial"/>
        </w:rPr>
        <w:t xml:space="preserve"> </w:t>
      </w:r>
      <w:r w:rsidRPr="00C30D72">
        <w:rPr>
          <w:rFonts w:ascii="Arial" w:hAnsi="Arial" w:cs="Arial"/>
        </w:rPr>
        <w:t>czasie transportu Wykonawca powinien zabezpieczyć ładunki przed możliwością przesuwania się. Przy ruchu po drogach publicznych pojazdy powinny spełniać wymagania dotyczące przepisów ruchu drogowego w odniesieniu do dopuszczalnych obciążeń na osie, wymiarów ładunku i innych parametrów technicznych</w:t>
      </w:r>
      <w:r>
        <w:rPr>
          <w:rFonts w:ascii="Arial" w:hAnsi="Arial" w:cs="Arial"/>
        </w:rPr>
        <w:t>.</w:t>
      </w:r>
    </w:p>
    <w:p w:rsidR="00A95620" w:rsidRDefault="00A95620" w:rsidP="00C30D72">
      <w:pPr>
        <w:rPr>
          <w:rFonts w:ascii="Arial" w:hAnsi="Arial" w:cs="Arial"/>
        </w:rPr>
      </w:pPr>
    </w:p>
    <w:p w:rsidR="00A95620" w:rsidRPr="00C816CD" w:rsidRDefault="00A95620" w:rsidP="00C30D72">
      <w:pPr>
        <w:rPr>
          <w:rFonts w:ascii="Arial" w:hAnsi="Arial" w:cs="Arial"/>
          <w:b/>
          <w:bCs/>
          <w:sz w:val="28"/>
          <w:szCs w:val="28"/>
        </w:rPr>
      </w:pPr>
      <w:r w:rsidRPr="00C816CD">
        <w:rPr>
          <w:rFonts w:ascii="Arial" w:hAnsi="Arial" w:cs="Arial"/>
          <w:b/>
          <w:bCs/>
          <w:sz w:val="28"/>
          <w:szCs w:val="28"/>
        </w:rPr>
        <w:t>6. Terminy rozpoczęcia robót.</w:t>
      </w:r>
    </w:p>
    <w:p w:rsidR="00A95620" w:rsidRDefault="00A95620" w:rsidP="00C30D72">
      <w:pPr>
        <w:rPr>
          <w:rFonts w:ascii="Arial" w:hAnsi="Arial" w:cs="Arial"/>
          <w:sz w:val="28"/>
          <w:szCs w:val="28"/>
        </w:rPr>
      </w:pPr>
    </w:p>
    <w:p w:rsidR="00A95620" w:rsidRDefault="00A95620" w:rsidP="00C30D72">
      <w:pPr>
        <w:rPr>
          <w:rFonts w:ascii="Arial" w:hAnsi="Arial" w:cs="Arial"/>
        </w:rPr>
      </w:pPr>
      <w:r w:rsidRPr="00C30D72">
        <w:rPr>
          <w:rFonts w:ascii="Arial" w:hAnsi="Arial" w:cs="Arial"/>
        </w:rPr>
        <w:t>Rozpoczęcie robót przez Wykonawcę zadania, następuje w momencie przekazania Wykonawcy pasa drogowego z drzewami przeznaczonymi do wy</w:t>
      </w:r>
      <w:r>
        <w:rPr>
          <w:rFonts w:ascii="Arial" w:hAnsi="Arial" w:cs="Arial"/>
        </w:rPr>
        <w:t>cinki przez Zamawiającego</w:t>
      </w:r>
      <w:r w:rsidRPr="00C30D72">
        <w:rPr>
          <w:rFonts w:ascii="Arial" w:hAnsi="Arial" w:cs="Arial"/>
        </w:rPr>
        <w:t>:</w:t>
      </w:r>
    </w:p>
    <w:p w:rsidR="00A95620" w:rsidRDefault="00A95620" w:rsidP="00C30D72">
      <w:pPr>
        <w:rPr>
          <w:rFonts w:ascii="Arial" w:hAnsi="Arial" w:cs="Arial"/>
        </w:rPr>
      </w:pPr>
      <w:r>
        <w:rPr>
          <w:rFonts w:ascii="Arial" w:hAnsi="Arial" w:cs="Arial"/>
        </w:rPr>
        <w:t>Zarząd Dróg Powiatowych w Pasłęku</w:t>
      </w:r>
    </w:p>
    <w:p w:rsidR="00A95620" w:rsidRDefault="00A95620" w:rsidP="00C30D72">
      <w:pPr>
        <w:rPr>
          <w:rFonts w:ascii="Arial" w:hAnsi="Arial" w:cs="Arial"/>
        </w:rPr>
      </w:pPr>
      <w:r>
        <w:rPr>
          <w:rFonts w:ascii="Arial" w:hAnsi="Arial" w:cs="Arial"/>
        </w:rPr>
        <w:t>ul. Dworcowa 6</w:t>
      </w:r>
    </w:p>
    <w:p w:rsidR="00A95620" w:rsidRDefault="00A95620" w:rsidP="00C30D72">
      <w:pPr>
        <w:rPr>
          <w:rFonts w:ascii="Arial" w:hAnsi="Arial" w:cs="Arial"/>
        </w:rPr>
      </w:pPr>
      <w:r>
        <w:rPr>
          <w:rFonts w:ascii="Arial" w:hAnsi="Arial" w:cs="Arial"/>
        </w:rPr>
        <w:t>14-400 Pasłęk</w:t>
      </w:r>
    </w:p>
    <w:p w:rsidR="00A95620" w:rsidRDefault="00A95620" w:rsidP="00C30D72">
      <w:pPr>
        <w:rPr>
          <w:rFonts w:ascii="Arial" w:hAnsi="Arial" w:cs="Arial"/>
        </w:rPr>
      </w:pPr>
    </w:p>
    <w:p w:rsidR="00A95620" w:rsidRPr="00C816CD" w:rsidRDefault="00A95620" w:rsidP="00C30D72">
      <w:pPr>
        <w:rPr>
          <w:rFonts w:ascii="Arial" w:hAnsi="Arial" w:cs="Arial"/>
          <w:b/>
          <w:bCs/>
          <w:sz w:val="28"/>
          <w:szCs w:val="28"/>
        </w:rPr>
      </w:pPr>
      <w:r w:rsidRPr="00C816CD">
        <w:rPr>
          <w:rFonts w:ascii="Arial" w:hAnsi="Arial" w:cs="Arial"/>
          <w:b/>
          <w:bCs/>
          <w:sz w:val="28"/>
          <w:szCs w:val="28"/>
        </w:rPr>
        <w:t>7. Kontrola jakości robót.</w:t>
      </w:r>
    </w:p>
    <w:p w:rsidR="00A95620" w:rsidRDefault="00A95620" w:rsidP="00C30D72">
      <w:pPr>
        <w:rPr>
          <w:rFonts w:ascii="Arial" w:hAnsi="Arial" w:cs="Arial"/>
          <w:sz w:val="28"/>
          <w:szCs w:val="28"/>
        </w:rPr>
      </w:pPr>
    </w:p>
    <w:p w:rsidR="00A95620" w:rsidRDefault="00A95620" w:rsidP="00C30D72">
      <w:pPr>
        <w:rPr>
          <w:rFonts w:ascii="Arial" w:hAnsi="Arial" w:cs="Arial"/>
        </w:rPr>
      </w:pPr>
      <w:r w:rsidRPr="00C30D72">
        <w:rPr>
          <w:rFonts w:ascii="Arial" w:hAnsi="Arial" w:cs="Arial"/>
        </w:rPr>
        <w:lastRenderedPageBreak/>
        <w:t>Do kontaktów ze strony Inwestora ora</w:t>
      </w:r>
      <w:r>
        <w:rPr>
          <w:rFonts w:ascii="Arial" w:hAnsi="Arial" w:cs="Arial"/>
        </w:rPr>
        <w:t>z bieżącej kontroli prawidłowości</w:t>
      </w:r>
      <w:r w:rsidRPr="00C30D72">
        <w:rPr>
          <w:rFonts w:ascii="Arial" w:hAnsi="Arial" w:cs="Arial"/>
        </w:rPr>
        <w:t xml:space="preserve"> prowadzonej wycinki drzew zgodnie ze specyfikac</w:t>
      </w:r>
      <w:r>
        <w:rPr>
          <w:rFonts w:ascii="Arial" w:hAnsi="Arial" w:cs="Arial"/>
        </w:rPr>
        <w:t>ją techniczną wyznaczeni zostają kierownicy robót:</w:t>
      </w:r>
    </w:p>
    <w:p w:rsidR="00A95620" w:rsidRDefault="00A95620" w:rsidP="00C816C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Jacek Iwanicki,</w:t>
      </w:r>
    </w:p>
    <w:p w:rsidR="00A95620" w:rsidRDefault="00A95620" w:rsidP="00C816C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Michał Szarawa.</w:t>
      </w:r>
    </w:p>
    <w:p w:rsidR="00A95620" w:rsidRDefault="00A95620" w:rsidP="00C30D72">
      <w:pPr>
        <w:rPr>
          <w:rFonts w:ascii="Arial" w:hAnsi="Arial" w:cs="Arial"/>
        </w:rPr>
      </w:pPr>
    </w:p>
    <w:p w:rsidR="00A95620" w:rsidRPr="00C816CD" w:rsidRDefault="00A95620" w:rsidP="00C30D72">
      <w:pPr>
        <w:rPr>
          <w:rFonts w:ascii="Arial" w:hAnsi="Arial" w:cs="Arial"/>
          <w:b/>
          <w:bCs/>
          <w:sz w:val="28"/>
          <w:szCs w:val="28"/>
        </w:rPr>
      </w:pPr>
      <w:r w:rsidRPr="00C816CD">
        <w:rPr>
          <w:rFonts w:ascii="Arial" w:hAnsi="Arial" w:cs="Arial"/>
          <w:b/>
          <w:bCs/>
          <w:sz w:val="28"/>
          <w:szCs w:val="28"/>
        </w:rPr>
        <w:t>8. Obmiar robót.</w:t>
      </w:r>
    </w:p>
    <w:p w:rsidR="00A95620" w:rsidRPr="00C816CD" w:rsidRDefault="00A95620" w:rsidP="00C30D72">
      <w:pPr>
        <w:rPr>
          <w:rFonts w:ascii="Arial" w:hAnsi="Arial" w:cs="Arial"/>
          <w:b/>
          <w:bCs/>
          <w:sz w:val="28"/>
          <w:szCs w:val="28"/>
        </w:rPr>
      </w:pPr>
    </w:p>
    <w:p w:rsidR="00A95620" w:rsidRPr="00C816CD" w:rsidRDefault="00A95620" w:rsidP="00C30D72">
      <w:pPr>
        <w:rPr>
          <w:rFonts w:ascii="Arial" w:hAnsi="Arial" w:cs="Arial"/>
        </w:rPr>
      </w:pPr>
      <w:r w:rsidRPr="00C816CD">
        <w:rPr>
          <w:rFonts w:ascii="Arial" w:hAnsi="Arial" w:cs="Arial"/>
        </w:rPr>
        <w:t>Jednostką obmiarową jest ilość wyciętych drzew.</w:t>
      </w:r>
    </w:p>
    <w:p w:rsidR="00A95620" w:rsidRDefault="00A95620" w:rsidP="00C30D72">
      <w:pPr>
        <w:rPr>
          <w:rFonts w:ascii="Arial" w:hAnsi="Arial" w:cs="Arial"/>
          <w:sz w:val="28"/>
          <w:szCs w:val="28"/>
        </w:rPr>
      </w:pPr>
    </w:p>
    <w:p w:rsidR="00A95620" w:rsidRPr="00C816CD" w:rsidRDefault="00A95620" w:rsidP="00C30D72">
      <w:pPr>
        <w:rPr>
          <w:rFonts w:ascii="Arial" w:hAnsi="Arial" w:cs="Arial"/>
          <w:b/>
          <w:bCs/>
          <w:sz w:val="28"/>
          <w:szCs w:val="28"/>
        </w:rPr>
      </w:pPr>
      <w:r w:rsidRPr="00C816CD">
        <w:rPr>
          <w:rFonts w:ascii="Arial" w:hAnsi="Arial" w:cs="Arial"/>
          <w:b/>
          <w:bCs/>
          <w:sz w:val="28"/>
          <w:szCs w:val="28"/>
        </w:rPr>
        <w:t>9. Odbiór robót.</w:t>
      </w:r>
    </w:p>
    <w:p w:rsidR="00A95620" w:rsidRDefault="00A95620" w:rsidP="00C30D72">
      <w:pPr>
        <w:rPr>
          <w:rFonts w:ascii="Arial" w:hAnsi="Arial" w:cs="Arial"/>
          <w:sz w:val="28"/>
          <w:szCs w:val="28"/>
        </w:rPr>
      </w:pPr>
    </w:p>
    <w:p w:rsidR="00A95620" w:rsidRPr="00C30D72" w:rsidRDefault="00A95620" w:rsidP="00C30D72">
      <w:pPr>
        <w:rPr>
          <w:rFonts w:ascii="Arial" w:hAnsi="Arial" w:cs="Arial"/>
        </w:rPr>
      </w:pPr>
      <w:r w:rsidRPr="00C30D72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  </w:t>
      </w:r>
      <w:r w:rsidRPr="00C30D72">
        <w:rPr>
          <w:rFonts w:ascii="Arial" w:hAnsi="Arial" w:cs="Arial"/>
        </w:rPr>
        <w:t>Odbiorowi podlega wycinka drzew w zakresie ilościowym oraz zgodności z wymaganiami zapisanymi w</w:t>
      </w:r>
      <w:r>
        <w:rPr>
          <w:rFonts w:ascii="Arial" w:hAnsi="Arial" w:cs="Arial"/>
        </w:rPr>
        <w:t xml:space="preserve"> </w:t>
      </w:r>
      <w:r w:rsidRPr="00C30D72">
        <w:rPr>
          <w:rFonts w:ascii="Arial" w:hAnsi="Arial" w:cs="Arial"/>
        </w:rPr>
        <w:t>SST pkt 3.1</w:t>
      </w:r>
      <w:r>
        <w:rPr>
          <w:rFonts w:ascii="Arial" w:hAnsi="Arial" w:cs="Arial"/>
        </w:rPr>
        <w:t>.</w:t>
      </w:r>
    </w:p>
    <w:p w:rsidR="00A95620" w:rsidRDefault="00A95620" w:rsidP="00C30D72">
      <w:pPr>
        <w:rPr>
          <w:rFonts w:ascii="Arial" w:hAnsi="Arial" w:cs="Arial"/>
        </w:rPr>
      </w:pPr>
      <w:r w:rsidRPr="00C30D72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  </w:t>
      </w:r>
      <w:r w:rsidRPr="00C30D72">
        <w:rPr>
          <w:rFonts w:ascii="Arial" w:hAnsi="Arial" w:cs="Arial"/>
        </w:rPr>
        <w:t>Dopuszcza się</w:t>
      </w:r>
      <w:r>
        <w:rPr>
          <w:rFonts w:ascii="Arial" w:hAnsi="Arial" w:cs="Arial"/>
        </w:rPr>
        <w:t xml:space="preserve"> </w:t>
      </w:r>
      <w:r w:rsidRPr="00C30D72">
        <w:rPr>
          <w:rFonts w:ascii="Arial" w:hAnsi="Arial" w:cs="Arial"/>
        </w:rPr>
        <w:t>odchylenia wysokości pozostałego pniaka po ścięciu drzewa ±1 cm.</w:t>
      </w:r>
    </w:p>
    <w:p w:rsidR="00A95620" w:rsidRDefault="00A95620" w:rsidP="00C30D72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30D7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</w:t>
      </w:r>
      <w:r w:rsidRPr="00C30D72">
        <w:rPr>
          <w:rFonts w:ascii="Arial" w:hAnsi="Arial" w:cs="Arial"/>
        </w:rPr>
        <w:t>Odbiór końcowy zgłoszonych robót nastąpi w terminie 14 dni od daty powiadomienia</w:t>
      </w:r>
      <w:r>
        <w:rPr>
          <w:rFonts w:ascii="Arial" w:hAnsi="Arial" w:cs="Arial"/>
        </w:rPr>
        <w:t xml:space="preserve"> </w:t>
      </w:r>
      <w:r w:rsidRPr="00C30D72">
        <w:rPr>
          <w:rFonts w:ascii="Arial" w:hAnsi="Arial" w:cs="Arial"/>
        </w:rPr>
        <w:t xml:space="preserve">Zamawiającego o zakończeniu wszystkich robót objętych umową. </w:t>
      </w:r>
    </w:p>
    <w:p w:rsidR="00A95620" w:rsidRDefault="00A95620" w:rsidP="00C30D72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30D7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</w:t>
      </w:r>
      <w:r w:rsidRPr="00C30D72">
        <w:rPr>
          <w:rFonts w:ascii="Arial" w:hAnsi="Arial" w:cs="Arial"/>
        </w:rPr>
        <w:t>Przedstawiciel Zamawiającego w obecności Wykonawcy dokonuje oględzin i sprawdza ilość i</w:t>
      </w:r>
      <w:r>
        <w:rPr>
          <w:rFonts w:ascii="Arial" w:hAnsi="Arial" w:cs="Arial"/>
        </w:rPr>
        <w:t xml:space="preserve"> </w:t>
      </w:r>
      <w:r w:rsidRPr="00C30D72">
        <w:rPr>
          <w:rFonts w:ascii="Arial" w:hAnsi="Arial" w:cs="Arial"/>
        </w:rPr>
        <w:t>jakość robót oraz sporządza protokół odbioru.</w:t>
      </w:r>
    </w:p>
    <w:p w:rsidR="00A95620" w:rsidRDefault="00A95620" w:rsidP="00C30D72">
      <w:pPr>
        <w:rPr>
          <w:rFonts w:ascii="Arial" w:hAnsi="Arial" w:cs="Arial"/>
        </w:rPr>
      </w:pPr>
    </w:p>
    <w:p w:rsidR="00A95620" w:rsidRPr="00C816CD" w:rsidRDefault="00A95620" w:rsidP="00C30D72">
      <w:pPr>
        <w:rPr>
          <w:rFonts w:ascii="Arial" w:hAnsi="Arial" w:cs="Arial"/>
          <w:b/>
          <w:bCs/>
          <w:sz w:val="28"/>
          <w:szCs w:val="28"/>
        </w:rPr>
      </w:pPr>
      <w:r w:rsidRPr="00C816CD">
        <w:rPr>
          <w:rFonts w:ascii="Arial" w:hAnsi="Arial" w:cs="Arial"/>
          <w:b/>
          <w:bCs/>
          <w:sz w:val="28"/>
          <w:szCs w:val="28"/>
        </w:rPr>
        <w:t xml:space="preserve">10. Przepisy związane </w:t>
      </w:r>
    </w:p>
    <w:p w:rsidR="00A95620" w:rsidRPr="00C30D72" w:rsidRDefault="00A95620" w:rsidP="00C30D72">
      <w:pPr>
        <w:rPr>
          <w:rFonts w:ascii="Arial" w:hAnsi="Arial" w:cs="Arial"/>
          <w:sz w:val="28"/>
          <w:szCs w:val="28"/>
        </w:rPr>
      </w:pPr>
    </w:p>
    <w:p w:rsidR="00A95620" w:rsidRPr="00C30D72" w:rsidRDefault="00A95620" w:rsidP="00C30D72">
      <w:r w:rsidRPr="00C30D72">
        <w:rPr>
          <w:rFonts w:ascii="Arial" w:hAnsi="Arial" w:cs="Arial"/>
        </w:rPr>
        <w:t>Szczegółowe warunki techniczne dla znaków i sygnałów drogowych oraz urządzeń bezpieczeństwa ruchu drogowego i warunków ich umieszczania na drogach (Dz. U. z 2003 r. Nr 58, poz. 515, z późn. zm.).</w:t>
      </w:r>
    </w:p>
    <w:p w:rsidR="00A95620" w:rsidRPr="00C30D72" w:rsidRDefault="00A95620" w:rsidP="007760B3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</w:p>
    <w:p w:rsidR="00A95620" w:rsidRPr="00F97A5F" w:rsidRDefault="00A95620" w:rsidP="007760B3">
      <w:pPr>
        <w:tabs>
          <w:tab w:val="left" w:pos="426"/>
          <w:tab w:val="left" w:pos="3686"/>
        </w:tabs>
        <w:ind w:right="-33"/>
        <w:rPr>
          <w:rFonts w:ascii="Arial" w:hAnsi="Arial" w:cs="Arial"/>
        </w:rPr>
      </w:pPr>
    </w:p>
    <w:p w:rsidR="00A95620" w:rsidRPr="00F97A5F" w:rsidRDefault="00A95620" w:rsidP="007760B3">
      <w:pPr>
        <w:tabs>
          <w:tab w:val="left" w:pos="426"/>
          <w:tab w:val="left" w:pos="3686"/>
        </w:tabs>
        <w:ind w:right="-33"/>
        <w:rPr>
          <w:rFonts w:ascii="Calibri" w:hAnsi="Calibri" w:cs="Calibri"/>
          <w:b/>
          <w:bCs/>
        </w:rPr>
      </w:pPr>
    </w:p>
    <w:p w:rsidR="00A95620" w:rsidRPr="00B97461" w:rsidRDefault="00A95620" w:rsidP="0069382E">
      <w:pPr>
        <w:tabs>
          <w:tab w:val="left" w:pos="426"/>
          <w:tab w:val="left" w:pos="3686"/>
        </w:tabs>
        <w:ind w:right="-33"/>
        <w:jc w:val="center"/>
        <w:rPr>
          <w:rFonts w:ascii="Calibri" w:hAnsi="Calibri" w:cs="Calibri"/>
          <w:b/>
          <w:bCs/>
        </w:rPr>
      </w:pPr>
    </w:p>
    <w:sectPr w:rsidR="00A95620" w:rsidRPr="00B97461" w:rsidSect="00586D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FE" w:rsidRDefault="00D325FE" w:rsidP="00A84D1E">
      <w:r>
        <w:separator/>
      </w:r>
    </w:p>
  </w:endnote>
  <w:endnote w:type="continuationSeparator" w:id="0">
    <w:p w:rsidR="00D325FE" w:rsidRDefault="00D325FE" w:rsidP="00A8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FE" w:rsidRDefault="00D325FE" w:rsidP="00A84D1E">
      <w:r>
        <w:separator/>
      </w:r>
    </w:p>
  </w:footnote>
  <w:footnote w:type="continuationSeparator" w:id="0">
    <w:p w:rsidR="00D325FE" w:rsidRDefault="00D325FE" w:rsidP="00A84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20" w:rsidRPr="00A84D1E" w:rsidRDefault="00A95620" w:rsidP="00A84D1E">
    <w:pPr>
      <w:pStyle w:val="Nagwek"/>
      <w:pBdr>
        <w:bottom w:val="single" w:sz="4" w:space="1" w:color="auto"/>
      </w:pBdr>
      <w:ind w:right="-39"/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2B707E">
      <w:rPr>
        <w:rFonts w:ascii="Calibri" w:hAnsi="Calibri" w:cs="Calibri"/>
        <w:sz w:val="16"/>
        <w:szCs w:val="16"/>
      </w:rPr>
      <w:t>26</w:t>
    </w:r>
    <w:r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2DD"/>
    <w:multiLevelType w:val="multilevel"/>
    <w:tmpl w:val="82F44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7A48D3"/>
    <w:multiLevelType w:val="hybridMultilevel"/>
    <w:tmpl w:val="0B0AB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234186"/>
    <w:multiLevelType w:val="hybridMultilevel"/>
    <w:tmpl w:val="E4D8B81C"/>
    <w:lvl w:ilvl="0" w:tplc="B5365B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43BC6"/>
    <w:multiLevelType w:val="multilevel"/>
    <w:tmpl w:val="3256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5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56" w:hanging="1800"/>
      </w:pPr>
      <w:rPr>
        <w:rFonts w:hint="default"/>
      </w:rPr>
    </w:lvl>
  </w:abstractNum>
  <w:abstractNum w:abstractNumId="4">
    <w:nsid w:val="24DA0555"/>
    <w:multiLevelType w:val="hybridMultilevel"/>
    <w:tmpl w:val="990A7D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7638B5"/>
    <w:multiLevelType w:val="hybridMultilevel"/>
    <w:tmpl w:val="8DD6B73C"/>
    <w:lvl w:ilvl="0" w:tplc="EB1AE1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625FF5"/>
    <w:multiLevelType w:val="hybridMultilevel"/>
    <w:tmpl w:val="2C426D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F13234C"/>
    <w:multiLevelType w:val="hybridMultilevel"/>
    <w:tmpl w:val="BA76D3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C43267"/>
    <w:multiLevelType w:val="hybridMultilevel"/>
    <w:tmpl w:val="B88C64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8830464"/>
    <w:multiLevelType w:val="hybridMultilevel"/>
    <w:tmpl w:val="484016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5F"/>
    <w:rsid w:val="00010F5F"/>
    <w:rsid w:val="00021D7A"/>
    <w:rsid w:val="00064A87"/>
    <w:rsid w:val="000E37A4"/>
    <w:rsid w:val="000F65C8"/>
    <w:rsid w:val="001679CE"/>
    <w:rsid w:val="001D0972"/>
    <w:rsid w:val="0020069E"/>
    <w:rsid w:val="00200D7A"/>
    <w:rsid w:val="002802B2"/>
    <w:rsid w:val="002B707E"/>
    <w:rsid w:val="002E2B28"/>
    <w:rsid w:val="00310774"/>
    <w:rsid w:val="0033447F"/>
    <w:rsid w:val="0035787B"/>
    <w:rsid w:val="005530BF"/>
    <w:rsid w:val="00586DA9"/>
    <w:rsid w:val="005F7437"/>
    <w:rsid w:val="006350D7"/>
    <w:rsid w:val="00635A89"/>
    <w:rsid w:val="0066288B"/>
    <w:rsid w:val="00677DDE"/>
    <w:rsid w:val="0069382E"/>
    <w:rsid w:val="006C093D"/>
    <w:rsid w:val="00714274"/>
    <w:rsid w:val="007760B3"/>
    <w:rsid w:val="00783A44"/>
    <w:rsid w:val="007C4042"/>
    <w:rsid w:val="007D5202"/>
    <w:rsid w:val="00982258"/>
    <w:rsid w:val="00A84D1E"/>
    <w:rsid w:val="00A95620"/>
    <w:rsid w:val="00B1440E"/>
    <w:rsid w:val="00B42BD0"/>
    <w:rsid w:val="00B60A92"/>
    <w:rsid w:val="00B97461"/>
    <w:rsid w:val="00BB1F29"/>
    <w:rsid w:val="00C12B4C"/>
    <w:rsid w:val="00C30D72"/>
    <w:rsid w:val="00C32971"/>
    <w:rsid w:val="00C45EB3"/>
    <w:rsid w:val="00C70801"/>
    <w:rsid w:val="00C816CD"/>
    <w:rsid w:val="00C82E3E"/>
    <w:rsid w:val="00CD5934"/>
    <w:rsid w:val="00D325FE"/>
    <w:rsid w:val="00DB42F8"/>
    <w:rsid w:val="00DE4C79"/>
    <w:rsid w:val="00E477AF"/>
    <w:rsid w:val="00E65415"/>
    <w:rsid w:val="00F97A5F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82E"/>
    <w:rPr>
      <w:rFonts w:ascii="Times New Roman" w:eastAsia="Times New Roman" w:hAnsi="Times New Roman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382E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69382E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9382E"/>
    <w:rPr>
      <w:rFonts w:ascii="Comic Sans MS" w:hAnsi="Comic Sans MS" w:cs="Comic Sans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9382E"/>
    <w:rPr>
      <w:rFonts w:ascii="Comic Sans MS" w:hAnsi="Comic Sans MS" w:cs="Comic Sans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9382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9382E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42BD0"/>
    <w:pPr>
      <w:ind w:left="720"/>
    </w:pPr>
  </w:style>
  <w:style w:type="paragraph" w:styleId="Stopka">
    <w:name w:val="footer"/>
    <w:basedOn w:val="Normalny"/>
    <w:link w:val="StopkaZnak"/>
    <w:uiPriority w:val="99"/>
    <w:rsid w:val="00A84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D1E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82E"/>
    <w:rPr>
      <w:rFonts w:ascii="Times New Roman" w:eastAsia="Times New Roman" w:hAnsi="Times New Roman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382E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69382E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9382E"/>
    <w:rPr>
      <w:rFonts w:ascii="Comic Sans MS" w:hAnsi="Comic Sans MS" w:cs="Comic Sans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9382E"/>
    <w:rPr>
      <w:rFonts w:ascii="Comic Sans MS" w:hAnsi="Comic Sans MS" w:cs="Comic Sans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9382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9382E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42BD0"/>
    <w:pPr>
      <w:ind w:left="720"/>
    </w:pPr>
  </w:style>
  <w:style w:type="paragraph" w:styleId="Stopka">
    <w:name w:val="footer"/>
    <w:basedOn w:val="Normalny"/>
    <w:link w:val="StopkaZnak"/>
    <w:uiPriority w:val="99"/>
    <w:rsid w:val="00A84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D1E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Użytkownik systemu Windows</dc:creator>
  <cp:lastModifiedBy>p.paczkowski</cp:lastModifiedBy>
  <cp:revision>4</cp:revision>
  <dcterms:created xsi:type="dcterms:W3CDTF">2020-12-23T07:09:00Z</dcterms:created>
  <dcterms:modified xsi:type="dcterms:W3CDTF">2020-12-28T11:17:00Z</dcterms:modified>
</cp:coreProperties>
</file>