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3" w:rsidRPr="000B1FF3" w:rsidRDefault="000B1FF3" w:rsidP="000B1FF3">
      <w:pPr>
        <w:ind w:left="0" w:right="0"/>
        <w:jc w:val="right"/>
        <w:rPr>
          <w:sz w:val="20"/>
          <w:szCs w:val="20"/>
        </w:rPr>
      </w:pPr>
      <w:r w:rsidRPr="000B1FF3">
        <w:rPr>
          <w:sz w:val="20"/>
          <w:szCs w:val="20"/>
        </w:rPr>
        <w:t>Załącznik nr 1</w:t>
      </w:r>
    </w:p>
    <w:p w:rsidR="000B1FF3" w:rsidRDefault="000B1FF3" w:rsidP="00100D1B">
      <w:pPr>
        <w:ind w:left="0" w:right="0"/>
        <w:jc w:val="center"/>
        <w:rPr>
          <w:b/>
          <w:sz w:val="20"/>
          <w:szCs w:val="20"/>
        </w:rPr>
      </w:pPr>
    </w:p>
    <w:p w:rsidR="00741524" w:rsidRPr="00100D1B" w:rsidRDefault="00741524" w:rsidP="00100D1B">
      <w:pPr>
        <w:ind w:left="0" w:right="0"/>
        <w:jc w:val="center"/>
        <w:rPr>
          <w:b/>
          <w:sz w:val="20"/>
          <w:szCs w:val="20"/>
        </w:rPr>
      </w:pPr>
      <w:r w:rsidRPr="00100D1B">
        <w:rPr>
          <w:b/>
          <w:sz w:val="20"/>
          <w:szCs w:val="20"/>
        </w:rPr>
        <w:t xml:space="preserve">UMOWA Nr </w:t>
      </w:r>
      <w:r w:rsidR="00D53175" w:rsidRPr="00100D1B">
        <w:rPr>
          <w:b/>
          <w:sz w:val="20"/>
          <w:szCs w:val="20"/>
        </w:rPr>
        <w:t>……</w:t>
      </w:r>
      <w:r w:rsidR="000B1FF3">
        <w:rPr>
          <w:b/>
          <w:sz w:val="20"/>
          <w:szCs w:val="20"/>
        </w:rPr>
        <w:t>/2017</w:t>
      </w:r>
    </w:p>
    <w:p w:rsidR="0018658D" w:rsidRPr="00100D1B" w:rsidRDefault="0018658D" w:rsidP="00100D1B">
      <w:pPr>
        <w:pStyle w:val="Tekstpodstawowy"/>
        <w:rPr>
          <w:rFonts w:ascii="Palatino Linotype" w:hAnsi="Palatino Linotype"/>
        </w:rPr>
      </w:pPr>
    </w:p>
    <w:p w:rsidR="00741524" w:rsidRDefault="00741524" w:rsidP="00100D1B">
      <w:pPr>
        <w:pStyle w:val="Tekstpodstawowy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zawarta w dniu  </w:t>
      </w:r>
      <w:r w:rsidR="00D53175" w:rsidRPr="00100D1B">
        <w:rPr>
          <w:rFonts w:ascii="Palatino Linotype" w:hAnsi="Palatino Linotype"/>
        </w:rPr>
        <w:t>………………………………</w:t>
      </w:r>
      <w:r w:rsidR="000B1FF3">
        <w:rPr>
          <w:rFonts w:ascii="Palatino Linotype" w:hAnsi="Palatino Linotype"/>
        </w:rPr>
        <w:t xml:space="preserve"> 2017</w:t>
      </w:r>
      <w:r w:rsidRPr="00100D1B">
        <w:rPr>
          <w:rFonts w:ascii="Palatino Linotype" w:hAnsi="Palatino Linotype"/>
        </w:rPr>
        <w:t xml:space="preserve"> r.  w  Pasłęku pomiędzy:</w:t>
      </w:r>
    </w:p>
    <w:p w:rsidR="00B03BE7" w:rsidRPr="00100D1B" w:rsidRDefault="00B03BE7" w:rsidP="00100D1B">
      <w:pPr>
        <w:pStyle w:val="Tekstpodstawowy"/>
        <w:rPr>
          <w:rFonts w:ascii="Palatino Linotype" w:hAnsi="Palatino Linotype"/>
        </w:rPr>
      </w:pP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 xml:space="preserve">Powiat Elbląski, 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 xml:space="preserve">ul. Saperów 14a, 82-300 Elbląg, 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>NIP 578-305-55-79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 xml:space="preserve">- Zarząd Dróg Powiatowych w Elblągu 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 xml:space="preserve">z siedzibą w Pasłęku, 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 xml:space="preserve">ul. Dworcowa 6, 14-400 Pasłęk, 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>zwanym dalej „</w:t>
      </w:r>
      <w:r>
        <w:rPr>
          <w:rFonts w:ascii="Palatino Linotype" w:hAnsi="Palatino Linotype"/>
        </w:rPr>
        <w:t>Zamawiającym</w:t>
      </w:r>
      <w:r w:rsidRPr="00D15FE4">
        <w:rPr>
          <w:rFonts w:ascii="Palatino Linotype" w:hAnsi="Palatino Linotype"/>
        </w:rPr>
        <w:t xml:space="preserve">”, </w:t>
      </w:r>
    </w:p>
    <w:p w:rsidR="00D15FE4" w:rsidRPr="00D15FE4" w:rsidRDefault="00D15FE4" w:rsidP="00D15FE4">
      <w:pPr>
        <w:pStyle w:val="Tekstpodstawowy"/>
        <w:rPr>
          <w:rFonts w:ascii="Palatino Linotype" w:hAnsi="Palatino Linotype"/>
        </w:rPr>
      </w:pPr>
      <w:r w:rsidRPr="00D15FE4">
        <w:rPr>
          <w:rFonts w:ascii="Palatino Linotype" w:hAnsi="Palatino Linotype"/>
        </w:rPr>
        <w:t xml:space="preserve">reprezentowanym przez działającego z upoważnienia Zarządu Powiatu w Elblągu Ryszarda Zająca – </w:t>
      </w:r>
      <w:r>
        <w:rPr>
          <w:rFonts w:ascii="Palatino Linotype" w:hAnsi="Palatino Linotype"/>
        </w:rPr>
        <w:t>D</w:t>
      </w:r>
      <w:r w:rsidRPr="00D15FE4">
        <w:rPr>
          <w:rFonts w:ascii="Palatino Linotype" w:hAnsi="Palatino Linotype"/>
        </w:rPr>
        <w:t xml:space="preserve">yrektora, </w:t>
      </w:r>
    </w:p>
    <w:p w:rsidR="00741524" w:rsidRPr="00100D1B" w:rsidRDefault="00741524" w:rsidP="00100D1B">
      <w:pPr>
        <w:pStyle w:val="Tekstpodstawowy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przy kontrasygnacie</w:t>
      </w:r>
      <w:r w:rsidR="00B03BE7">
        <w:rPr>
          <w:rFonts w:ascii="Palatino Linotype" w:hAnsi="Palatino Linotype"/>
        </w:rPr>
        <w:t xml:space="preserve"> Głównego Księgowego – P. Haliny</w:t>
      </w:r>
      <w:r w:rsidRPr="00100D1B">
        <w:rPr>
          <w:rFonts w:ascii="Palatino Linotype" w:hAnsi="Palatino Linotype"/>
        </w:rPr>
        <w:t xml:space="preserve"> </w:t>
      </w:r>
      <w:proofErr w:type="spellStart"/>
      <w:r w:rsidRPr="00100D1B">
        <w:rPr>
          <w:rFonts w:ascii="Palatino Linotype" w:hAnsi="Palatino Linotype"/>
        </w:rPr>
        <w:t>Andrusewicz</w:t>
      </w:r>
      <w:proofErr w:type="spellEnd"/>
      <w:r w:rsidR="00B03BE7">
        <w:rPr>
          <w:rFonts w:ascii="Palatino Linotype" w:hAnsi="Palatino Linotype"/>
        </w:rPr>
        <w:t>, działającej z upoważnienia Skarbnika Powiatu</w:t>
      </w:r>
    </w:p>
    <w:p w:rsidR="00741524" w:rsidRPr="00100D1B" w:rsidRDefault="00741524" w:rsidP="00100D1B">
      <w:pPr>
        <w:pStyle w:val="Tekstpodstawowy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a  </w:t>
      </w:r>
    </w:p>
    <w:p w:rsidR="00741524" w:rsidRPr="00100D1B" w:rsidRDefault="00D53175" w:rsidP="00100D1B">
      <w:pPr>
        <w:pStyle w:val="Tekstpodstawowy"/>
        <w:rPr>
          <w:rFonts w:ascii="Palatino Linotype" w:hAnsi="Palatino Linotype"/>
          <w:b/>
        </w:rPr>
      </w:pPr>
      <w:r w:rsidRPr="00100D1B">
        <w:rPr>
          <w:rFonts w:ascii="Palatino Linotype" w:hAnsi="Palatino Linotype"/>
          <w:b/>
        </w:rPr>
        <w:t>……………………………………………………………………………………</w:t>
      </w:r>
    </w:p>
    <w:p w:rsidR="00741524" w:rsidRPr="00100D1B" w:rsidRDefault="00D53175" w:rsidP="00100D1B">
      <w:pPr>
        <w:pStyle w:val="Tekstpodstawowy"/>
        <w:rPr>
          <w:rFonts w:ascii="Palatino Linotype" w:hAnsi="Palatino Linotype"/>
        </w:rPr>
      </w:pPr>
      <w:r w:rsidRPr="00100D1B">
        <w:rPr>
          <w:rFonts w:ascii="Palatino Linotype" w:hAnsi="Palatino Linotype"/>
          <w:b/>
        </w:rPr>
        <w:t>……………………………………………………</w:t>
      </w:r>
    </w:p>
    <w:p w:rsidR="00741524" w:rsidRPr="00100D1B" w:rsidRDefault="00741524" w:rsidP="00100D1B">
      <w:pPr>
        <w:pStyle w:val="Tekstpodstawowy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REGON </w:t>
      </w:r>
      <w:r w:rsidR="00D53175" w:rsidRPr="00100D1B">
        <w:rPr>
          <w:rFonts w:ascii="Palatino Linotype" w:hAnsi="Palatino Linotype"/>
        </w:rPr>
        <w:t>………………………………</w:t>
      </w:r>
      <w:r w:rsidRPr="00100D1B">
        <w:rPr>
          <w:rFonts w:ascii="Palatino Linotype" w:hAnsi="Palatino Linotype"/>
        </w:rPr>
        <w:t xml:space="preserve">, NIP </w:t>
      </w:r>
      <w:r w:rsidR="00D53175" w:rsidRPr="00100D1B">
        <w:rPr>
          <w:rFonts w:ascii="Palatino Linotype" w:hAnsi="Palatino Linotype"/>
        </w:rPr>
        <w:t>………………………………..</w:t>
      </w:r>
      <w:r w:rsidRPr="00100D1B">
        <w:rPr>
          <w:rFonts w:ascii="Palatino Linotype" w:hAnsi="Palatino Linotype"/>
        </w:rPr>
        <w:t xml:space="preserve">,  </w:t>
      </w:r>
    </w:p>
    <w:p w:rsidR="00741524" w:rsidRPr="00100D1B" w:rsidRDefault="00741524" w:rsidP="00100D1B">
      <w:pPr>
        <w:pStyle w:val="Tekstpodstawowy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zwanym dalej Wykonawcą, reprezentowanym przez:</w:t>
      </w:r>
    </w:p>
    <w:p w:rsidR="00741524" w:rsidRPr="00100D1B" w:rsidRDefault="00D53175" w:rsidP="00100D1B">
      <w:pPr>
        <w:pStyle w:val="Tekstpodstawowy"/>
        <w:numPr>
          <w:ilvl w:val="0"/>
          <w:numId w:val="2"/>
        </w:numPr>
        <w:ind w:left="0" w:firstLine="0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…………………………………..</w:t>
      </w:r>
      <w:r w:rsidR="00741524" w:rsidRPr="00100D1B">
        <w:rPr>
          <w:rFonts w:ascii="Palatino Linotype" w:hAnsi="Palatino Linotype"/>
        </w:rPr>
        <w:t xml:space="preserve"> – </w:t>
      </w:r>
      <w:r w:rsidRPr="00100D1B">
        <w:rPr>
          <w:rFonts w:ascii="Palatino Linotype" w:hAnsi="Palatino Linotype"/>
        </w:rPr>
        <w:t>………………………………………</w:t>
      </w: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</w:p>
    <w:p w:rsidR="00100D1B" w:rsidRPr="00100D1B" w:rsidRDefault="00741524" w:rsidP="00100D1B">
      <w:pPr>
        <w:ind w:left="0" w:right="0"/>
        <w:jc w:val="center"/>
        <w:rPr>
          <w:sz w:val="20"/>
          <w:szCs w:val="20"/>
        </w:rPr>
      </w:pPr>
      <w:r w:rsidRPr="00100D1B">
        <w:rPr>
          <w:b/>
          <w:bCs/>
          <w:sz w:val="20"/>
          <w:szCs w:val="20"/>
        </w:rPr>
        <w:t>§1</w:t>
      </w:r>
    </w:p>
    <w:p w:rsidR="00741524" w:rsidRPr="00557F66" w:rsidRDefault="00741524" w:rsidP="00557F66">
      <w:pPr>
        <w:pStyle w:val="Akapitzlist"/>
        <w:tabs>
          <w:tab w:val="left" w:pos="5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4" w:lineRule="atLeast"/>
        <w:ind w:left="0"/>
        <w:jc w:val="both"/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</w:pPr>
      <w:r w:rsidRPr="00100D1B">
        <w:rPr>
          <w:sz w:val="20"/>
          <w:szCs w:val="20"/>
        </w:rPr>
        <w:t xml:space="preserve">1.  </w:t>
      </w:r>
      <w:r w:rsidRP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 xml:space="preserve">Zamawiający zleca, a Wykonawca  przyjmuje do wykonania usługę polegającą na  </w:t>
      </w:r>
      <w:r w:rsidR="00557F66" w:rsidRPr="00557F66">
        <w:rPr>
          <w:rFonts w:ascii="Palatino Linotype" w:eastAsia="Palatino Linotype" w:hAnsi="Palatino Linotype" w:cs="Times New Roman"/>
          <w:b/>
          <w:sz w:val="20"/>
          <w:szCs w:val="20"/>
          <w:lang w:eastAsia="en-US" w:bidi="en-US"/>
        </w:rPr>
        <w:t>pełnieniu funkcji Inspektora nadzoru inwestorskiego</w:t>
      </w:r>
      <w:r w:rsidR="00557F66" w:rsidRP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 xml:space="preserve"> niezbędnej do prowadzenia przedmiotu zamówienia, wszystkich czynności wynikających z przepisów ustawy Prawo Budowlane (tj.: Dz. U. z 2016 r.  poz.290) oraz przepisów wykonawczych, na robotach budowlanych w ramach zadania inwestycyjnego pn. „Rozbudowa drogi powiatowej nr 1185N na odcinku </w:t>
      </w:r>
      <w:proofErr w:type="spellStart"/>
      <w:r w:rsidR="00557F66" w:rsidRP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>Śliwica</w:t>
      </w:r>
      <w:proofErr w:type="spellEnd"/>
      <w:r w:rsidR="00557F66" w:rsidRP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>- Barzyna- Rychliki o dł. 1,567 km” realizowanego w ramach Programu Rozwoju Obsza</w:t>
      </w:r>
      <w:r w:rsid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>rów Wiejskich na lata 2014-2020</w:t>
      </w:r>
      <w:r w:rsidR="00557F66" w:rsidRP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>,</w:t>
      </w:r>
      <w:r w:rsidRPr="00557F66">
        <w:rPr>
          <w:rFonts w:ascii="Palatino Linotype" w:eastAsia="Palatino Linotype" w:hAnsi="Palatino Linotype" w:cs="Times New Roman"/>
          <w:sz w:val="20"/>
          <w:szCs w:val="20"/>
          <w:lang w:eastAsia="en-US" w:bidi="en-US"/>
        </w:rPr>
        <w:t xml:space="preserve"> </w:t>
      </w:r>
    </w:p>
    <w:p w:rsidR="00100D1B" w:rsidRPr="00100D1B" w:rsidRDefault="00100D1B" w:rsidP="0010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sz w:val="20"/>
          <w:szCs w:val="20"/>
        </w:rPr>
      </w:pPr>
    </w:p>
    <w:p w:rsid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bCs/>
          <w:sz w:val="20"/>
          <w:szCs w:val="20"/>
        </w:rPr>
        <w:t xml:space="preserve">2.  </w:t>
      </w:r>
      <w:r w:rsidRPr="00100D1B">
        <w:rPr>
          <w:sz w:val="20"/>
          <w:szCs w:val="20"/>
        </w:rPr>
        <w:t xml:space="preserve">Wartość kosztorysowa nadzorowanych robót budowlanych z „Wykonawcą robót”  </w:t>
      </w:r>
      <w:r w:rsidR="00764595" w:rsidRPr="00100D1B">
        <w:rPr>
          <w:sz w:val="20"/>
          <w:szCs w:val="20"/>
        </w:rPr>
        <w:t>…………………………………………………………………………………………………………….</w:t>
      </w:r>
      <w:r w:rsidRPr="00100D1B">
        <w:rPr>
          <w:sz w:val="20"/>
          <w:szCs w:val="20"/>
        </w:rPr>
        <w:t xml:space="preserve">,  wynosi  (brutto) </w:t>
      </w:r>
      <w:r w:rsidR="00764595" w:rsidRPr="00100D1B">
        <w:rPr>
          <w:sz w:val="20"/>
          <w:szCs w:val="20"/>
        </w:rPr>
        <w:t>……………………………………………………………………</w:t>
      </w:r>
      <w:r w:rsidRPr="00100D1B">
        <w:rPr>
          <w:sz w:val="20"/>
          <w:szCs w:val="20"/>
        </w:rPr>
        <w:t xml:space="preserve">  zł, (słownie złotych: </w:t>
      </w:r>
      <w:r w:rsidR="00764595" w:rsidRPr="00100D1B"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Pr="00100D1B">
        <w:rPr>
          <w:sz w:val="20"/>
          <w:szCs w:val="20"/>
        </w:rPr>
        <w:t>)</w:t>
      </w:r>
    </w:p>
    <w:p w:rsidR="00100D1B" w:rsidRPr="00100D1B" w:rsidRDefault="00100D1B" w:rsidP="00100D1B">
      <w:pPr>
        <w:ind w:left="0" w:right="0"/>
        <w:rPr>
          <w:sz w:val="20"/>
          <w:szCs w:val="20"/>
        </w:rPr>
      </w:pP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3. Zadanie wymienione w ust. 1 realizowane będzie w oparciu o dokumentację projektową, opracowaną w</w:t>
      </w:r>
      <w:r w:rsidRPr="00B03BE7">
        <w:rPr>
          <w:rFonts w:ascii="Palatino Linotype" w:hAnsi="Palatino Linotype"/>
        </w:rPr>
        <w:t xml:space="preserve"> </w:t>
      </w:r>
      <w:r w:rsidR="00562BB3" w:rsidRPr="00B03BE7">
        <w:rPr>
          <w:rFonts w:ascii="Palatino Linotype" w:hAnsi="Palatino Linotype"/>
        </w:rPr>
        <w:t>2014</w:t>
      </w:r>
      <w:r w:rsidR="00280FCE" w:rsidRPr="00B03BE7">
        <w:rPr>
          <w:rFonts w:ascii="Palatino Linotype" w:hAnsi="Palatino Linotype"/>
        </w:rPr>
        <w:t xml:space="preserve"> </w:t>
      </w:r>
      <w:r w:rsidR="00280FCE" w:rsidRPr="00100D1B">
        <w:rPr>
          <w:rFonts w:ascii="Palatino Linotype" w:hAnsi="Palatino Linotype"/>
        </w:rPr>
        <w:t xml:space="preserve">roku przez Konsorcjum: Biuro Projektowe DROMAX  Daniel Niedźwiecki ul. Stanisława Flisa 7/24, 10-692 Olsztyn oraz Biuro Inżynierii Komunikacyjnej „Profil” mgr inż. </w:t>
      </w:r>
      <w:r w:rsidR="00562BB3" w:rsidRPr="00100D1B">
        <w:rPr>
          <w:rFonts w:ascii="Palatino Linotype" w:hAnsi="Palatino Linotype"/>
        </w:rPr>
        <w:t xml:space="preserve">Jacek </w:t>
      </w:r>
      <w:proofErr w:type="spellStart"/>
      <w:r w:rsidR="00562BB3" w:rsidRPr="00100D1B">
        <w:rPr>
          <w:rFonts w:ascii="Palatino Linotype" w:hAnsi="Palatino Linotype"/>
        </w:rPr>
        <w:t>Polinkiewicz</w:t>
      </w:r>
      <w:proofErr w:type="spellEnd"/>
      <w:r w:rsidR="00562BB3" w:rsidRPr="00100D1B">
        <w:rPr>
          <w:rFonts w:ascii="Palatino Linotype" w:hAnsi="Palatino Linotype"/>
        </w:rPr>
        <w:t>, ul. Miła 10, 13-100 Nidzica</w:t>
      </w:r>
      <w:r w:rsidR="00280FCE" w:rsidRPr="00100D1B">
        <w:rPr>
          <w:rFonts w:ascii="Palatino Linotype" w:hAnsi="Palatino Linotype"/>
        </w:rPr>
        <w:t xml:space="preserve"> 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P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4.  Strony ustalają, że zakres obowiązków i uprawnień </w:t>
      </w:r>
      <w:r w:rsidR="00C0080C">
        <w:rPr>
          <w:sz w:val="20"/>
          <w:szCs w:val="20"/>
        </w:rPr>
        <w:t>Inspekto</w:t>
      </w:r>
      <w:r w:rsidR="00D15FE4">
        <w:rPr>
          <w:sz w:val="20"/>
          <w:szCs w:val="20"/>
        </w:rPr>
        <w:t>r</w:t>
      </w:r>
      <w:r w:rsidR="00C0080C">
        <w:rPr>
          <w:sz w:val="20"/>
          <w:szCs w:val="20"/>
        </w:rPr>
        <w:t>a nadzoru inwestorskiego</w:t>
      </w:r>
      <w:r w:rsidRPr="00100D1B">
        <w:rPr>
          <w:sz w:val="20"/>
          <w:szCs w:val="20"/>
        </w:rPr>
        <w:t xml:space="preserve"> obejmuje:  </w:t>
      </w:r>
    </w:p>
    <w:p w:rsidR="00741524" w:rsidRPr="00100D1B" w:rsidRDefault="00741524" w:rsidP="00100D1B">
      <w:pPr>
        <w:numPr>
          <w:ilvl w:val="0"/>
          <w:numId w:val="3"/>
        </w:numPr>
        <w:tabs>
          <w:tab w:val="clear" w:pos="1065"/>
          <w:tab w:val="num" w:pos="284"/>
        </w:tabs>
        <w:ind w:left="0" w:right="0" w:firstLine="0"/>
        <w:rPr>
          <w:iCs/>
          <w:sz w:val="20"/>
          <w:szCs w:val="20"/>
        </w:rPr>
      </w:pPr>
      <w:r w:rsidRPr="00100D1B">
        <w:rPr>
          <w:iCs/>
          <w:sz w:val="20"/>
          <w:szCs w:val="20"/>
        </w:rPr>
        <w:t xml:space="preserve">reprezentowanie Zamawiającego na budowie przez sprawowanie kontroli zgodności jej realizacji z projektem i </w:t>
      </w:r>
      <w:r w:rsidR="002C6BB9">
        <w:rPr>
          <w:iCs/>
          <w:sz w:val="20"/>
          <w:szCs w:val="20"/>
        </w:rPr>
        <w:t>decyzją</w:t>
      </w:r>
      <w:r w:rsidR="00B03BE7">
        <w:rPr>
          <w:iCs/>
          <w:sz w:val="20"/>
          <w:szCs w:val="20"/>
        </w:rPr>
        <w:t xml:space="preserve"> </w:t>
      </w:r>
      <w:r w:rsidR="002C6BB9">
        <w:rPr>
          <w:iCs/>
          <w:sz w:val="20"/>
          <w:szCs w:val="20"/>
        </w:rPr>
        <w:t>o zezwoleniu na realizacje inwestycji drogowej</w:t>
      </w:r>
      <w:r w:rsidRPr="00100D1B">
        <w:rPr>
          <w:iCs/>
          <w:sz w:val="20"/>
          <w:szCs w:val="20"/>
        </w:rPr>
        <w:t>, przepisami i obowiązującymi Polskimi Normami oraz zasadami wiedzy technicznej,</w:t>
      </w:r>
    </w:p>
    <w:p w:rsidR="00741524" w:rsidRPr="00100D1B" w:rsidRDefault="00741524" w:rsidP="00100D1B">
      <w:pPr>
        <w:numPr>
          <w:ilvl w:val="0"/>
          <w:numId w:val="3"/>
        </w:numPr>
        <w:tabs>
          <w:tab w:val="clear" w:pos="1065"/>
          <w:tab w:val="num" w:pos="284"/>
        </w:tabs>
        <w:ind w:left="0" w:right="0" w:firstLine="0"/>
        <w:rPr>
          <w:iCs/>
          <w:sz w:val="20"/>
          <w:szCs w:val="20"/>
        </w:rPr>
      </w:pPr>
      <w:r w:rsidRPr="00100D1B">
        <w:rPr>
          <w:iCs/>
          <w:sz w:val="20"/>
          <w:szCs w:val="20"/>
        </w:rPr>
        <w:t>sprawdzanie jakości wykonywanych robót, wbudowanych wyrobów, a w szczególności zapobieganie zastosowaniu wyrobów wadliwych i nie dopuszczonych do obrotu i stosowania w budownictwie,</w:t>
      </w:r>
    </w:p>
    <w:p w:rsidR="00741524" w:rsidRPr="00100D1B" w:rsidRDefault="00741524" w:rsidP="00100D1B">
      <w:pPr>
        <w:numPr>
          <w:ilvl w:val="0"/>
          <w:numId w:val="3"/>
        </w:numPr>
        <w:tabs>
          <w:tab w:val="clear" w:pos="1065"/>
          <w:tab w:val="num" w:pos="284"/>
        </w:tabs>
        <w:ind w:left="0" w:right="0" w:firstLine="0"/>
        <w:rPr>
          <w:iCs/>
          <w:sz w:val="20"/>
          <w:szCs w:val="20"/>
        </w:rPr>
      </w:pPr>
      <w:r w:rsidRPr="00100D1B">
        <w:rPr>
          <w:iCs/>
          <w:sz w:val="20"/>
          <w:szCs w:val="20"/>
        </w:rPr>
        <w:t>sprawdzenie i odbiór robót budowlanych ulegających zakryciu lub zanikających, uczestniczenie w odbiorach poszczególnych asortymentów robót oraz przygotowanie i udział w czynności odbioru gotowych robót budowlanych i przekazanie ich do użytkowania,</w:t>
      </w:r>
    </w:p>
    <w:p w:rsidR="00741524" w:rsidRPr="00100D1B" w:rsidRDefault="00741524" w:rsidP="00100D1B">
      <w:pPr>
        <w:numPr>
          <w:ilvl w:val="0"/>
          <w:numId w:val="3"/>
        </w:numPr>
        <w:tabs>
          <w:tab w:val="clear" w:pos="1065"/>
          <w:tab w:val="num" w:pos="284"/>
        </w:tabs>
        <w:ind w:left="0" w:right="0" w:firstLine="0"/>
        <w:rPr>
          <w:iCs/>
          <w:sz w:val="20"/>
          <w:szCs w:val="20"/>
        </w:rPr>
      </w:pPr>
      <w:r w:rsidRPr="00100D1B">
        <w:rPr>
          <w:iCs/>
          <w:sz w:val="20"/>
          <w:szCs w:val="20"/>
        </w:rPr>
        <w:t>potwierdzanie faktycznie wykonanych robót oraz usunięcia wad,</w:t>
      </w:r>
    </w:p>
    <w:p w:rsidR="00741524" w:rsidRPr="00100D1B" w:rsidRDefault="00741524" w:rsidP="00100D1B">
      <w:pPr>
        <w:numPr>
          <w:ilvl w:val="0"/>
          <w:numId w:val="3"/>
        </w:numPr>
        <w:tabs>
          <w:tab w:val="clear" w:pos="1065"/>
          <w:tab w:val="num" w:pos="284"/>
        </w:tabs>
        <w:ind w:left="0" w:right="0" w:firstLine="0"/>
        <w:rPr>
          <w:iCs/>
          <w:sz w:val="20"/>
          <w:szCs w:val="20"/>
        </w:rPr>
      </w:pPr>
      <w:r w:rsidRPr="00100D1B">
        <w:rPr>
          <w:iCs/>
          <w:sz w:val="20"/>
          <w:szCs w:val="20"/>
        </w:rPr>
        <w:t>sprawdzanie, kontrolowanie stopnia zaawansowania robót oraz rozliczenia robót,</w:t>
      </w:r>
    </w:p>
    <w:p w:rsidR="00100D1B" w:rsidRPr="002C6BB9" w:rsidRDefault="00741524" w:rsidP="00100D1B">
      <w:pPr>
        <w:numPr>
          <w:ilvl w:val="0"/>
          <w:numId w:val="3"/>
        </w:numPr>
        <w:tabs>
          <w:tab w:val="clear" w:pos="1065"/>
          <w:tab w:val="num" w:pos="284"/>
        </w:tabs>
        <w:ind w:left="0" w:right="0" w:firstLine="0"/>
        <w:rPr>
          <w:b/>
          <w:bCs/>
          <w:sz w:val="20"/>
          <w:szCs w:val="20"/>
        </w:rPr>
      </w:pPr>
      <w:r w:rsidRPr="002C6BB9">
        <w:rPr>
          <w:iCs/>
          <w:sz w:val="20"/>
          <w:szCs w:val="20"/>
        </w:rPr>
        <w:lastRenderedPageBreak/>
        <w:t>zabezpieczenie i przekazanie Zamawiającemu oryginału dziennika budowy,  protokołów badań i sprawdzeń, inwentaryzacji geodezyjnej powykonawczej i dokumentacji technicznej powykonawczej ze wszystkimi zmianami wniesionymi w czasie budowy.</w:t>
      </w:r>
    </w:p>
    <w:p w:rsidR="00100D1B" w:rsidRDefault="00100D1B" w:rsidP="00100D1B">
      <w:pPr>
        <w:ind w:left="0" w:right="0"/>
        <w:rPr>
          <w:b/>
          <w:bCs/>
          <w:sz w:val="20"/>
          <w:szCs w:val="20"/>
        </w:rPr>
      </w:pP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§2</w:t>
      </w:r>
    </w:p>
    <w:p w:rsidR="00741524" w:rsidRDefault="00741524" w:rsidP="00100D1B">
      <w:pPr>
        <w:pStyle w:val="Tekstpodstawowy"/>
        <w:numPr>
          <w:ilvl w:val="0"/>
          <w:numId w:val="4"/>
        </w:numPr>
        <w:ind w:left="0" w:firstLine="0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Wykonawca  </w:t>
      </w:r>
      <w:r w:rsidR="00562BB3" w:rsidRPr="00100D1B">
        <w:rPr>
          <w:rFonts w:ascii="Palatino Linotype" w:hAnsi="Palatino Linotype"/>
        </w:rPr>
        <w:t xml:space="preserve">funkcji </w:t>
      </w:r>
      <w:r w:rsidR="00426ECF">
        <w:rPr>
          <w:rFonts w:ascii="Palatino Linotype" w:hAnsi="Palatino Linotype"/>
        </w:rPr>
        <w:t>Inspektora nadzoru inwestorskiego</w:t>
      </w:r>
      <w:r w:rsidRPr="00100D1B">
        <w:rPr>
          <w:rFonts w:ascii="Palatino Linotype" w:hAnsi="Palatino Linotype"/>
        </w:rPr>
        <w:t xml:space="preserve"> </w:t>
      </w:r>
      <w:r w:rsidR="00562BB3" w:rsidRPr="00100D1B">
        <w:rPr>
          <w:rFonts w:ascii="Palatino Linotype" w:hAnsi="Palatino Linotype"/>
        </w:rPr>
        <w:t xml:space="preserve">…………………………………………………., </w:t>
      </w:r>
      <w:r w:rsidRPr="00100D1B">
        <w:rPr>
          <w:rFonts w:ascii="Palatino Linotype" w:hAnsi="Palatino Linotype"/>
          <w:iCs/>
        </w:rPr>
        <w:t xml:space="preserve">  zamieszkały </w:t>
      </w:r>
      <w:r w:rsidR="0018658D" w:rsidRPr="00100D1B">
        <w:rPr>
          <w:rFonts w:ascii="Palatino Linotype" w:hAnsi="Palatino Linotype"/>
          <w:iCs/>
        </w:rPr>
        <w:t xml:space="preserve">w </w:t>
      </w:r>
      <w:r w:rsidR="00562BB3" w:rsidRPr="00100D1B">
        <w:rPr>
          <w:rFonts w:ascii="Palatino Linotype" w:hAnsi="Palatino Linotype"/>
          <w:iCs/>
        </w:rPr>
        <w:t>………………………………………………………………………</w:t>
      </w:r>
      <w:r w:rsidRPr="00100D1B">
        <w:rPr>
          <w:rFonts w:ascii="Palatino Linotype" w:hAnsi="Palatino Linotype"/>
          <w:iCs/>
        </w:rPr>
        <w:t xml:space="preserve">,  tel. kom. </w:t>
      </w:r>
      <w:r w:rsidR="00562BB3" w:rsidRPr="00100D1B">
        <w:rPr>
          <w:rFonts w:ascii="Palatino Linotype" w:hAnsi="Palatino Linotype"/>
          <w:iCs/>
        </w:rPr>
        <w:t>……………………………</w:t>
      </w:r>
      <w:r w:rsidRPr="00100D1B">
        <w:rPr>
          <w:rFonts w:ascii="Palatino Linotype" w:hAnsi="Palatino Linotype"/>
        </w:rPr>
        <w:t xml:space="preserve"> oświadcza, iż posiada odpowiednie kwalifikacje i uprawnienia budowlane nr </w:t>
      </w:r>
      <w:r w:rsidR="00562BB3" w:rsidRPr="00100D1B">
        <w:rPr>
          <w:rFonts w:ascii="Palatino Linotype" w:hAnsi="Palatino Linotype"/>
          <w:bCs/>
          <w:iCs/>
        </w:rPr>
        <w:t>…………………………………………………….</w:t>
      </w:r>
      <w:r w:rsidR="00B614C0" w:rsidRPr="00100D1B">
        <w:rPr>
          <w:rFonts w:ascii="Palatino Linotype" w:hAnsi="Palatino Linotype"/>
          <w:bCs/>
          <w:iCs/>
        </w:rPr>
        <w:t xml:space="preserve"> z dnia </w:t>
      </w:r>
      <w:r w:rsidR="00562BB3" w:rsidRPr="00100D1B">
        <w:rPr>
          <w:rFonts w:ascii="Palatino Linotype" w:hAnsi="Palatino Linotype"/>
          <w:bCs/>
          <w:iCs/>
        </w:rPr>
        <w:t>………………………………………………….</w:t>
      </w:r>
      <w:r w:rsidR="00B614C0" w:rsidRPr="00100D1B">
        <w:rPr>
          <w:rFonts w:ascii="Palatino Linotype" w:hAnsi="Palatino Linotype"/>
          <w:iCs/>
        </w:rPr>
        <w:t xml:space="preserve"> </w:t>
      </w:r>
      <w:r w:rsidRPr="00100D1B">
        <w:rPr>
          <w:rFonts w:ascii="Palatino Linotype" w:hAnsi="Palatino Linotype"/>
        </w:rPr>
        <w:t xml:space="preserve"> w specjalności </w:t>
      </w:r>
      <w:r w:rsidR="00B614C0" w:rsidRPr="00100D1B">
        <w:rPr>
          <w:rFonts w:ascii="Palatino Linotype" w:hAnsi="Palatino Linotype"/>
        </w:rPr>
        <w:t>drogowej</w:t>
      </w:r>
      <w:r w:rsidRPr="00100D1B">
        <w:rPr>
          <w:rFonts w:ascii="Palatino Linotype" w:hAnsi="Palatino Linotype"/>
          <w:iCs/>
        </w:rPr>
        <w:t xml:space="preserve"> wydane przez </w:t>
      </w:r>
      <w:r w:rsidR="00562BB3" w:rsidRPr="00100D1B">
        <w:rPr>
          <w:rFonts w:ascii="Palatino Linotype" w:hAnsi="Palatino Linotype"/>
          <w:iCs/>
        </w:rPr>
        <w:t>…………………………………………………………</w:t>
      </w:r>
      <w:r w:rsidRPr="00100D1B">
        <w:rPr>
          <w:rFonts w:ascii="Palatino Linotype" w:hAnsi="Palatino Linotype"/>
          <w:bCs/>
          <w:iCs/>
        </w:rPr>
        <w:t xml:space="preserve"> i że jest członkiem Polskiej Izby Inżynierów Budownictwa</w:t>
      </w:r>
      <w:r w:rsidRPr="00100D1B">
        <w:rPr>
          <w:rFonts w:ascii="Palatino Linotype" w:hAnsi="Palatino Linotype"/>
        </w:rPr>
        <w:t>.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Pr="00100D1B" w:rsidRDefault="00741524" w:rsidP="00100D1B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Palatino Linotype" w:hAnsi="Palatino Linotype"/>
          <w:bCs/>
          <w:sz w:val="20"/>
          <w:szCs w:val="20"/>
        </w:rPr>
      </w:pPr>
      <w:r w:rsidRPr="00100D1B">
        <w:rPr>
          <w:rFonts w:ascii="Palatino Linotype" w:hAnsi="Palatino Linotype"/>
          <w:bCs/>
          <w:sz w:val="20"/>
          <w:szCs w:val="20"/>
        </w:rPr>
        <w:t xml:space="preserve">W wykonaniu nadzoru inwestorskiego, którymi będzie dysponował Wykonawca, nadzór w zakresie robót branżowych pełnić będą w specjalności instalacyjnej: </w:t>
      </w:r>
    </w:p>
    <w:p w:rsidR="00741524" w:rsidRPr="00100D1B" w:rsidRDefault="00741524" w:rsidP="00100D1B">
      <w:pPr>
        <w:pStyle w:val="Default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425"/>
        <w:jc w:val="both"/>
        <w:rPr>
          <w:rFonts w:ascii="Palatino Linotype" w:hAnsi="Palatino Linotype"/>
          <w:sz w:val="20"/>
          <w:szCs w:val="20"/>
        </w:rPr>
      </w:pPr>
      <w:r w:rsidRPr="00100D1B">
        <w:rPr>
          <w:rFonts w:ascii="Palatino Linotype" w:hAnsi="Palatino Linotype"/>
          <w:sz w:val="20"/>
          <w:szCs w:val="20"/>
        </w:rPr>
        <w:t xml:space="preserve">w zakresie sieci wodociągowych i kanalizacyjnych - </w:t>
      </w:r>
      <w:r w:rsidR="00562BB3" w:rsidRPr="00100D1B">
        <w:rPr>
          <w:rFonts w:ascii="Palatino Linotype" w:hAnsi="Palatino Linotype"/>
          <w:sz w:val="20"/>
          <w:szCs w:val="20"/>
        </w:rPr>
        <w:t>………………………………………</w:t>
      </w:r>
      <w:r w:rsidRPr="00100D1B">
        <w:rPr>
          <w:rFonts w:ascii="Palatino Linotype" w:hAnsi="Palatino Linotype"/>
          <w:iCs/>
          <w:sz w:val="20"/>
          <w:szCs w:val="20"/>
        </w:rPr>
        <w:t xml:space="preserve">  zamieszkały </w:t>
      </w:r>
      <w:r w:rsidR="00562BB3" w:rsidRPr="00100D1B">
        <w:rPr>
          <w:rFonts w:ascii="Palatino Linotype" w:hAnsi="Palatino Linotype"/>
          <w:iCs/>
          <w:sz w:val="20"/>
          <w:szCs w:val="20"/>
        </w:rPr>
        <w:t>…………………………………………………..</w:t>
      </w:r>
      <w:r w:rsidRPr="00100D1B">
        <w:rPr>
          <w:rFonts w:ascii="Palatino Linotype" w:hAnsi="Palatino Linotype"/>
          <w:iCs/>
          <w:sz w:val="20"/>
          <w:szCs w:val="20"/>
        </w:rPr>
        <w:t xml:space="preserve">,  tel. </w:t>
      </w:r>
      <w:r w:rsidR="00562BB3" w:rsidRPr="00100D1B">
        <w:rPr>
          <w:rFonts w:ascii="Palatino Linotype" w:hAnsi="Palatino Linotype"/>
          <w:iCs/>
          <w:sz w:val="20"/>
          <w:szCs w:val="20"/>
        </w:rPr>
        <w:t>…………………………………….</w:t>
      </w:r>
      <w:r w:rsidRPr="00100D1B">
        <w:rPr>
          <w:rFonts w:ascii="Palatino Linotype" w:hAnsi="Palatino Linotype"/>
          <w:sz w:val="20"/>
          <w:szCs w:val="20"/>
        </w:rPr>
        <w:t xml:space="preserve"> posiadający uprawnienia budowlane nr </w:t>
      </w:r>
      <w:r w:rsidR="00562BB3" w:rsidRPr="00100D1B">
        <w:rPr>
          <w:rFonts w:ascii="Palatino Linotype" w:hAnsi="Palatino Linotype"/>
          <w:sz w:val="20"/>
          <w:szCs w:val="20"/>
        </w:rPr>
        <w:t>………………………………………………</w:t>
      </w:r>
      <w:r w:rsidR="00C46B33" w:rsidRPr="00100D1B">
        <w:rPr>
          <w:rFonts w:ascii="Palatino Linotype" w:hAnsi="Palatino Linotype"/>
          <w:sz w:val="20"/>
          <w:szCs w:val="20"/>
        </w:rPr>
        <w:t xml:space="preserve"> </w:t>
      </w:r>
      <w:r w:rsidRPr="00100D1B">
        <w:rPr>
          <w:rFonts w:ascii="Palatino Linotype" w:hAnsi="Palatino Linotype"/>
          <w:iCs/>
          <w:sz w:val="20"/>
          <w:szCs w:val="20"/>
        </w:rPr>
        <w:t xml:space="preserve">wydane przez </w:t>
      </w:r>
      <w:r w:rsidR="00562BB3" w:rsidRPr="00100D1B">
        <w:rPr>
          <w:rFonts w:ascii="Palatino Linotype" w:hAnsi="Palatino Linotype"/>
          <w:iCs/>
          <w:sz w:val="20"/>
          <w:szCs w:val="20"/>
        </w:rPr>
        <w:t>………………………………………………………………………………………..</w:t>
      </w:r>
    </w:p>
    <w:p w:rsidR="00562BB3" w:rsidRPr="00100D1B" w:rsidRDefault="00741524" w:rsidP="00100D1B">
      <w:pPr>
        <w:pStyle w:val="Tekstpodstawowy"/>
        <w:numPr>
          <w:ilvl w:val="0"/>
          <w:numId w:val="5"/>
        </w:numPr>
        <w:tabs>
          <w:tab w:val="left" w:pos="284"/>
          <w:tab w:val="left" w:pos="426"/>
          <w:tab w:val="left" w:pos="993"/>
        </w:tabs>
        <w:ind w:left="0" w:firstLine="425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w zakresie sieci, </w:t>
      </w:r>
      <w:r w:rsidR="00562BB3" w:rsidRPr="00100D1B">
        <w:rPr>
          <w:rFonts w:ascii="Palatino Linotype" w:hAnsi="Palatino Linotype"/>
        </w:rPr>
        <w:t>telekomunikacyjnych</w:t>
      </w:r>
      <w:r w:rsidRPr="00100D1B">
        <w:rPr>
          <w:rFonts w:ascii="Palatino Linotype" w:hAnsi="Palatino Linotype"/>
        </w:rPr>
        <w:t xml:space="preserve">  </w:t>
      </w:r>
      <w:r w:rsidR="00562BB3" w:rsidRPr="00100D1B">
        <w:rPr>
          <w:rFonts w:ascii="Palatino Linotype" w:hAnsi="Palatino Linotype"/>
        </w:rPr>
        <w:t>…………………………………………………</w:t>
      </w:r>
      <w:r w:rsidRPr="00100D1B">
        <w:rPr>
          <w:rFonts w:ascii="Palatino Linotype" w:hAnsi="Palatino Linotype"/>
          <w:iCs/>
        </w:rPr>
        <w:t xml:space="preserve">  zamieszkały  </w:t>
      </w:r>
      <w:r w:rsidR="00C46B33" w:rsidRPr="00100D1B">
        <w:rPr>
          <w:rFonts w:ascii="Palatino Linotype" w:hAnsi="Palatino Linotype"/>
          <w:iCs/>
        </w:rPr>
        <w:t xml:space="preserve">w </w:t>
      </w:r>
      <w:r w:rsidR="00562BB3" w:rsidRPr="00100D1B">
        <w:rPr>
          <w:rFonts w:ascii="Palatino Linotype" w:hAnsi="Palatino Linotype"/>
          <w:iCs/>
        </w:rPr>
        <w:t>……………………………………………………</w:t>
      </w:r>
      <w:r w:rsidR="00C46B33" w:rsidRPr="00100D1B">
        <w:rPr>
          <w:rFonts w:ascii="Palatino Linotype" w:hAnsi="Palatino Linotype"/>
          <w:iCs/>
        </w:rPr>
        <w:t>,</w:t>
      </w:r>
      <w:r w:rsidRPr="00100D1B">
        <w:rPr>
          <w:rFonts w:ascii="Palatino Linotype" w:hAnsi="Palatino Linotype"/>
          <w:iCs/>
        </w:rPr>
        <w:t xml:space="preserve">  tel. </w:t>
      </w:r>
      <w:r w:rsidR="00562BB3" w:rsidRPr="00100D1B">
        <w:rPr>
          <w:rFonts w:ascii="Palatino Linotype" w:hAnsi="Palatino Linotype"/>
          <w:iCs/>
        </w:rPr>
        <w:t>………………………………………</w:t>
      </w:r>
      <w:r w:rsidR="00C46B33" w:rsidRPr="00100D1B">
        <w:rPr>
          <w:rFonts w:ascii="Palatino Linotype" w:hAnsi="Palatino Linotype"/>
          <w:iCs/>
        </w:rPr>
        <w:t xml:space="preserve"> </w:t>
      </w:r>
      <w:r w:rsidRPr="00100D1B">
        <w:rPr>
          <w:rFonts w:ascii="Palatino Linotype" w:hAnsi="Palatino Linotype"/>
        </w:rPr>
        <w:t xml:space="preserve">posiadający uprawnienia budowlane nr </w:t>
      </w:r>
      <w:r w:rsidR="00562BB3" w:rsidRPr="00100D1B">
        <w:rPr>
          <w:rFonts w:ascii="Palatino Linotype" w:hAnsi="Palatino Linotype"/>
          <w:bCs/>
          <w:iCs/>
        </w:rPr>
        <w:t>……………………………………………</w:t>
      </w:r>
      <w:r w:rsidRPr="00100D1B">
        <w:rPr>
          <w:rFonts w:ascii="Palatino Linotype" w:hAnsi="Palatino Linotype"/>
          <w:iCs/>
        </w:rPr>
        <w:t xml:space="preserve"> wydane przez </w:t>
      </w:r>
      <w:r w:rsidR="00562BB3" w:rsidRPr="00100D1B">
        <w:rPr>
          <w:rFonts w:ascii="Palatino Linotype" w:hAnsi="Palatino Linotype"/>
          <w:iCs/>
        </w:rPr>
        <w:t>……………………………………………………………………………………….</w:t>
      </w:r>
      <w:r w:rsidRPr="00100D1B">
        <w:rPr>
          <w:rFonts w:ascii="Palatino Linotype" w:hAnsi="Palatino Linotype"/>
          <w:bCs/>
          <w:iCs/>
        </w:rPr>
        <w:t xml:space="preserve">, </w:t>
      </w:r>
    </w:p>
    <w:p w:rsidR="00741524" w:rsidRDefault="00741524" w:rsidP="00100D1B">
      <w:pPr>
        <w:pStyle w:val="Tekstpodstawowy"/>
        <w:tabs>
          <w:tab w:val="left" w:pos="284"/>
          <w:tab w:val="left" w:pos="426"/>
          <w:tab w:val="left" w:pos="993"/>
        </w:tabs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  <w:bCs/>
          <w:iCs/>
        </w:rPr>
        <w:t>będący   członkami Polskiej Izby Inżynierów Budownictwa</w:t>
      </w:r>
      <w:r w:rsidRPr="00100D1B">
        <w:rPr>
          <w:rFonts w:ascii="Palatino Linotype" w:hAnsi="Palatino Linotype"/>
        </w:rPr>
        <w:t>.</w:t>
      </w:r>
    </w:p>
    <w:p w:rsidR="00100D1B" w:rsidRPr="00100D1B" w:rsidRDefault="00100D1B" w:rsidP="00100D1B">
      <w:pPr>
        <w:pStyle w:val="Tekstpodstawowy"/>
        <w:tabs>
          <w:tab w:val="left" w:pos="284"/>
          <w:tab w:val="left" w:pos="426"/>
          <w:tab w:val="left" w:pos="993"/>
        </w:tabs>
        <w:jc w:val="both"/>
        <w:rPr>
          <w:rFonts w:ascii="Palatino Linotype" w:hAnsi="Palatino Linotype"/>
        </w:rPr>
      </w:pPr>
    </w:p>
    <w:p w:rsidR="00741524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>3.  Wy</w:t>
      </w:r>
      <w:r w:rsidR="001B1780" w:rsidRPr="00100D1B">
        <w:rPr>
          <w:sz w:val="20"/>
          <w:szCs w:val="20"/>
        </w:rPr>
        <w:t xml:space="preserve">konawca zobowiązuje się zleconą funkcję </w:t>
      </w:r>
      <w:r w:rsidR="00426ECF">
        <w:rPr>
          <w:sz w:val="20"/>
          <w:szCs w:val="20"/>
        </w:rPr>
        <w:t>Inspektora nadzoru inwestorskiego</w:t>
      </w:r>
      <w:r w:rsidR="001B1780" w:rsidRPr="00100D1B">
        <w:rPr>
          <w:sz w:val="20"/>
          <w:szCs w:val="20"/>
        </w:rPr>
        <w:t xml:space="preserve"> </w:t>
      </w:r>
      <w:r w:rsidRPr="00100D1B">
        <w:rPr>
          <w:sz w:val="20"/>
          <w:szCs w:val="20"/>
        </w:rPr>
        <w:t>wykonywać zgodnie z projektem, obowiązującymi przepisami i Polskimi Normami, zasadami wiedzy technicznej i postanowieniami umowy.</w:t>
      </w:r>
    </w:p>
    <w:p w:rsidR="00100D1B" w:rsidRDefault="00100D1B" w:rsidP="00100D1B">
      <w:pPr>
        <w:ind w:left="0" w:right="0"/>
        <w:rPr>
          <w:sz w:val="20"/>
          <w:szCs w:val="20"/>
        </w:rPr>
      </w:pPr>
    </w:p>
    <w:p w:rsidR="00741524" w:rsidRPr="00100D1B" w:rsidRDefault="00741524" w:rsidP="00100D1B">
      <w:pPr>
        <w:pStyle w:val="Tekstpodstawowy"/>
        <w:jc w:val="both"/>
        <w:rPr>
          <w:rFonts w:ascii="Palatino Linotype" w:hAnsi="Palatino Linotype" w:cs="Tahoma"/>
          <w:color w:val="FF0000"/>
        </w:rPr>
      </w:pPr>
      <w:r w:rsidRPr="00100D1B">
        <w:rPr>
          <w:rFonts w:ascii="Palatino Linotype" w:hAnsi="Palatino Linotype"/>
        </w:rPr>
        <w:t xml:space="preserve"> 4.  Wykonawca zobowiązany jest do:</w:t>
      </w:r>
      <w:r w:rsidRPr="00100D1B">
        <w:rPr>
          <w:rFonts w:ascii="Palatino Linotype" w:hAnsi="Palatino Linotype" w:cs="Tahoma"/>
          <w:color w:val="FF0000"/>
        </w:rPr>
        <w:t xml:space="preserve"> </w:t>
      </w:r>
    </w:p>
    <w:p w:rsidR="00741524" w:rsidRPr="00100D1B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    1)  przybycia na każde uzasadnione wezwanie Zamawiającego</w:t>
      </w:r>
      <w:r w:rsidR="002A782B">
        <w:rPr>
          <w:rFonts w:ascii="Palatino Linotype" w:hAnsi="Palatino Linotype"/>
        </w:rPr>
        <w:t xml:space="preserve"> i Wykonawcy robót  objętych </w:t>
      </w:r>
      <w:r w:rsidRPr="00100D1B">
        <w:rPr>
          <w:rFonts w:ascii="Palatino Linotype" w:hAnsi="Palatino Linotype"/>
        </w:rPr>
        <w:t>nadzorem,</w:t>
      </w:r>
      <w:r w:rsidR="00D15FE4">
        <w:rPr>
          <w:rFonts w:ascii="Palatino Linotype" w:hAnsi="Palatino Linotype"/>
        </w:rPr>
        <w:t xml:space="preserve"> </w:t>
      </w:r>
      <w:r w:rsidR="002A782B">
        <w:rPr>
          <w:rFonts w:ascii="Palatino Linotype" w:hAnsi="Palatino Linotype"/>
        </w:rPr>
        <w:t xml:space="preserve">lecz </w:t>
      </w:r>
      <w:r w:rsidR="00D15FE4">
        <w:rPr>
          <w:rFonts w:ascii="Palatino Linotype" w:hAnsi="Palatino Linotype"/>
        </w:rPr>
        <w:t>nie rzadziej niż trzy razy w tygodniu</w:t>
      </w:r>
    </w:p>
    <w:p w:rsidR="00741524" w:rsidRP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    2)  udzielania na żądanie Zamawiającego informacji o stanie realizacji robót,</w:t>
      </w:r>
    </w:p>
    <w:p w:rsidR="00741524" w:rsidRPr="00100D1B" w:rsidRDefault="00741524" w:rsidP="00100D1B">
      <w:pPr>
        <w:ind w:left="0" w:right="0"/>
        <w:rPr>
          <w:rFonts w:cs="Tahoma"/>
          <w:color w:val="FF0000"/>
          <w:sz w:val="20"/>
          <w:szCs w:val="20"/>
        </w:rPr>
      </w:pPr>
      <w:r w:rsidRPr="00100D1B">
        <w:rPr>
          <w:sz w:val="20"/>
          <w:szCs w:val="20"/>
        </w:rPr>
        <w:t xml:space="preserve">    3)  potwierdzanie faktycznie wykonanych robót oraz usunięcia wad, a także, na żądanie Zamawiającego (Inwestora), kontrolowanie rozliczeń budowy.</w:t>
      </w:r>
    </w:p>
    <w:p w:rsidR="00741524" w:rsidRP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    4)  Dokonywania odbioru robót zanikających w terminie max. 2 dni od wpisu do dziennika budowy o gotowości  odbioru.</w:t>
      </w:r>
    </w:p>
    <w:p w:rsidR="00741524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    5) uczestnictwa w przekazaniu placu budowy i odbiorach robót.</w:t>
      </w:r>
    </w:p>
    <w:p w:rsidR="00100D1B" w:rsidRPr="00100D1B" w:rsidRDefault="00100D1B" w:rsidP="00100D1B">
      <w:pPr>
        <w:ind w:left="0" w:right="0"/>
        <w:rPr>
          <w:sz w:val="20"/>
          <w:szCs w:val="20"/>
        </w:rPr>
      </w:pPr>
    </w:p>
    <w:p w:rsidR="00741524" w:rsidRP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>5.  Zamawiający, na czas realizacji przedmiotu umowy, udostępni Wykonawcy następujące dokumenty:</w:t>
      </w:r>
    </w:p>
    <w:p w:rsidR="00741524" w:rsidRP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    1)  Pozwolenie na prowadzenie robót,</w:t>
      </w:r>
    </w:p>
    <w:p w:rsidR="00741524" w:rsidRPr="00100D1B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    2)  Dokumentację projektową dotyczącą nadzorowanych robót,</w:t>
      </w:r>
    </w:p>
    <w:p w:rsidR="00741524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    3)  Ofertę Wykonawcy robót wraz z kosztorysem ofertowym.</w:t>
      </w:r>
    </w:p>
    <w:p w:rsidR="00100D1B" w:rsidRPr="00100D1B" w:rsidRDefault="00100D1B" w:rsidP="00100D1B">
      <w:pPr>
        <w:ind w:left="0" w:right="0"/>
        <w:rPr>
          <w:rFonts w:cs="Tahoma"/>
          <w:color w:val="000000"/>
          <w:sz w:val="20"/>
          <w:szCs w:val="20"/>
        </w:rPr>
      </w:pP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§3</w:t>
      </w:r>
    </w:p>
    <w:p w:rsidR="00D2528B" w:rsidRPr="00336592" w:rsidRDefault="00741524" w:rsidP="00E278D0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1.  Strony określają termin </w:t>
      </w:r>
      <w:r w:rsidR="00D15FE4">
        <w:rPr>
          <w:sz w:val="20"/>
          <w:szCs w:val="20"/>
        </w:rPr>
        <w:t>realizacji</w:t>
      </w:r>
      <w:r w:rsidRPr="00100D1B">
        <w:rPr>
          <w:sz w:val="20"/>
          <w:szCs w:val="20"/>
        </w:rPr>
        <w:t xml:space="preserve"> robót</w:t>
      </w:r>
      <w:r w:rsidR="00E278D0">
        <w:rPr>
          <w:sz w:val="20"/>
          <w:szCs w:val="20"/>
        </w:rPr>
        <w:t>-</w:t>
      </w:r>
      <w:bookmarkStart w:id="0" w:name="_GoBack"/>
      <w:bookmarkEnd w:id="0"/>
      <w:r w:rsidRPr="00100D1B">
        <w:rPr>
          <w:sz w:val="20"/>
          <w:szCs w:val="20"/>
        </w:rPr>
        <w:t xml:space="preserve"> </w:t>
      </w:r>
      <w:r w:rsidR="00D2528B" w:rsidRPr="00D2528B">
        <w:rPr>
          <w:sz w:val="20"/>
          <w:szCs w:val="20"/>
        </w:rPr>
        <w:t>130 dni kalendarzowych od dnia przekazania frontu robót Wykonawcy robót</w:t>
      </w:r>
    </w:p>
    <w:p w:rsidR="00100D1B" w:rsidRPr="00100D1B" w:rsidRDefault="00100D1B" w:rsidP="00100D1B">
      <w:pPr>
        <w:ind w:left="0" w:right="0"/>
        <w:rPr>
          <w:color w:val="FF0000"/>
          <w:sz w:val="20"/>
          <w:szCs w:val="20"/>
        </w:rPr>
      </w:pP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§4</w:t>
      </w:r>
    </w:p>
    <w:p w:rsidR="00741524" w:rsidRDefault="00741524" w:rsidP="00100D1B">
      <w:pPr>
        <w:pStyle w:val="Tekstpodstawowy"/>
        <w:jc w:val="both"/>
        <w:rPr>
          <w:rFonts w:ascii="Palatino Linotype" w:hAnsi="Palatino Linotype"/>
          <w:bCs/>
          <w:iCs/>
        </w:rPr>
      </w:pPr>
      <w:r w:rsidRPr="00100D1B">
        <w:rPr>
          <w:rFonts w:ascii="Palatino Linotype" w:hAnsi="Palatino Linotype"/>
        </w:rPr>
        <w:t xml:space="preserve">1.  Za wykonanie i pełnienie obowiązków </w:t>
      </w:r>
      <w:r w:rsidR="00426ECF">
        <w:rPr>
          <w:rFonts w:ascii="Palatino Linotype" w:hAnsi="Palatino Linotype"/>
          <w:b/>
        </w:rPr>
        <w:t>Inspektora nadzoru inwestorskiego</w:t>
      </w:r>
      <w:r w:rsidRPr="00100D1B">
        <w:rPr>
          <w:rFonts w:ascii="Palatino Linotype" w:hAnsi="Palatino Linotype"/>
        </w:rPr>
        <w:t xml:space="preserve"> przy realizacji ww. inwestycji, w zakresie wskazanym w §1 ust. 1 niniejszej umowy,   Wykonawca zgodnie ze swoją ofertą otrzyma od Zamawiającego wynagrodzenie w łącznej kwocie: brutto </w:t>
      </w:r>
      <w:r w:rsidR="004D3FF3" w:rsidRPr="00100D1B">
        <w:rPr>
          <w:rFonts w:ascii="Palatino Linotype" w:hAnsi="Palatino Linotype"/>
          <w:b/>
        </w:rPr>
        <w:t>………………………………………..</w:t>
      </w:r>
      <w:r w:rsidRPr="00100D1B">
        <w:rPr>
          <w:rFonts w:ascii="Palatino Linotype" w:hAnsi="Palatino Linotype"/>
          <w:b/>
        </w:rPr>
        <w:t>zł</w:t>
      </w:r>
      <w:r w:rsidRPr="00100D1B">
        <w:rPr>
          <w:rFonts w:ascii="Palatino Linotype" w:hAnsi="Palatino Linotype"/>
          <w:b/>
          <w:bCs/>
          <w:iCs/>
        </w:rPr>
        <w:t xml:space="preserve">, (słownie złotych: </w:t>
      </w:r>
      <w:r w:rsidR="004D3FF3" w:rsidRPr="00100D1B">
        <w:rPr>
          <w:rFonts w:ascii="Palatino Linotype" w:hAnsi="Palatino Linotype"/>
          <w:b/>
          <w:bCs/>
          <w:iCs/>
        </w:rPr>
        <w:t>………………………………………………………………………………………………………………………</w:t>
      </w:r>
      <w:r w:rsidRPr="00100D1B">
        <w:rPr>
          <w:rFonts w:ascii="Palatino Linotype" w:hAnsi="Palatino Linotype"/>
          <w:b/>
          <w:bCs/>
          <w:iCs/>
        </w:rPr>
        <w:t>)</w:t>
      </w:r>
      <w:r w:rsidRPr="00100D1B">
        <w:rPr>
          <w:rFonts w:ascii="Palatino Linotype" w:hAnsi="Palatino Linotype"/>
          <w:bCs/>
          <w:iCs/>
        </w:rPr>
        <w:t xml:space="preserve"> w tym obowiązujący  podatek VAT.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  <w:b/>
        </w:rPr>
      </w:pPr>
    </w:p>
    <w:p w:rsidR="00741524" w:rsidRDefault="00741524" w:rsidP="00100D1B">
      <w:pPr>
        <w:pStyle w:val="Default"/>
        <w:tabs>
          <w:tab w:val="left" w:pos="284"/>
          <w:tab w:val="left" w:pos="426"/>
        </w:tabs>
        <w:jc w:val="both"/>
        <w:rPr>
          <w:rFonts w:ascii="Palatino Linotype" w:hAnsi="Palatino Linotype"/>
          <w:sz w:val="20"/>
          <w:szCs w:val="20"/>
        </w:rPr>
      </w:pPr>
      <w:r w:rsidRPr="00100D1B">
        <w:rPr>
          <w:rFonts w:ascii="Palatino Linotype" w:hAnsi="Palatino Linotype"/>
          <w:sz w:val="20"/>
          <w:szCs w:val="20"/>
        </w:rPr>
        <w:t xml:space="preserve">2. Wynagrodzenie ustalone w pkt 1. obejmuje wynagrodzenie inspektorów nadzoru robót branżowych. </w:t>
      </w:r>
    </w:p>
    <w:p w:rsidR="00100D1B" w:rsidRPr="00100D1B" w:rsidRDefault="00100D1B" w:rsidP="00100D1B">
      <w:pPr>
        <w:pStyle w:val="Default"/>
        <w:tabs>
          <w:tab w:val="left" w:pos="284"/>
          <w:tab w:val="left" w:pos="426"/>
        </w:tabs>
        <w:jc w:val="both"/>
        <w:rPr>
          <w:rFonts w:ascii="Palatino Linotype" w:hAnsi="Palatino Linotype"/>
          <w:sz w:val="20"/>
          <w:szCs w:val="20"/>
        </w:rPr>
      </w:pP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3. W przypadku zmniejszenia lub zwiększenia zakresu robót objętych nadzorem, z przyczyn niezależnych od Zamawiającego, wynagrodzenie Wykonawcy pozostanie niezmienne.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Default="00741524" w:rsidP="00100D1B">
      <w:pPr>
        <w:ind w:left="0" w:right="0"/>
        <w:rPr>
          <w:iCs/>
          <w:sz w:val="20"/>
          <w:szCs w:val="20"/>
        </w:rPr>
      </w:pPr>
      <w:r w:rsidRPr="00100D1B">
        <w:rPr>
          <w:sz w:val="20"/>
          <w:szCs w:val="20"/>
        </w:rPr>
        <w:t xml:space="preserve">4.  </w:t>
      </w:r>
      <w:r w:rsidRPr="00100D1B">
        <w:rPr>
          <w:iCs/>
          <w:sz w:val="20"/>
          <w:szCs w:val="20"/>
        </w:rPr>
        <w:t>Zmiana zakresu rzeczowego i finansowego robót nie powoduje zmiany wynagrodzenia Wykonawcy .</w:t>
      </w:r>
    </w:p>
    <w:p w:rsidR="00100D1B" w:rsidRPr="00100D1B" w:rsidRDefault="00100D1B" w:rsidP="00100D1B">
      <w:pPr>
        <w:ind w:left="0" w:right="0"/>
        <w:rPr>
          <w:iCs/>
          <w:sz w:val="20"/>
          <w:szCs w:val="20"/>
        </w:rPr>
      </w:pPr>
    </w:p>
    <w:p w:rsidR="00741524" w:rsidRPr="00D15FE4" w:rsidRDefault="00741524" w:rsidP="00100D1B">
      <w:pPr>
        <w:ind w:left="0" w:right="0"/>
        <w:rPr>
          <w:sz w:val="20"/>
          <w:szCs w:val="20"/>
        </w:rPr>
      </w:pPr>
      <w:r w:rsidRPr="00D15FE4">
        <w:rPr>
          <w:sz w:val="20"/>
          <w:szCs w:val="20"/>
        </w:rPr>
        <w:t xml:space="preserve">5.  Jeżeli w okresie realizacji robót, o których mowa w § 1 umowy, zajdzie konieczność wykonania robót niezbędnych ze względu na bezpieczeństwo lub zabezpieczenie przed awarią to Zamawiający upoważnia Wykonawcę do udzielenia „Wykonawcy robót” zlecenia ich wykonania poprzez dokonanie wpisu do dziennika budowy, </w:t>
      </w:r>
      <w:r w:rsidRPr="00D15FE4">
        <w:rPr>
          <w:iCs/>
          <w:sz w:val="20"/>
          <w:szCs w:val="20"/>
        </w:rPr>
        <w:t xml:space="preserve">z tym że wartość kosztorysowa brutto tych robót nie może przekraczać 5000 zł, </w:t>
      </w:r>
      <w:r w:rsidRPr="00D15FE4">
        <w:rPr>
          <w:sz w:val="20"/>
          <w:szCs w:val="20"/>
        </w:rPr>
        <w:t>o czym niezwłocznie Wykonawca zawiadomi Zamawiającego.</w:t>
      </w:r>
    </w:p>
    <w:p w:rsidR="00100D1B" w:rsidRPr="00100D1B" w:rsidRDefault="00100D1B" w:rsidP="00100D1B">
      <w:pPr>
        <w:ind w:left="0" w:right="0"/>
        <w:rPr>
          <w:color w:val="FF0000"/>
          <w:sz w:val="20"/>
          <w:szCs w:val="20"/>
        </w:rPr>
      </w:pP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§5</w:t>
      </w: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1.  Wynagrodzenie Wykonawcy, o którym mowa w § 4 będzie płatne w terminie 14 dni  od daty dostarczenia Zamawiającemu prawidłowo wystawionej </w:t>
      </w:r>
      <w:r w:rsidR="00100D1B">
        <w:rPr>
          <w:rFonts w:ascii="Palatino Linotype" w:hAnsi="Palatino Linotype"/>
        </w:rPr>
        <w:t>faktury VAT  przez  Wykonawcę</w:t>
      </w:r>
      <w:r w:rsidRPr="00100D1B">
        <w:rPr>
          <w:rFonts w:ascii="Palatino Linotype" w:hAnsi="Palatino Linotype"/>
        </w:rPr>
        <w:t>.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2.  Podstawę do wystawienia faktury za wykonanie przedmiotu umowy, stanowi  podpisany przez Zamawiającego i </w:t>
      </w:r>
      <w:r w:rsidR="00347C63">
        <w:rPr>
          <w:rFonts w:ascii="Palatino Linotype" w:hAnsi="Palatino Linotype"/>
        </w:rPr>
        <w:t>Inspektora Nadzoru Inwestorskiego</w:t>
      </w:r>
      <w:r w:rsidRPr="00100D1B">
        <w:rPr>
          <w:rFonts w:ascii="Palatino Linotype" w:hAnsi="Palatino Linotype"/>
        </w:rPr>
        <w:t xml:space="preserve"> protokół częściowy / końcowy odbioru robót objętych nadzorem z Wykonawcą robót.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3. Należność Zamawiający ureguluje przelewem na wskazane na fakturze konto bankowe Wykonawcy.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Pr="00100D1B" w:rsidRDefault="00741524" w:rsidP="00100D1B">
      <w:pPr>
        <w:pStyle w:val="Tekstpodstawowy"/>
        <w:jc w:val="center"/>
        <w:rPr>
          <w:rFonts w:ascii="Palatino Linotype" w:hAnsi="Palatino Linotype"/>
          <w:b/>
        </w:rPr>
      </w:pPr>
      <w:r w:rsidRPr="00100D1B">
        <w:rPr>
          <w:rFonts w:ascii="Palatino Linotype" w:hAnsi="Palatino Linotype"/>
          <w:b/>
        </w:rPr>
        <w:t>§6</w:t>
      </w:r>
    </w:p>
    <w:p w:rsidR="00741524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>1.  W przypadku odstąpienia Wykonawcy od umowy z przyczyn losowych i niezależnych od Zamawiającego,  Wykonawca zapłaci Zamawiającemu karę umowną w wysokości 1 % wynagrodzenia brutto określonego w § 4 ust.1.</w:t>
      </w:r>
    </w:p>
    <w:p w:rsidR="00100D1B" w:rsidRPr="00100D1B" w:rsidRDefault="00100D1B" w:rsidP="00100D1B">
      <w:pPr>
        <w:ind w:left="0" w:right="0"/>
        <w:rPr>
          <w:sz w:val="20"/>
          <w:szCs w:val="20"/>
        </w:rPr>
      </w:pPr>
    </w:p>
    <w:p w:rsidR="00741524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 xml:space="preserve">2.  Strony zastrzegają sobie prawo dochodzenia odszkodowania uzupełniającego, przewyższającego wysokość zastrzeżonych kar umownych na zasadach ogólnych Kodeksu cywilnego. </w:t>
      </w:r>
    </w:p>
    <w:p w:rsidR="00100D1B" w:rsidRPr="00100D1B" w:rsidRDefault="00100D1B" w:rsidP="00100D1B">
      <w:pPr>
        <w:ind w:left="0" w:right="0"/>
        <w:rPr>
          <w:sz w:val="20"/>
          <w:szCs w:val="20"/>
        </w:rPr>
      </w:pPr>
    </w:p>
    <w:p w:rsidR="00741524" w:rsidRDefault="00741524" w:rsidP="00100D1B">
      <w:pPr>
        <w:ind w:left="0" w:right="0"/>
        <w:rPr>
          <w:sz w:val="20"/>
          <w:szCs w:val="20"/>
        </w:rPr>
      </w:pPr>
      <w:r w:rsidRPr="00100D1B">
        <w:rPr>
          <w:sz w:val="20"/>
          <w:szCs w:val="20"/>
        </w:rPr>
        <w:t>3.  Jeżeli na skutek niewykonania lub nienależytego wykonania przedmiotu umowy Zamawiający poniesie szkodę, to Wykonawca zobowiązuje się pokryć tę szkodę w pełnej wysokości.</w:t>
      </w:r>
    </w:p>
    <w:p w:rsidR="00100D1B" w:rsidRPr="00100D1B" w:rsidRDefault="00100D1B" w:rsidP="00100D1B">
      <w:pPr>
        <w:ind w:left="0" w:right="0"/>
        <w:rPr>
          <w:sz w:val="20"/>
          <w:szCs w:val="20"/>
        </w:rPr>
      </w:pP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§7</w:t>
      </w: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 xml:space="preserve">1.  Zamawiający może odstąpić od umowy w przypadku wykonywania umowy przez Wykonawcę w sposób niezgodny z obowiązującymi przepisami, lub w przypadku niezgodności z postanowieniami umowy. 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Pr="00100D1B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2.  Sprawy sporne, wynikłe z realizacji niniejszej umowy, których Strony nie rozwiążą polubownie, rozstrzygać będą właściwe sądy.</w:t>
      </w: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§8</w:t>
      </w:r>
    </w:p>
    <w:p w:rsidR="00741524" w:rsidRPr="00100D1B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Wszelkie zmiany niniejszej umowy, dla swojej ważności, wymagają zachowania formy pisemnej i potwierdzenia przyjęcia jej przez obie strony.</w:t>
      </w:r>
    </w:p>
    <w:p w:rsidR="00741524" w:rsidRPr="00100D1B" w:rsidRDefault="00741524" w:rsidP="00100D1B">
      <w:pPr>
        <w:pStyle w:val="Tekstpodstawowy"/>
        <w:jc w:val="center"/>
        <w:rPr>
          <w:rFonts w:ascii="Palatino Linotype" w:hAnsi="Palatino Linotype"/>
          <w:b/>
          <w:bCs/>
        </w:rPr>
      </w:pPr>
      <w:r w:rsidRPr="00100D1B">
        <w:rPr>
          <w:rFonts w:ascii="Palatino Linotype" w:hAnsi="Palatino Linotype"/>
          <w:b/>
          <w:bCs/>
        </w:rPr>
        <w:t>§9</w:t>
      </w:r>
    </w:p>
    <w:p w:rsidR="00741524" w:rsidRPr="00100D1B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Umowa wchodzi w życie z dniem podpisania.</w:t>
      </w:r>
    </w:p>
    <w:p w:rsidR="00741524" w:rsidRPr="00100D1B" w:rsidRDefault="00741524" w:rsidP="00100D1B">
      <w:pPr>
        <w:ind w:left="0" w:right="0"/>
        <w:jc w:val="center"/>
        <w:rPr>
          <w:b/>
          <w:bCs/>
          <w:sz w:val="20"/>
          <w:szCs w:val="20"/>
        </w:rPr>
      </w:pPr>
      <w:r w:rsidRPr="00100D1B">
        <w:rPr>
          <w:b/>
          <w:bCs/>
          <w:sz w:val="20"/>
          <w:szCs w:val="20"/>
        </w:rPr>
        <w:t>§10</w:t>
      </w:r>
    </w:p>
    <w:p w:rsidR="00741524" w:rsidRDefault="00741524" w:rsidP="00100D1B">
      <w:pPr>
        <w:pStyle w:val="Tekstpodstawowy"/>
        <w:jc w:val="both"/>
        <w:rPr>
          <w:rFonts w:ascii="Palatino Linotype" w:hAnsi="Palatino Linotype"/>
        </w:rPr>
      </w:pPr>
      <w:r w:rsidRPr="00100D1B">
        <w:rPr>
          <w:rFonts w:ascii="Palatino Linotype" w:hAnsi="Palatino Linotype"/>
        </w:rPr>
        <w:t>Niniejszą umowę sporządzono w 3 jednobrzmiących egzemplarzach, 2 egzemplarze dla Zamawiającego i  1  egzemplarz dla Wykonawcy</w:t>
      </w:r>
    </w:p>
    <w:p w:rsidR="00100D1B" w:rsidRPr="00100D1B" w:rsidRDefault="00100D1B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Pr="00100D1B" w:rsidRDefault="00741524" w:rsidP="00100D1B">
      <w:pPr>
        <w:pStyle w:val="Tekstpodstawowy"/>
        <w:jc w:val="both"/>
        <w:rPr>
          <w:rFonts w:ascii="Palatino Linotype" w:hAnsi="Palatino Linotype"/>
        </w:rPr>
      </w:pPr>
    </w:p>
    <w:p w:rsidR="00741524" w:rsidRPr="00100D1B" w:rsidRDefault="00100D1B" w:rsidP="002C6BB9">
      <w:pPr>
        <w:pStyle w:val="Tekstpodstawowy"/>
        <w:jc w:val="both"/>
      </w:pPr>
      <w:r>
        <w:rPr>
          <w:rFonts w:ascii="Palatino Linotype" w:hAnsi="Palatino Linotype"/>
          <w:b/>
        </w:rPr>
        <w:t xml:space="preserve">            </w:t>
      </w:r>
      <w:r w:rsidR="00741524" w:rsidRPr="00100D1B">
        <w:rPr>
          <w:rFonts w:ascii="Palatino Linotype" w:hAnsi="Palatino Linotype"/>
          <w:b/>
        </w:rPr>
        <w:t>Zamawiający</w:t>
      </w:r>
      <w:r w:rsidR="00741524" w:rsidRPr="00100D1B">
        <w:rPr>
          <w:rFonts w:ascii="Palatino Linotype" w:hAnsi="Palatino Linotype"/>
        </w:rPr>
        <w:t xml:space="preserve">                                                     </w:t>
      </w:r>
      <w:r>
        <w:rPr>
          <w:rFonts w:ascii="Palatino Linotype" w:hAnsi="Palatino Linotype"/>
        </w:rPr>
        <w:t xml:space="preserve">                                                                  </w:t>
      </w:r>
      <w:r w:rsidR="00741524" w:rsidRPr="00100D1B">
        <w:rPr>
          <w:rFonts w:ascii="Palatino Linotype" w:hAnsi="Palatino Linotype"/>
        </w:rPr>
        <w:t xml:space="preserve">     </w:t>
      </w:r>
      <w:r w:rsidR="00741524" w:rsidRPr="00100D1B">
        <w:rPr>
          <w:rFonts w:ascii="Palatino Linotype" w:hAnsi="Palatino Linotype"/>
          <w:b/>
        </w:rPr>
        <w:t>Wykonawca</w:t>
      </w:r>
    </w:p>
    <w:p w:rsidR="00AF71A3" w:rsidRPr="00100D1B" w:rsidRDefault="00AF71A3" w:rsidP="00562BB3">
      <w:pPr>
        <w:rPr>
          <w:sz w:val="20"/>
          <w:szCs w:val="20"/>
        </w:rPr>
      </w:pPr>
    </w:p>
    <w:sectPr w:rsidR="00AF71A3" w:rsidRPr="00100D1B" w:rsidSect="00970B78">
      <w:footerReference w:type="default" r:id="rId9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37" w:rsidRDefault="00231437" w:rsidP="00B614C0">
      <w:r>
        <w:separator/>
      </w:r>
    </w:p>
  </w:endnote>
  <w:endnote w:type="continuationSeparator" w:id="0">
    <w:p w:rsidR="00231437" w:rsidRDefault="00231437" w:rsidP="00B6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52195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14C0" w:rsidRPr="00B614C0" w:rsidRDefault="00B614C0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614C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E278D0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B614C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E278D0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Pr="00B614C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614C0" w:rsidRDefault="00B61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37" w:rsidRDefault="00231437" w:rsidP="00B614C0">
      <w:r>
        <w:separator/>
      </w:r>
    </w:p>
  </w:footnote>
  <w:footnote w:type="continuationSeparator" w:id="0">
    <w:p w:rsidR="00231437" w:rsidRDefault="00231437" w:rsidP="00B6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25F"/>
    <w:multiLevelType w:val="hybridMultilevel"/>
    <w:tmpl w:val="8C2A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318"/>
    <w:multiLevelType w:val="hybridMultilevel"/>
    <w:tmpl w:val="AF9EC0FA"/>
    <w:lvl w:ilvl="0" w:tplc="AB6002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E3984"/>
    <w:multiLevelType w:val="hybridMultilevel"/>
    <w:tmpl w:val="38A8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1254B"/>
    <w:multiLevelType w:val="hybridMultilevel"/>
    <w:tmpl w:val="171C132E"/>
    <w:lvl w:ilvl="0" w:tplc="AB6002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57C45"/>
    <w:multiLevelType w:val="hybridMultilevel"/>
    <w:tmpl w:val="497C6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B0339"/>
    <w:multiLevelType w:val="hybridMultilevel"/>
    <w:tmpl w:val="D1A6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4"/>
    <w:rsid w:val="000B1FF3"/>
    <w:rsid w:val="000C5A1A"/>
    <w:rsid w:val="00100D1B"/>
    <w:rsid w:val="0018658D"/>
    <w:rsid w:val="001B1780"/>
    <w:rsid w:val="00231437"/>
    <w:rsid w:val="00243603"/>
    <w:rsid w:val="00280FCE"/>
    <w:rsid w:val="002A782B"/>
    <w:rsid w:val="002C6BB9"/>
    <w:rsid w:val="00347C63"/>
    <w:rsid w:val="003A240F"/>
    <w:rsid w:val="00426ECF"/>
    <w:rsid w:val="004D3FF3"/>
    <w:rsid w:val="00523B57"/>
    <w:rsid w:val="00557F66"/>
    <w:rsid w:val="00562BB3"/>
    <w:rsid w:val="00651D27"/>
    <w:rsid w:val="00741524"/>
    <w:rsid w:val="00764595"/>
    <w:rsid w:val="008D6BDE"/>
    <w:rsid w:val="009D4244"/>
    <w:rsid w:val="00A66EA7"/>
    <w:rsid w:val="00AD7A58"/>
    <w:rsid w:val="00AE2897"/>
    <w:rsid w:val="00AF71A3"/>
    <w:rsid w:val="00AF76CC"/>
    <w:rsid w:val="00B03BE7"/>
    <w:rsid w:val="00B614C0"/>
    <w:rsid w:val="00C0080C"/>
    <w:rsid w:val="00C46B33"/>
    <w:rsid w:val="00D15FE4"/>
    <w:rsid w:val="00D2528B"/>
    <w:rsid w:val="00D53175"/>
    <w:rsid w:val="00E0273E"/>
    <w:rsid w:val="00E278D0"/>
    <w:rsid w:val="00E4693F"/>
    <w:rsid w:val="00ED457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524"/>
    <w:pPr>
      <w:spacing w:after="0" w:line="240" w:lineRule="auto"/>
      <w:ind w:left="284" w:right="284"/>
      <w:jc w:val="both"/>
    </w:pPr>
    <w:rPr>
      <w:rFonts w:ascii="Palatino Linotype" w:eastAsia="Palatino Linotype" w:hAnsi="Palatino Linotype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524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41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basedOn w:val="Domylnaczcionkaakapitu"/>
    <w:rsid w:val="007415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41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1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4C0"/>
    <w:rPr>
      <w:rFonts w:ascii="Palatino Linotype" w:eastAsia="Palatino Linotype" w:hAnsi="Palatino Linotype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61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4C0"/>
    <w:rPr>
      <w:rFonts w:ascii="Palatino Linotype" w:eastAsia="Palatino Linotype" w:hAnsi="Palatino Linotype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D15FE4"/>
    <w:pPr>
      <w:spacing w:after="200" w:line="276" w:lineRule="auto"/>
      <w:ind w:left="720" w:right="0"/>
      <w:contextualSpacing/>
      <w:jc w:val="left"/>
    </w:pPr>
    <w:rPr>
      <w:rFonts w:asciiTheme="minorHAnsi" w:eastAsiaTheme="minorEastAsia" w:hAnsiTheme="minorHAnsi" w:cstheme="minorBidi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66"/>
    <w:rPr>
      <w:rFonts w:ascii="Tahoma" w:eastAsia="Palatino Linotype" w:hAnsi="Tahoma" w:cs="Tahoma"/>
      <w:sz w:val="16"/>
      <w:szCs w:val="16"/>
      <w:lang w:bidi="en-US"/>
    </w:rPr>
  </w:style>
  <w:style w:type="paragraph" w:customStyle="1" w:styleId="ZALACZNIKMALYCENTER">
    <w:name w:val="ZALACZNIK_MALY_CENTER"/>
    <w:rsid w:val="00D252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524"/>
    <w:pPr>
      <w:spacing w:after="0" w:line="240" w:lineRule="auto"/>
      <w:ind w:left="284" w:right="284"/>
      <w:jc w:val="both"/>
    </w:pPr>
    <w:rPr>
      <w:rFonts w:ascii="Palatino Linotype" w:eastAsia="Palatino Linotype" w:hAnsi="Palatino Linotype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524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41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basedOn w:val="Domylnaczcionkaakapitu"/>
    <w:rsid w:val="007415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41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1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4C0"/>
    <w:rPr>
      <w:rFonts w:ascii="Palatino Linotype" w:eastAsia="Palatino Linotype" w:hAnsi="Palatino Linotype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61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4C0"/>
    <w:rPr>
      <w:rFonts w:ascii="Palatino Linotype" w:eastAsia="Palatino Linotype" w:hAnsi="Palatino Linotype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D15FE4"/>
    <w:pPr>
      <w:spacing w:after="200" w:line="276" w:lineRule="auto"/>
      <w:ind w:left="720" w:right="0"/>
      <w:contextualSpacing/>
      <w:jc w:val="left"/>
    </w:pPr>
    <w:rPr>
      <w:rFonts w:asciiTheme="minorHAnsi" w:eastAsiaTheme="minorEastAsia" w:hAnsiTheme="minorHAnsi" w:cstheme="minorBidi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66"/>
    <w:rPr>
      <w:rFonts w:ascii="Tahoma" w:eastAsia="Palatino Linotype" w:hAnsi="Tahoma" w:cs="Tahoma"/>
      <w:sz w:val="16"/>
      <w:szCs w:val="16"/>
      <w:lang w:bidi="en-US"/>
    </w:rPr>
  </w:style>
  <w:style w:type="paragraph" w:customStyle="1" w:styleId="ZALACZNIKMALYCENTER">
    <w:name w:val="ZALACZNIK_MALY_CENTER"/>
    <w:rsid w:val="00D252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6210-CD64-4CBD-A940-E8D442AF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admin</cp:lastModifiedBy>
  <cp:revision>5</cp:revision>
  <cp:lastPrinted>2017-01-04T13:36:00Z</cp:lastPrinted>
  <dcterms:created xsi:type="dcterms:W3CDTF">2017-01-04T12:57:00Z</dcterms:created>
  <dcterms:modified xsi:type="dcterms:W3CDTF">2017-01-04T13:36:00Z</dcterms:modified>
</cp:coreProperties>
</file>