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D" w:rsidRDefault="00C644CD" w:rsidP="00C644CD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C644CD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ZAŁĄCZNIK NR 6 DO SIWZ</w:t>
      </w:r>
      <w:r w:rsidR="00651FED">
        <w:rPr>
          <w:rFonts w:ascii="Calibri" w:hAnsi="Calibri"/>
          <w:b/>
          <w:sz w:val="21"/>
          <w:szCs w:val="21"/>
        </w:rPr>
        <w:t xml:space="preserve">          </w:t>
      </w: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651FED" w:rsidRDefault="00651FED" w:rsidP="00704ABA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</w:t>
      </w:r>
      <w:r w:rsidR="00704ABA">
        <w:rPr>
          <w:rFonts w:ascii="Calibri" w:hAnsi="Calibri"/>
          <w:b/>
          <w:sz w:val="21"/>
          <w:szCs w:val="21"/>
        </w:rPr>
        <w:t>Wzór-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704ABA">
        <w:rPr>
          <w:rFonts w:ascii="Calibri" w:hAnsi="Calibri"/>
          <w:b/>
          <w:sz w:val="21"/>
          <w:szCs w:val="21"/>
        </w:rPr>
        <w:t>8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Zarządem Dróg Powiatowych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912DBE" w:rsidRPr="00F23D05" w:rsidRDefault="00912DBE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wpis do ……………………………………………………………………….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prowadzonego przez ……………………………………………………….., pod numerem ..………………….. 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NIP ………………………</w:t>
      </w:r>
      <w:r w:rsidR="008C42DE">
        <w:rPr>
          <w:rFonts w:ascii="Calibri" w:hAnsi="Calibri"/>
          <w:sz w:val="21"/>
          <w:szCs w:val="21"/>
        </w:rPr>
        <w:t>…..</w:t>
      </w:r>
      <w:r w:rsidRPr="00F23D05">
        <w:rPr>
          <w:rFonts w:ascii="Calibri" w:hAnsi="Calibri"/>
          <w:sz w:val="21"/>
          <w:szCs w:val="21"/>
        </w:rPr>
        <w:t>.</w:t>
      </w:r>
      <w:r w:rsidR="00F23D05">
        <w:rPr>
          <w:rFonts w:ascii="Calibri" w:hAnsi="Calibri"/>
          <w:sz w:val="21"/>
          <w:szCs w:val="21"/>
        </w:rPr>
        <w:t xml:space="preserve"> </w:t>
      </w:r>
      <w:r w:rsidR="008C42DE">
        <w:rPr>
          <w:rFonts w:ascii="Calibri" w:hAnsi="Calibri"/>
          <w:sz w:val="21"/>
          <w:szCs w:val="21"/>
        </w:rPr>
        <w:t>REGON 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1) ………………………………………………… - …………………………….…………..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2)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2C439D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</w:p>
    <w:p w:rsidR="002C439D" w:rsidRPr="006838EB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nr </w:t>
      </w:r>
      <w:r w:rsidRPr="006838EB">
        <w:rPr>
          <w:rFonts w:ascii="Calibri" w:hAnsi="Calibri"/>
          <w:b/>
          <w:bCs/>
          <w:sz w:val="21"/>
          <w:szCs w:val="21"/>
        </w:rPr>
        <w:t>DM.252.</w:t>
      </w:r>
      <w:r>
        <w:rPr>
          <w:rFonts w:ascii="Calibri" w:hAnsi="Calibri"/>
          <w:b/>
          <w:bCs/>
          <w:sz w:val="21"/>
          <w:szCs w:val="21"/>
        </w:rPr>
        <w:t>7</w:t>
      </w:r>
      <w:r w:rsidRPr="006838EB">
        <w:rPr>
          <w:rFonts w:ascii="Calibri" w:hAnsi="Calibri"/>
          <w:b/>
          <w:bCs/>
          <w:sz w:val="21"/>
          <w:szCs w:val="21"/>
        </w:rPr>
        <w:t>.201</w:t>
      </w:r>
      <w:r>
        <w:rPr>
          <w:rFonts w:ascii="Calibri" w:hAnsi="Calibri"/>
          <w:b/>
          <w:bCs/>
          <w:sz w:val="21"/>
          <w:szCs w:val="21"/>
        </w:rPr>
        <w:t>8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</w:p>
    <w:p w:rsidR="006838EB" w:rsidRPr="006838EB" w:rsidRDefault="00F90272" w:rsidP="002C439D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Wykonawca zobowi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zuje si</w:t>
      </w:r>
      <w:r w:rsidRPr="006838EB">
        <w:rPr>
          <w:rFonts w:ascii="Calibri" w:hAnsi="Calibri" w:cs="TimesNewRoman"/>
          <w:sz w:val="21"/>
          <w:szCs w:val="21"/>
        </w:rPr>
        <w:t xml:space="preserve">ę </w:t>
      </w:r>
      <w:r w:rsidRPr="006838EB">
        <w:rPr>
          <w:rFonts w:ascii="Calibri" w:hAnsi="Calibri"/>
          <w:sz w:val="21"/>
          <w:szCs w:val="21"/>
        </w:rPr>
        <w:t>zrealizowa</w:t>
      </w:r>
      <w:r w:rsidRPr="006838EB">
        <w:rPr>
          <w:rFonts w:ascii="Calibri" w:hAnsi="Calibri" w:cs="TimesNewRoman"/>
          <w:sz w:val="21"/>
          <w:szCs w:val="21"/>
        </w:rPr>
        <w:t xml:space="preserve">ć </w:t>
      </w:r>
      <w:r w:rsidRPr="006838EB">
        <w:rPr>
          <w:rFonts w:ascii="Calibri" w:hAnsi="Calibri"/>
          <w:sz w:val="21"/>
          <w:szCs w:val="21"/>
        </w:rPr>
        <w:t>na rzecz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roboty budowlane polegaj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ce na: </w:t>
      </w:r>
      <w:r w:rsidR="006838EB" w:rsidRPr="006838EB">
        <w:rPr>
          <w:rFonts w:ascii="Calibri" w:hAnsi="Calibri"/>
          <w:b/>
          <w:sz w:val="21"/>
          <w:szCs w:val="21"/>
        </w:rPr>
        <w:t>„</w:t>
      </w:r>
      <w:r w:rsidR="00332F5D">
        <w:rPr>
          <w:rFonts w:ascii="Calibri" w:hAnsi="Calibri"/>
          <w:b/>
          <w:sz w:val="21"/>
          <w:szCs w:val="21"/>
        </w:rPr>
        <w:t>Roz</w:t>
      </w:r>
      <w:r w:rsidR="00912DBE" w:rsidRPr="006838EB">
        <w:rPr>
          <w:rFonts w:ascii="Calibri" w:hAnsi="Calibri"/>
          <w:b/>
          <w:bCs/>
          <w:sz w:val="21"/>
          <w:szCs w:val="21"/>
        </w:rPr>
        <w:t>budow</w:t>
      </w:r>
      <w:r w:rsidR="006838EB" w:rsidRPr="006838EB">
        <w:rPr>
          <w:rFonts w:ascii="Calibri" w:hAnsi="Calibri"/>
          <w:b/>
          <w:bCs/>
          <w:sz w:val="21"/>
          <w:szCs w:val="21"/>
        </w:rPr>
        <w:t>ie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 drogi powiatowej Nr 11</w:t>
      </w:r>
      <w:r w:rsidR="00332F5D">
        <w:rPr>
          <w:rFonts w:ascii="Calibri" w:hAnsi="Calibri"/>
          <w:b/>
          <w:bCs/>
          <w:sz w:val="21"/>
          <w:szCs w:val="21"/>
        </w:rPr>
        <w:t>40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N </w:t>
      </w:r>
      <w:r w:rsidR="00704ABA">
        <w:rPr>
          <w:rFonts w:ascii="Calibri" w:hAnsi="Calibri"/>
          <w:b/>
          <w:bCs/>
          <w:sz w:val="21"/>
          <w:szCs w:val="21"/>
        </w:rPr>
        <w:t>DW50</w:t>
      </w:r>
      <w:r w:rsidR="00332F5D">
        <w:rPr>
          <w:rFonts w:ascii="Calibri" w:hAnsi="Calibri"/>
          <w:b/>
          <w:bCs/>
          <w:sz w:val="21"/>
          <w:szCs w:val="21"/>
        </w:rPr>
        <w:t>9 Wilkowo – Sierpin – Przezmark – Komorowo Żuławskie – Nowa Pilona, na odcinku DW509 – Komorowo Żuławskie</w:t>
      </w:r>
      <w:r w:rsidR="006838EB" w:rsidRPr="006838EB">
        <w:rPr>
          <w:rFonts w:ascii="Calibri" w:hAnsi="Calibri"/>
          <w:b/>
          <w:bCs/>
          <w:sz w:val="21"/>
          <w:szCs w:val="21"/>
        </w:rPr>
        <w:t>”</w:t>
      </w:r>
      <w:r w:rsidRPr="006838EB">
        <w:rPr>
          <w:rFonts w:ascii="Calibri" w:eastAsia="Calibri" w:hAnsi="Calibri"/>
          <w:b/>
          <w:sz w:val="21"/>
          <w:szCs w:val="21"/>
        </w:rPr>
        <w:t xml:space="preserve"> </w:t>
      </w:r>
      <w:r w:rsidRPr="006838EB">
        <w:rPr>
          <w:rFonts w:ascii="Calibri" w:hAnsi="Calibri"/>
          <w:sz w:val="21"/>
          <w:szCs w:val="21"/>
        </w:rPr>
        <w:t>zgodnie z ofert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, która stanowi zał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cznik </w:t>
      </w:r>
      <w:r w:rsidRPr="006838EB">
        <w:rPr>
          <w:rFonts w:ascii="Calibri" w:hAnsi="Calibri"/>
          <w:b/>
          <w:bCs/>
          <w:sz w:val="21"/>
          <w:szCs w:val="21"/>
        </w:rPr>
        <w:t xml:space="preserve">nr 1 </w:t>
      </w:r>
      <w:r w:rsidRPr="006838EB">
        <w:rPr>
          <w:rFonts w:ascii="Calibri" w:hAnsi="Calibri"/>
          <w:sz w:val="21"/>
          <w:szCs w:val="21"/>
        </w:rPr>
        <w:t>do niniejszej umowy</w:t>
      </w:r>
      <w:r w:rsidR="006838EB" w:rsidRPr="006838EB">
        <w:rPr>
          <w:rFonts w:ascii="Calibri" w:hAnsi="Calibri"/>
          <w:sz w:val="21"/>
          <w:szCs w:val="21"/>
        </w:rPr>
        <w:t>,</w:t>
      </w:r>
      <w:r w:rsidRPr="006838EB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6838EB">
        <w:rPr>
          <w:rFonts w:ascii="Calibri" w:hAnsi="Calibri"/>
          <w:b/>
          <w:sz w:val="21"/>
          <w:szCs w:val="21"/>
        </w:rPr>
        <w:t>2</w:t>
      </w:r>
      <w:r w:rsidRPr="006838EB">
        <w:rPr>
          <w:rFonts w:ascii="Calibri" w:hAnsi="Calibri"/>
          <w:sz w:val="21"/>
          <w:szCs w:val="21"/>
        </w:rPr>
        <w:t xml:space="preserve"> do niniejszej umowy. </w:t>
      </w:r>
    </w:p>
    <w:p w:rsidR="002C439D" w:rsidRPr="002C439D" w:rsidRDefault="002C439D" w:rsidP="002C43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 xml:space="preserve">       1.1. </w:t>
      </w:r>
      <w:r w:rsidRPr="002C439D">
        <w:rPr>
          <w:rFonts w:asciiTheme="minorHAnsi" w:hAnsiTheme="minorHAnsi" w:cstheme="minorHAnsi"/>
          <w:sz w:val="21"/>
          <w:szCs w:val="21"/>
        </w:rPr>
        <w:t xml:space="preserve">Zakres robót dla przedmiotowej inwestycji obejmuje między innymi: 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rozbudow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i 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drogi o dł. 7,75 km i pow. 50 580 m2 z poszerzeniem jezdni do 6m, wzmocnieniem konstrukcji dla obciążenia ruchem KR3 i korektą geometrii trasy,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5 zatok autobusowych o pow. 520 m2, 125 m2 miejsc parkingowych oraz 3 450 m2 chodników w miejscowościach,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oraz 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zjazdów do posesji (5 560 m2 bitumicznych i 1 350 m2 z kostki brukowej),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620 m przepustów pod zjazdami oraz 72,5 m pod koroną drogi,</w:t>
      </w:r>
    </w:p>
    <w:p w:rsidR="00C06D10" w:rsidRPr="003E75FA" w:rsidRDefault="00E7351A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budowę</w:t>
      </w:r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w ramach odwodnienia, sieci kanalizacji deszczowej Ø315 – 330,5 m i Ø250 383,5 w miejscowości Przezmark oraz odtworzenie lub remont rowów spławnych bądź </w:t>
      </w:r>
      <w:proofErr w:type="spellStart"/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>rozsączająco-odparowujących</w:t>
      </w:r>
      <w:proofErr w:type="spellEnd"/>
      <w:r w:rsidR="00C06D10"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na całym odcinku,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lastRenderedPageBreak/>
        <w:t>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7 </w:t>
      </w:r>
      <w:proofErr w:type="spellStart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kpl</w:t>
      </w:r>
      <w:proofErr w:type="spellEnd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. doświetlenia (przejść dla pieszych, zatok autobusowych),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wykonanie 2 100 m2 oznakowania poziomego i 120 szt. nowego oznakowania pionowego drogi,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wykonanie poboczy o pow. 12 500 m2,</w:t>
      </w:r>
    </w:p>
    <w:p w:rsidR="00C06D10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wykonanie 100 m barier sprężystych i 110 m barier </w:t>
      </w:r>
      <w:proofErr w:type="spellStart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wygrodzeniowych</w:t>
      </w:r>
      <w:proofErr w:type="spellEnd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,</w:t>
      </w:r>
    </w:p>
    <w:p w:rsidR="006838EB" w:rsidRPr="003E75FA" w:rsidRDefault="00C06D10" w:rsidP="00C06D10">
      <w:pPr>
        <w:pStyle w:val="Akapitzlist"/>
        <w:numPr>
          <w:ilvl w:val="0"/>
          <w:numId w:val="43"/>
        </w:numPr>
        <w:suppressAutoHyphens/>
        <w:spacing w:before="60" w:after="120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przebudow</w:t>
      </w:r>
      <w:r w:rsidR="00E7351A" w:rsidRPr="003E75FA">
        <w:rPr>
          <w:rFonts w:asciiTheme="minorHAnsi" w:hAnsiTheme="minorHAnsi" w:cs="Arial"/>
          <w:color w:val="000000" w:themeColor="text1"/>
          <w:sz w:val="21"/>
          <w:szCs w:val="21"/>
        </w:rPr>
        <w:t>ę</w:t>
      </w:r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 xml:space="preserve"> skrzyżowania </w:t>
      </w:r>
      <w:proofErr w:type="spellStart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dr</w:t>
      </w:r>
      <w:proofErr w:type="spellEnd"/>
      <w:r w:rsidRPr="003E75FA">
        <w:rPr>
          <w:rFonts w:asciiTheme="minorHAnsi" w:hAnsiTheme="minorHAnsi" w:cs="Arial"/>
          <w:color w:val="000000" w:themeColor="text1"/>
          <w:sz w:val="21"/>
          <w:szCs w:val="21"/>
        </w:rPr>
        <w:t>. woj. DW 509 w zakresie włączenia drogi powiatowej DP1140N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projektowej,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cej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w okresie do 14 dni kalendarzowych, licząc od daty podpisania niniejszej umowy.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DE567F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F90272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2C439D">
        <w:rPr>
          <w:rFonts w:ascii="Calibri" w:hAnsi="Calibri"/>
          <w:b/>
          <w:sz w:val="21"/>
          <w:szCs w:val="21"/>
        </w:rPr>
        <w:t>Zako</w:t>
      </w:r>
      <w:r w:rsidRPr="002C439D">
        <w:rPr>
          <w:rFonts w:ascii="Calibri" w:hAnsi="Calibri" w:cs="TimesNewRoman"/>
          <w:b/>
          <w:sz w:val="21"/>
          <w:szCs w:val="21"/>
        </w:rPr>
        <w:t>ń</w:t>
      </w:r>
      <w:r w:rsidRPr="002C439D">
        <w:rPr>
          <w:rFonts w:ascii="Calibri" w:hAnsi="Calibri"/>
          <w:b/>
          <w:sz w:val="21"/>
          <w:szCs w:val="21"/>
        </w:rPr>
        <w:t xml:space="preserve">czenie robót </w:t>
      </w:r>
      <w:r w:rsidR="002C439D" w:rsidRPr="002C439D">
        <w:rPr>
          <w:rFonts w:ascii="Calibri" w:hAnsi="Calibri"/>
          <w:b/>
          <w:sz w:val="21"/>
          <w:szCs w:val="21"/>
        </w:rPr>
        <w:t>budowlanych</w:t>
      </w:r>
      <w:r w:rsidR="002C439D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>do 3</w:t>
      </w:r>
      <w:r w:rsidR="00EE1FEC">
        <w:rPr>
          <w:rFonts w:ascii="Calibri" w:hAnsi="Calibri" w:cs="Arial"/>
          <w:b/>
          <w:sz w:val="21"/>
          <w:szCs w:val="21"/>
        </w:rPr>
        <w:t>0</w:t>
      </w:r>
      <w:r w:rsidR="00912DBE" w:rsidRPr="00DE567F">
        <w:rPr>
          <w:rFonts w:ascii="Calibri" w:hAnsi="Calibri" w:cs="Arial"/>
          <w:b/>
          <w:sz w:val="21"/>
          <w:szCs w:val="21"/>
        </w:rPr>
        <w:t>.0</w:t>
      </w:r>
      <w:r w:rsidR="00EE1FEC">
        <w:rPr>
          <w:rFonts w:ascii="Calibri" w:hAnsi="Calibri" w:cs="Arial"/>
          <w:b/>
          <w:sz w:val="21"/>
          <w:szCs w:val="21"/>
        </w:rPr>
        <w:t>9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5006F1">
        <w:rPr>
          <w:rFonts w:ascii="Calibri" w:hAnsi="Calibri" w:cs="Arial"/>
          <w:b/>
          <w:sz w:val="21"/>
          <w:szCs w:val="21"/>
        </w:rPr>
        <w:t>9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</w:p>
    <w:p w:rsidR="00704ABA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Rozliczenie końcowe całego przedmiotu zamówienia do 31.10.2019 r.</w:t>
      </w:r>
    </w:p>
    <w:p w:rsidR="002C439D" w:rsidRPr="00F23D05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 termin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uwa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pisemnego zgłoszenia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potwierdzan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Pr="00F23D05">
        <w:rPr>
          <w:rFonts w:ascii="Calibri" w:hAnsi="Calibri"/>
          <w:b/>
          <w:bCs/>
          <w:sz w:val="21"/>
          <w:szCs w:val="21"/>
        </w:rPr>
        <w:t>§13 ust. 5</w:t>
      </w:r>
      <w:r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DE567F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651FED">
        <w:rPr>
          <w:rFonts w:ascii="Calibri" w:hAnsi="Calibri"/>
          <w:b/>
          <w:sz w:val="21"/>
          <w:szCs w:val="21"/>
        </w:rPr>
        <w:t>7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Wymagania Zamawiającego dotyczące zatrudnienia osób na umowę o pracę przez Wykonawcę lub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podwykonawcę. W ramach przedmiotu świadczenia Zamawiający wskazuje następujące czynności, których realizacja musi następować w ramach umowy o pracę w rozumieniu przepisów ustawy z dnia 26.06.1974r. – Kodeks pracy (t.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j.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Dz.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 xml:space="preserve">U. z 2015 poz. 1066 z </w:t>
      </w:r>
      <w:proofErr w:type="spellStart"/>
      <w:r w:rsidRPr="00372229">
        <w:rPr>
          <w:rFonts w:ascii="Calibri" w:hAnsi="Calibri"/>
          <w:sz w:val="21"/>
          <w:szCs w:val="21"/>
        </w:rPr>
        <w:t>późn</w:t>
      </w:r>
      <w:proofErr w:type="spellEnd"/>
      <w:r w:rsidRPr="00372229">
        <w:rPr>
          <w:rFonts w:ascii="Calibri" w:hAnsi="Calibri"/>
          <w:sz w:val="21"/>
          <w:szCs w:val="21"/>
        </w:rPr>
        <w:t>. zm.) :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8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Wykonawca na żądanie Zamawiającego 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9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Zamawiający może w każdym czasie zawiadomić Państwową Inspekcję Pracy celem przeprowadzenia kontroli, czy osoby wykonujące czynności wskazane w ust. 3 są zatrudnione na podstawie umowy o pracę.</w:t>
      </w:r>
    </w:p>
    <w:p w:rsidR="00372229" w:rsidRPr="008C42DE" w:rsidRDefault="00372229" w:rsidP="00372229">
      <w:pPr>
        <w:autoSpaceDE w:val="0"/>
        <w:autoSpaceDN w:val="0"/>
        <w:adjustRightInd w:val="0"/>
        <w:rPr>
          <w:rFonts w:cs="Calibri,Bold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EE1FE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</w:t>
      </w:r>
      <w:r w:rsidR="00EE1FEC">
        <w:rPr>
          <w:rFonts w:ascii="Calibri" w:hAnsi="Calibri"/>
          <w:sz w:val="21"/>
          <w:szCs w:val="21"/>
        </w:rPr>
        <w:t>:</w:t>
      </w:r>
    </w:p>
    <w:p w:rsidR="00F90272" w:rsidRPr="00F23D05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- </w:t>
      </w:r>
      <w:r w:rsidR="00F90272" w:rsidRPr="00F23D05">
        <w:rPr>
          <w:rFonts w:ascii="Calibri" w:hAnsi="Calibri"/>
          <w:sz w:val="21"/>
          <w:szCs w:val="21"/>
        </w:rPr>
        <w:t xml:space="preserve"> KIEROWNIKA BUDOWY w osobie ......................................., posiadaj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uprawnienia budowlane w zakresie specjalno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DE567F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trike/>
          <w:sz w:val="21"/>
          <w:szCs w:val="21"/>
          <w:highlight w:val="yellow"/>
        </w:rPr>
      </w:pPr>
      <w:r>
        <w:rPr>
          <w:rFonts w:ascii="Calibri" w:hAnsi="Calibri"/>
          <w:sz w:val="21"/>
          <w:szCs w:val="21"/>
        </w:rPr>
        <w:t xml:space="preserve">    -  </w:t>
      </w:r>
      <w:r w:rsidRPr="00F23D05">
        <w:rPr>
          <w:rFonts w:ascii="Calibri" w:hAnsi="Calibri"/>
          <w:sz w:val="21"/>
          <w:szCs w:val="21"/>
        </w:rPr>
        <w:t xml:space="preserve">KIEROWNIKA </w:t>
      </w:r>
      <w:r>
        <w:rPr>
          <w:rFonts w:ascii="Calibri" w:hAnsi="Calibri"/>
          <w:sz w:val="21"/>
          <w:szCs w:val="21"/>
        </w:rPr>
        <w:t>ROBÓT</w:t>
      </w:r>
      <w:r w:rsidRPr="00F23D05">
        <w:rPr>
          <w:rFonts w:ascii="Calibri" w:hAnsi="Calibri"/>
          <w:sz w:val="21"/>
          <w:szCs w:val="21"/>
        </w:rPr>
        <w:t xml:space="preserve">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nieodpłatnie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 xml:space="preserve"> oraz pozwolenie na budow</w:t>
      </w:r>
      <w:r w:rsidRPr="00F23D05">
        <w:rPr>
          <w:rFonts w:ascii="Calibri" w:hAnsi="Calibri" w:cs="TimesNewRoman"/>
          <w:sz w:val="21"/>
          <w:szCs w:val="21"/>
        </w:rPr>
        <w:t xml:space="preserve">ę (zgłoszenie </w:t>
      </w:r>
      <w:r w:rsidR="005006F1">
        <w:rPr>
          <w:rFonts w:ascii="Calibri" w:hAnsi="Calibri" w:cs="TimesNewRoman"/>
          <w:sz w:val="21"/>
          <w:szCs w:val="21"/>
        </w:rPr>
        <w:t xml:space="preserve">wykonania </w:t>
      </w:r>
      <w:r w:rsidRPr="00F23D05">
        <w:rPr>
          <w:rFonts w:ascii="Calibri" w:hAnsi="Calibri" w:cs="TimesNewRoman"/>
          <w:sz w:val="21"/>
          <w:szCs w:val="21"/>
        </w:rPr>
        <w:t>robót budowlanych</w:t>
      </w:r>
      <w:r w:rsidR="005006F1">
        <w:rPr>
          <w:rFonts w:ascii="Calibri" w:hAnsi="Calibri" w:cs="TimesNewRoman"/>
          <w:sz w:val="21"/>
          <w:szCs w:val="21"/>
        </w:rPr>
        <w:t xml:space="preserve"> i Decyzję o zezwoleniu na realizację inwestycji drogowej</w:t>
      </w:r>
      <w:r w:rsidRPr="00F23D05">
        <w:rPr>
          <w:rFonts w:ascii="Calibri" w:hAnsi="Calibri" w:cs="TimesNewRoman"/>
          <w:sz w:val="21"/>
          <w:szCs w:val="21"/>
        </w:rPr>
        <w:t>)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lastRenderedPageBreak/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2000,00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plan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 i ochrony zdrowia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B206E1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b) nadzór dendrologiczny i entomologiczny, przyrodniczy, </w:t>
      </w:r>
      <w:r w:rsidR="00EA0058">
        <w:rPr>
          <w:rFonts w:ascii="Calibri" w:hAnsi="Calibri"/>
          <w:bCs/>
          <w:sz w:val="21"/>
          <w:szCs w:val="21"/>
        </w:rPr>
        <w:t>lichenologa,</w:t>
      </w:r>
    </w:p>
    <w:p w:rsidR="00B206E1" w:rsidRPr="00F23D05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      c) nadzór archeologiczny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</w:t>
      </w:r>
      <w:r w:rsidR="00EA0058">
        <w:rPr>
          <w:rFonts w:ascii="Calibri" w:hAnsi="Calibri"/>
          <w:bCs/>
          <w:sz w:val="21"/>
          <w:szCs w:val="21"/>
        </w:rPr>
        <w:t>d</w:t>
      </w:r>
      <w:r w:rsidRPr="00F23D05">
        <w:rPr>
          <w:rFonts w:ascii="Calibri" w:hAnsi="Calibri"/>
          <w:bCs/>
          <w:sz w:val="21"/>
          <w:szCs w:val="21"/>
        </w:rPr>
        <w:t xml:space="preserve">) wszelkie badania i pomiary wynikające z zapisów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</w:t>
      </w:r>
      <w:r w:rsidRPr="002C439D">
        <w:rPr>
          <w:rFonts w:ascii="Calibri" w:hAnsi="Calibri"/>
          <w:bCs/>
          <w:sz w:val="21"/>
          <w:szCs w:val="21"/>
        </w:rPr>
        <w:t xml:space="preserve">a) </w:t>
      </w:r>
      <w:r w:rsidRPr="002C439D">
        <w:rPr>
          <w:rFonts w:ascii="Calibri" w:hAnsi="Calibri"/>
          <w:sz w:val="21"/>
          <w:szCs w:val="21"/>
        </w:rPr>
        <w:t>przyj</w:t>
      </w:r>
      <w:r w:rsidRPr="002C439D">
        <w:rPr>
          <w:rFonts w:ascii="Calibri" w:hAnsi="Calibri" w:cs="TimesNewRoman"/>
          <w:sz w:val="21"/>
          <w:szCs w:val="21"/>
        </w:rPr>
        <w:t>ę</w:t>
      </w:r>
      <w:r w:rsidRPr="002C439D">
        <w:rPr>
          <w:rFonts w:ascii="Calibri" w:hAnsi="Calibri"/>
          <w:sz w:val="21"/>
          <w:szCs w:val="21"/>
        </w:rPr>
        <w:t>ty teren budowy do dnia protokolarnego odbioru przez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jego cało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b) </w:t>
      </w:r>
      <w:r w:rsidRPr="002C439D">
        <w:rPr>
          <w:rFonts w:ascii="Calibri" w:hAnsi="Calibri"/>
          <w:sz w:val="21"/>
          <w:szCs w:val="21"/>
        </w:rPr>
        <w:t>wszystkie roboty realizowane przez podwykonawców i koordynacj</w:t>
      </w:r>
      <w:r w:rsidRPr="002C439D">
        <w:rPr>
          <w:rFonts w:ascii="Calibri" w:hAnsi="Calibri" w:cs="TimesNewRoman"/>
          <w:sz w:val="21"/>
          <w:szCs w:val="21"/>
        </w:rPr>
        <w:t xml:space="preserve">ę </w:t>
      </w:r>
      <w:r w:rsidRPr="002C439D">
        <w:rPr>
          <w:rFonts w:ascii="Calibri" w:hAnsi="Calibri"/>
          <w:sz w:val="21"/>
          <w:szCs w:val="21"/>
        </w:rPr>
        <w:t>tych robót,</w:t>
      </w:r>
    </w:p>
    <w:p w:rsidR="00F90272" w:rsidRPr="002C439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  c) </w:t>
      </w:r>
      <w:r w:rsidRPr="002C439D">
        <w:rPr>
          <w:rFonts w:ascii="Calibri" w:hAnsi="Calibri"/>
          <w:sz w:val="21"/>
          <w:szCs w:val="21"/>
        </w:rPr>
        <w:t>informowanie Zamawiaj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cego / INSPEKTORA NADZORU o konieczno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2C439D">
        <w:rPr>
          <w:rFonts w:ascii="Calibri" w:hAnsi="Calibri"/>
          <w:bCs/>
          <w:sz w:val="21"/>
          <w:szCs w:val="21"/>
        </w:rPr>
        <w:t xml:space="preserve">§ 11 ust. 2a, 2b i 4  </w:t>
      </w:r>
      <w:r w:rsidRPr="002C439D">
        <w:rPr>
          <w:rFonts w:ascii="Calibri" w:hAnsi="Calibri"/>
          <w:sz w:val="21"/>
          <w:szCs w:val="21"/>
        </w:rPr>
        <w:t>w ci</w:t>
      </w:r>
      <w:r w:rsidRPr="002C439D">
        <w:rPr>
          <w:rFonts w:ascii="Calibri" w:hAnsi="Calibri" w:cs="TimesNewRoman"/>
          <w:sz w:val="21"/>
          <w:szCs w:val="21"/>
        </w:rPr>
        <w:t>ą</w:t>
      </w:r>
      <w:r w:rsidRPr="002C439D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lastRenderedPageBreak/>
        <w:t xml:space="preserve">      d) </w:t>
      </w:r>
      <w:r w:rsidRPr="002C439D">
        <w:rPr>
          <w:rFonts w:ascii="Calibri" w:hAnsi="Calibri"/>
          <w:sz w:val="21"/>
          <w:szCs w:val="21"/>
        </w:rPr>
        <w:t>bie</w:t>
      </w:r>
      <w:r w:rsidRPr="002C439D">
        <w:rPr>
          <w:rFonts w:ascii="Calibri" w:hAnsi="Calibri" w:cs="TimesNewRoman"/>
          <w:sz w:val="21"/>
          <w:szCs w:val="21"/>
        </w:rPr>
        <w:t>żą</w:t>
      </w:r>
      <w:r w:rsidRPr="002C439D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2C439D">
        <w:rPr>
          <w:rFonts w:ascii="Calibri" w:hAnsi="Calibri" w:cs="TimesNewRoman"/>
          <w:sz w:val="21"/>
          <w:szCs w:val="21"/>
        </w:rPr>
        <w:t>ś</w:t>
      </w:r>
      <w:r w:rsidRPr="002C439D">
        <w:rPr>
          <w:rFonts w:ascii="Calibri" w:hAnsi="Calibri"/>
          <w:sz w:val="21"/>
          <w:szCs w:val="21"/>
        </w:rPr>
        <w:t>ci Dziennika bud</w:t>
      </w:r>
      <w:r w:rsidRPr="00F23D05">
        <w:rPr>
          <w:rFonts w:ascii="Calibri" w:hAnsi="Calibri"/>
          <w:sz w:val="21"/>
          <w:szCs w:val="21"/>
        </w:rPr>
        <w:t>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5 Ubezpieczenie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w ramach wynagrodzenia umownego </w:t>
      </w:r>
      <w:r w:rsidRPr="00F23D05">
        <w:rPr>
          <w:rFonts w:ascii="Calibri" w:hAnsi="Calibri"/>
          <w:sz w:val="21"/>
          <w:szCs w:val="21"/>
        </w:rPr>
        <w:t>do zawarcia odpowiednich umów ubezpieczenia z tytułu szkód, które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zaistnie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zdarzeniami losowymi </w:t>
      </w:r>
      <w:r w:rsidRPr="00F23D05">
        <w:rPr>
          <w:rFonts w:ascii="Calibri" w:hAnsi="Calibri"/>
          <w:iCs/>
          <w:sz w:val="21"/>
          <w:szCs w:val="21"/>
        </w:rPr>
        <w:t>oraz od odpowiedzialno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>ci cywilnej,</w:t>
      </w:r>
      <w:r w:rsidRPr="00F23D05">
        <w:rPr>
          <w:rFonts w:ascii="Calibri" w:hAnsi="Calibri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czas realizacji robót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tj. do dnia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tych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Ubezpieczeniu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2C439D">
        <w:rPr>
          <w:rFonts w:ascii="Calibri" w:hAnsi="Calibri"/>
          <w:bCs/>
          <w:sz w:val="21"/>
          <w:szCs w:val="21"/>
        </w:rPr>
        <w:t xml:space="preserve">    a)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kwocie brutto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umowy, 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oraz wszelkie mienie ruchome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bezpo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rednio z wykonywaniem robót; zmiana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 nie powoduje zmiany kwoty ubezpieczenia;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</w:t>
      </w:r>
      <w:r w:rsidRPr="002C439D">
        <w:rPr>
          <w:rFonts w:ascii="Calibri" w:hAnsi="Calibri"/>
          <w:bCs/>
          <w:sz w:val="21"/>
          <w:szCs w:val="21"/>
        </w:rPr>
        <w:t>b)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odpowiedzialno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ść </w:t>
      </w:r>
      <w:r w:rsidRPr="00F23D05">
        <w:rPr>
          <w:rFonts w:ascii="Calibri" w:hAnsi="Calibri"/>
          <w:iCs/>
          <w:sz w:val="21"/>
          <w:szCs w:val="21"/>
        </w:rPr>
        <w:t>cywilna za szkody oraz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pstwa nieszcz</w:t>
      </w:r>
      <w:r w:rsidRPr="00F23D05">
        <w:rPr>
          <w:rFonts w:ascii="Calibri" w:hAnsi="Calibri" w:cs="TimesNewRoman,Italic"/>
          <w:iCs/>
          <w:sz w:val="21"/>
          <w:szCs w:val="21"/>
        </w:rPr>
        <w:t>ęś</w:t>
      </w:r>
      <w:r w:rsidRPr="00F23D05">
        <w:rPr>
          <w:rFonts w:ascii="Calibri" w:hAnsi="Calibri"/>
          <w:iCs/>
          <w:sz w:val="21"/>
          <w:szCs w:val="21"/>
        </w:rPr>
        <w:t>liwych wypadków dotycz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pracowników i osób trzecich, a powstałe w zwi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zku z prowadzonymi robotami, w tym tak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ruchem pojazdów mechanicznych.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Zakres oraz warunki ubezpieczenia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przekaza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odpis (kopi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) umowy ubezpieczeniowej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cia, w ramach wynagrodzenia umownego, wszelkich szkód powstałych 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realizacj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niniejszej umowy (w tym na rzecz osób trzecich).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3E75FA" w:rsidRDefault="003E75FA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3E75FA" w:rsidRPr="00F23D05" w:rsidRDefault="003E75FA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1.* 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cznie wtedy, gdy z przyczyn obiektywnych podwykonawca </w:t>
      </w:r>
      <w:r w:rsidRPr="00F23D05">
        <w:rPr>
          <w:rFonts w:ascii="Calibri" w:hAnsi="Calibri"/>
          <w:sz w:val="21"/>
          <w:szCs w:val="21"/>
        </w:rPr>
        <w:lastRenderedPageBreak/>
        <w:t>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>ż 14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14 </w:t>
      </w:r>
      <w:r w:rsidRPr="00F23D05">
        <w:rPr>
          <w:rFonts w:ascii="Calibri" w:hAnsi="Calibri"/>
          <w:sz w:val="21"/>
          <w:szCs w:val="21"/>
        </w:rPr>
        <w:t>dni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5 </w:t>
      </w:r>
      <w:r w:rsidRPr="00F23D05">
        <w:rPr>
          <w:rFonts w:ascii="Calibri" w:hAnsi="Calibri"/>
          <w:sz w:val="21"/>
          <w:szCs w:val="21"/>
        </w:rPr>
        <w:t>dni 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a. 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b.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brak zaległości 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</w:t>
      </w:r>
      <w:r w:rsidRPr="00F23D05">
        <w:rPr>
          <w:rFonts w:ascii="Calibri" w:hAnsi="Calibri"/>
          <w:sz w:val="21"/>
          <w:szCs w:val="21"/>
        </w:rPr>
        <w:lastRenderedPageBreak/>
        <w:t>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D901B1" w:rsidRDefault="00F90272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</w:t>
      </w:r>
      <w:r w:rsidR="00D901B1">
        <w:rPr>
          <w:rFonts w:ascii="Calibri" w:hAnsi="Calibri"/>
          <w:sz w:val="21"/>
          <w:szCs w:val="21"/>
        </w:rPr>
        <w:t>Zaakceptowana kwota kontraktowa, zgodnie z ofertą Wykonawcy wynosi:</w:t>
      </w:r>
    </w:p>
    <w:p w:rsidR="00D901B1" w:rsidRPr="00F23D05" w:rsidRDefault="00D901B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382571">
        <w:rPr>
          <w:rFonts w:ascii="Calibri" w:hAnsi="Calibri"/>
          <w:b/>
          <w:sz w:val="21"/>
          <w:szCs w:val="21"/>
        </w:rPr>
        <w:t>netto</w:t>
      </w:r>
      <w:r>
        <w:rPr>
          <w:rFonts w:ascii="Calibri" w:hAnsi="Calibri"/>
          <w:sz w:val="21"/>
          <w:szCs w:val="21"/>
        </w:rPr>
        <w:t xml:space="preserve"> …………………………………</w:t>
      </w:r>
      <w:r w:rsidRPr="00382571">
        <w:rPr>
          <w:rFonts w:ascii="Calibri" w:hAnsi="Calibri"/>
          <w:b/>
          <w:sz w:val="21"/>
          <w:szCs w:val="21"/>
        </w:rPr>
        <w:t xml:space="preserve">zł </w:t>
      </w:r>
      <w:r w:rsidRPr="00382571">
        <w:rPr>
          <w:rFonts w:ascii="Calibri" w:hAnsi="Calibri"/>
          <w:b/>
          <w:bCs/>
          <w:sz w:val="21"/>
          <w:szCs w:val="21"/>
        </w:rPr>
        <w:t xml:space="preserve">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bez podatku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t>słownie zł: .............</w:t>
      </w:r>
      <w:r>
        <w:rPr>
          <w:rFonts w:ascii="Calibri" w:hAnsi="Calibri"/>
          <w:sz w:val="21"/>
          <w:szCs w:val="21"/>
        </w:rPr>
        <w:t>........</w:t>
      </w:r>
      <w:r w:rsidRPr="00F23D05">
        <w:rPr>
          <w:rFonts w:ascii="Calibri" w:hAnsi="Calibri"/>
          <w:sz w:val="21"/>
          <w:szCs w:val="21"/>
        </w:rPr>
        <w:t xml:space="preserve">................................................), </w:t>
      </w:r>
      <w:r>
        <w:rPr>
          <w:rFonts w:ascii="Calibri" w:hAnsi="Calibri"/>
          <w:sz w:val="21"/>
          <w:szCs w:val="21"/>
        </w:rPr>
        <w:t xml:space="preserve">plus </w:t>
      </w:r>
      <w:r w:rsidRPr="00F23D05">
        <w:rPr>
          <w:rFonts w:ascii="Calibri" w:hAnsi="Calibri"/>
          <w:sz w:val="21"/>
          <w:szCs w:val="21"/>
        </w:rPr>
        <w:t xml:space="preserve">podatek </w:t>
      </w:r>
      <w:r w:rsidRPr="00F23D05">
        <w:rPr>
          <w:rFonts w:ascii="Calibri" w:hAnsi="Calibri"/>
          <w:b/>
          <w:bCs/>
          <w:sz w:val="21"/>
          <w:szCs w:val="21"/>
        </w:rPr>
        <w:t xml:space="preserve">VAT </w:t>
      </w:r>
      <w:r>
        <w:rPr>
          <w:rFonts w:ascii="Calibri" w:hAnsi="Calibri"/>
          <w:b/>
          <w:bCs/>
          <w:sz w:val="21"/>
          <w:szCs w:val="21"/>
        </w:rPr>
        <w:t xml:space="preserve">…% </w:t>
      </w:r>
      <w:r w:rsidRPr="00F23D05">
        <w:rPr>
          <w:rFonts w:ascii="Calibri" w:hAnsi="Calibri"/>
          <w:sz w:val="21"/>
          <w:szCs w:val="21"/>
        </w:rPr>
        <w:t xml:space="preserve">w kwocie 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Pr="00F23D05">
        <w:rPr>
          <w:rFonts w:ascii="Calibri" w:hAnsi="Calibri"/>
          <w:sz w:val="21"/>
          <w:szCs w:val="21"/>
        </w:rPr>
        <w:t xml:space="preserve">(słownie zł: </w:t>
      </w:r>
      <w:r>
        <w:rPr>
          <w:rFonts w:ascii="Calibri" w:hAnsi="Calibri"/>
          <w:sz w:val="21"/>
          <w:szCs w:val="21"/>
        </w:rPr>
        <w:t>………………………………….</w:t>
      </w:r>
      <w:r w:rsidRPr="00F23D05">
        <w:rPr>
          <w:rFonts w:ascii="Calibri" w:hAnsi="Calibri"/>
          <w:sz w:val="21"/>
          <w:szCs w:val="21"/>
        </w:rPr>
        <w:t>……….......</w:t>
      </w:r>
      <w:r>
        <w:rPr>
          <w:rFonts w:ascii="Calibri" w:hAnsi="Calibri"/>
          <w:sz w:val="21"/>
          <w:szCs w:val="21"/>
        </w:rPr>
        <w:t xml:space="preserve">..................), co łącznie stanowi </w:t>
      </w:r>
      <w:r w:rsidRPr="00F23D05">
        <w:rPr>
          <w:rFonts w:ascii="Calibri" w:hAnsi="Calibri"/>
          <w:sz w:val="21"/>
          <w:szCs w:val="21"/>
        </w:rPr>
        <w:t>kwot</w:t>
      </w:r>
      <w:r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382571">
        <w:rPr>
          <w:rFonts w:ascii="Calibri" w:hAnsi="Calibri" w:cs="TimesNewRoman"/>
          <w:b/>
          <w:sz w:val="21"/>
          <w:szCs w:val="21"/>
        </w:rPr>
        <w:t>brutto</w:t>
      </w:r>
      <w:r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 xml:space="preserve">, </w:t>
      </w:r>
      <w:r w:rsidRPr="00382571">
        <w:rPr>
          <w:rFonts w:ascii="Calibri" w:hAnsi="Calibri"/>
          <w:bCs/>
          <w:sz w:val="21"/>
          <w:szCs w:val="21"/>
        </w:rPr>
        <w:t>(</w:t>
      </w:r>
      <w:r w:rsidRPr="00F23D05">
        <w:rPr>
          <w:rFonts w:ascii="Calibri" w:hAnsi="Calibri"/>
          <w:bCs/>
          <w:sz w:val="21"/>
          <w:szCs w:val="21"/>
        </w:rPr>
        <w:t>z podatkiem VAT</w:t>
      </w:r>
      <w:r>
        <w:rPr>
          <w:rFonts w:ascii="Calibri" w:hAnsi="Calibri"/>
          <w:bCs/>
          <w:sz w:val="21"/>
          <w:szCs w:val="21"/>
        </w:rPr>
        <w:t>)</w:t>
      </w:r>
      <w:r w:rsidRPr="00F23D05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słownie zł: ……………........................................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</w:t>
      </w:r>
      <w:r w:rsidRPr="00F23D05">
        <w:rPr>
          <w:rFonts w:ascii="Calibri" w:hAnsi="Calibri"/>
          <w:sz w:val="21"/>
          <w:szCs w:val="21"/>
        </w:rPr>
        <w:t>...)</w:t>
      </w:r>
      <w:r>
        <w:rPr>
          <w:rFonts w:ascii="Calibri" w:hAnsi="Calibri"/>
          <w:sz w:val="21"/>
          <w:szCs w:val="21"/>
        </w:rPr>
        <w:t xml:space="preserve">. </w:t>
      </w:r>
    </w:p>
    <w:p w:rsidR="002D0271" w:rsidRDefault="002D0271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2D0271" w:rsidP="00D901B1">
      <w:pPr>
        <w:tabs>
          <w:tab w:val="left" w:pos="709"/>
        </w:tabs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1.1. </w:t>
      </w:r>
      <w:r w:rsidR="00D901B1">
        <w:rPr>
          <w:rFonts w:ascii="Calibri" w:hAnsi="Calibri"/>
          <w:sz w:val="21"/>
          <w:szCs w:val="21"/>
        </w:rPr>
        <w:t>Z</w:t>
      </w:r>
      <w:r w:rsidR="00D901B1" w:rsidRPr="00F23D05">
        <w:rPr>
          <w:rFonts w:ascii="Calibri" w:hAnsi="Calibri"/>
          <w:sz w:val="21"/>
          <w:szCs w:val="21"/>
        </w:rPr>
        <w:t xml:space="preserve">a wykonanie </w:t>
      </w:r>
      <w:r w:rsidR="00D901B1">
        <w:rPr>
          <w:rFonts w:ascii="Calibri" w:hAnsi="Calibri"/>
          <w:sz w:val="21"/>
          <w:szCs w:val="21"/>
        </w:rPr>
        <w:t xml:space="preserve">robót stanowiących </w:t>
      </w:r>
      <w:r w:rsidR="00D901B1" w:rsidRPr="00F23D05">
        <w:rPr>
          <w:rFonts w:ascii="Calibri" w:hAnsi="Calibri"/>
          <w:sz w:val="21"/>
          <w:szCs w:val="21"/>
        </w:rPr>
        <w:t>przedmiot</w:t>
      </w:r>
      <w:r w:rsidR="00D901B1">
        <w:rPr>
          <w:rFonts w:ascii="Calibri" w:hAnsi="Calibri"/>
          <w:sz w:val="21"/>
          <w:szCs w:val="21"/>
        </w:rPr>
        <w:t xml:space="preserve"> niniejszej</w:t>
      </w:r>
      <w:r w:rsidR="00D901B1" w:rsidRPr="00F23D05">
        <w:rPr>
          <w:rFonts w:ascii="Calibri" w:hAnsi="Calibri"/>
          <w:sz w:val="21"/>
          <w:szCs w:val="21"/>
        </w:rPr>
        <w:t xml:space="preserve"> umowy, o który</w:t>
      </w:r>
      <w:r w:rsidR="00D901B1">
        <w:rPr>
          <w:rFonts w:ascii="Calibri" w:hAnsi="Calibri"/>
          <w:sz w:val="21"/>
          <w:szCs w:val="21"/>
        </w:rPr>
        <w:t>ch</w:t>
      </w:r>
      <w:r w:rsidR="00D901B1" w:rsidRPr="00F23D05">
        <w:rPr>
          <w:rFonts w:ascii="Calibri" w:hAnsi="Calibri"/>
          <w:sz w:val="21"/>
          <w:szCs w:val="21"/>
        </w:rPr>
        <w:t xml:space="preserve"> mowa w </w:t>
      </w:r>
      <w:r w:rsidR="00D901B1" w:rsidRPr="00F23D05">
        <w:rPr>
          <w:rFonts w:ascii="Calibri" w:hAnsi="Calibri"/>
          <w:b/>
          <w:bCs/>
          <w:sz w:val="21"/>
          <w:szCs w:val="21"/>
        </w:rPr>
        <w:t xml:space="preserve">§ 1 </w:t>
      </w:r>
      <w:r w:rsidR="00D901B1">
        <w:rPr>
          <w:rFonts w:ascii="Calibri" w:hAnsi="Calibri" w:cs="TimesNewRoman"/>
          <w:sz w:val="21"/>
          <w:szCs w:val="21"/>
        </w:rPr>
        <w:t xml:space="preserve">Zamawiający zapłaci Wykonawcy wynagrodzenie </w:t>
      </w:r>
      <w:r w:rsidR="00D901B1" w:rsidRPr="00F23D05">
        <w:rPr>
          <w:rFonts w:ascii="Calibri" w:hAnsi="Calibri"/>
          <w:sz w:val="21"/>
          <w:szCs w:val="21"/>
        </w:rPr>
        <w:t>zgodne</w:t>
      </w:r>
      <w:r w:rsidR="00D901B1">
        <w:rPr>
          <w:rFonts w:ascii="Calibri" w:hAnsi="Calibri"/>
          <w:sz w:val="21"/>
          <w:szCs w:val="21"/>
        </w:rPr>
        <w:t xml:space="preserve"> </w:t>
      </w:r>
      <w:r w:rsidR="00D901B1" w:rsidRPr="00F23D05">
        <w:rPr>
          <w:rFonts w:ascii="Calibri" w:hAnsi="Calibri"/>
          <w:sz w:val="21"/>
          <w:szCs w:val="21"/>
        </w:rPr>
        <w:t>z</w:t>
      </w:r>
      <w:r w:rsidR="00D901B1">
        <w:rPr>
          <w:rFonts w:ascii="Calibri" w:hAnsi="Calibri"/>
          <w:sz w:val="21"/>
          <w:szCs w:val="21"/>
        </w:rPr>
        <w:t xml:space="preserve">e złożoną </w:t>
      </w:r>
      <w:r w:rsidR="00D901B1" w:rsidRPr="00F23D05">
        <w:rPr>
          <w:rFonts w:ascii="Calibri" w:hAnsi="Calibri"/>
          <w:sz w:val="21"/>
          <w:szCs w:val="21"/>
        </w:rPr>
        <w:t>ofert</w:t>
      </w:r>
      <w:r w:rsidR="00D901B1" w:rsidRPr="00F23D05">
        <w:rPr>
          <w:rFonts w:ascii="Calibri" w:hAnsi="Calibri" w:cs="TimesNewRoman"/>
          <w:sz w:val="21"/>
          <w:szCs w:val="21"/>
        </w:rPr>
        <w:t>ą</w:t>
      </w:r>
      <w:r w:rsidR="00D901B1" w:rsidRPr="00F23D05">
        <w:rPr>
          <w:rFonts w:ascii="Calibri" w:hAnsi="Calibri"/>
          <w:sz w:val="21"/>
          <w:szCs w:val="21"/>
        </w:rPr>
        <w:t xml:space="preserve">, </w:t>
      </w:r>
      <w:r w:rsidR="00D901B1">
        <w:rPr>
          <w:rFonts w:ascii="Calibri" w:hAnsi="Calibri"/>
          <w:sz w:val="21"/>
          <w:szCs w:val="21"/>
        </w:rPr>
        <w:t>z tym, że w roku 2018</w:t>
      </w:r>
      <w:r w:rsidR="00D901B1" w:rsidRPr="00F23D05">
        <w:rPr>
          <w:rFonts w:ascii="Calibri" w:hAnsi="Calibri"/>
          <w:sz w:val="21"/>
          <w:szCs w:val="21"/>
        </w:rPr>
        <w:t xml:space="preserve"> kwot</w:t>
      </w:r>
      <w:r w:rsidR="00D901B1" w:rsidRPr="00F23D05">
        <w:rPr>
          <w:rFonts w:ascii="Calibri" w:hAnsi="Calibri" w:cs="TimesNewRoman"/>
          <w:sz w:val="21"/>
          <w:szCs w:val="21"/>
        </w:rPr>
        <w:t xml:space="preserve">ę </w:t>
      </w:r>
      <w:r w:rsidR="00D901B1">
        <w:rPr>
          <w:rFonts w:ascii="Calibri" w:hAnsi="Calibri" w:cs="TimesNewRoman"/>
          <w:sz w:val="21"/>
          <w:szCs w:val="21"/>
        </w:rPr>
        <w:t xml:space="preserve">nie większą niż </w:t>
      </w:r>
      <w:r w:rsidR="00D901B1" w:rsidRPr="00F23D05">
        <w:rPr>
          <w:rFonts w:ascii="Calibri" w:hAnsi="Calibri"/>
          <w:sz w:val="21"/>
          <w:szCs w:val="21"/>
        </w:rPr>
        <w:t xml:space="preserve">.............................. </w:t>
      </w:r>
      <w:r w:rsidR="00D901B1" w:rsidRPr="00F23D05">
        <w:rPr>
          <w:rFonts w:ascii="Calibri" w:hAnsi="Calibri"/>
          <w:b/>
          <w:bCs/>
          <w:sz w:val="21"/>
          <w:szCs w:val="21"/>
        </w:rPr>
        <w:t>zł</w:t>
      </w:r>
      <w:r w:rsidR="00D901B1">
        <w:rPr>
          <w:rFonts w:ascii="Calibri" w:hAnsi="Calibri"/>
          <w:b/>
          <w:bCs/>
          <w:sz w:val="21"/>
          <w:szCs w:val="21"/>
        </w:rPr>
        <w:t xml:space="preserve"> brutto*</w:t>
      </w:r>
      <w:r w:rsidR="004C66D1">
        <w:rPr>
          <w:rFonts w:ascii="Calibri" w:hAnsi="Calibri"/>
          <w:b/>
          <w:bCs/>
          <w:sz w:val="21"/>
          <w:szCs w:val="21"/>
        </w:rPr>
        <w:t xml:space="preserve"> </w:t>
      </w:r>
      <w:r w:rsidR="004C66D1" w:rsidRPr="004C66D1">
        <w:rPr>
          <w:rFonts w:ascii="Calibri" w:hAnsi="Calibri"/>
          <w:bCs/>
          <w:i/>
          <w:sz w:val="21"/>
          <w:szCs w:val="21"/>
        </w:rPr>
        <w:t>(do wysokości zatwierdzonego budżetu)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Strony dopuszczaj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wynagrodzenia brutto umowy,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 zaokr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podatku VAT w wystawionych fakturach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4C66D1" w:rsidRPr="004C66D1" w:rsidRDefault="00F90272" w:rsidP="004C66D1">
      <w:pPr>
        <w:autoSpaceDE w:val="0"/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</w:t>
      </w:r>
      <w:r w:rsidRPr="004C66D1">
        <w:rPr>
          <w:rFonts w:asciiTheme="minorHAnsi" w:hAnsiTheme="minorHAnsi" w:cstheme="minorHAnsi"/>
          <w:sz w:val="21"/>
          <w:szCs w:val="21"/>
        </w:rPr>
        <w:t>.</w:t>
      </w:r>
      <w:r w:rsidR="004C66D1" w:rsidRPr="004C66D1">
        <w:rPr>
          <w:rFonts w:asciiTheme="minorHAnsi" w:hAnsiTheme="minorHAnsi" w:cstheme="minorHAnsi"/>
          <w:sz w:val="21"/>
          <w:szCs w:val="21"/>
        </w:rPr>
        <w:t xml:space="preserve">  Ceny jednostkowe określone w kosztorysie ofertowym są stałe przez cały okres realizacji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 w:rsidRPr="00F23D05">
        <w:rPr>
          <w:rFonts w:ascii="Calibri" w:hAnsi="Calibri"/>
          <w:b/>
          <w:sz w:val="21"/>
          <w:szCs w:val="21"/>
        </w:rPr>
        <w:lastRenderedPageBreak/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Wynagrodzenie Wykonawcy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rozliczane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nie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raz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cu, </w:t>
      </w:r>
      <w:r w:rsidR="00334B3B">
        <w:rPr>
          <w:rFonts w:ascii="Calibri" w:hAnsi="Calibri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na podstawie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VAT wystawianych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="00334B3B">
        <w:rPr>
          <w:rFonts w:ascii="Calibri" w:hAnsi="Calibri" w:cs="TimesNewRoman"/>
          <w:sz w:val="21"/>
          <w:szCs w:val="21"/>
        </w:rPr>
        <w:t xml:space="preserve">                                  </w:t>
      </w:r>
      <w:r w:rsidRPr="00F23D05">
        <w:rPr>
          <w:rFonts w:ascii="Calibri" w:hAnsi="Calibri"/>
          <w:sz w:val="21"/>
          <w:szCs w:val="21"/>
        </w:rPr>
        <w:t>w doł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czonym do faktury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wykonanych robót.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i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Zamawiający oświadcza, że zgodnie z zasadą scentralizowanego rozliczania podatku od towarów i usług VAT w Powiecie Elbląskim i jego jednostkach organizacyjnych: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Nabywcą realizowanych robót* jest Powiat Elbląski ul. Saperów 14A, 82-300 Elbląg posiadający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NIP 578 30 55 579,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   – Odbiorcą jest Zarząd Dróg Powiatowych w Elblągu z/s w Pasłęku ul. Dworcowa 6, 14-400 Pasłęk. </w:t>
      </w:r>
    </w:p>
    <w:p w:rsidR="003D7EDE" w:rsidRPr="003D7EDE" w:rsidRDefault="003D7EDE" w:rsidP="003D7EDE">
      <w:pPr>
        <w:rPr>
          <w:rFonts w:asciiTheme="minorHAnsi" w:hAnsiTheme="minorHAnsi" w:cstheme="minorHAns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 xml:space="preserve">Dane Nabywcy i Odbiorcy wskazane powyżej winny znajdować się na fakturze, które będą wystawiane z tytułu realizacji niniejszej Umowy. 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Do momentu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wynagrodzenie Wykonawcy rozliczone 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fakturami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ciowymi VAT, o których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90%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Ostateczne rozliczenie 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Wynagrodzenie Wykonawcy ustalone 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wynik iloczynu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końcową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iCs/>
          <w:sz w:val="21"/>
          <w:szCs w:val="21"/>
        </w:rPr>
        <w:t>6.</w:t>
      </w:r>
      <w:r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Pr="00F23D05">
        <w:rPr>
          <w:rFonts w:ascii="Calibri" w:hAnsi="Calibri"/>
          <w:b/>
          <w:bCs/>
          <w:iCs/>
          <w:sz w:val="21"/>
          <w:szCs w:val="21"/>
        </w:rPr>
        <w:t xml:space="preserve">ust 5 pkt a </w:t>
      </w:r>
      <w:r w:rsidRPr="00F23D05">
        <w:rPr>
          <w:rFonts w:ascii="Calibri" w:hAnsi="Calibri"/>
          <w:iCs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iCs/>
          <w:sz w:val="21"/>
          <w:szCs w:val="21"/>
        </w:rPr>
        <w:lastRenderedPageBreak/>
        <w:t>W przypadku wątpliwości Zamawiający może żądać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>zających oświadczenie Wykonawcy</w:t>
      </w:r>
      <w:r w:rsidRPr="00F23D05">
        <w:rPr>
          <w:rFonts w:ascii="Calibri" w:hAnsi="Calibri"/>
          <w:iCs/>
          <w:sz w:val="21"/>
          <w:szCs w:val="21"/>
        </w:rPr>
        <w:t>, w określonej przez siebie formie. Powyższe odnosi się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 xml:space="preserve">odpowiednio do rozliczeń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częściowych w trakcie realizacji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pkt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Zapłaty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tytułu wystawionych faktur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dokonywane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dzonej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dnych do 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zgodnie z instrukcjami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„Metody kosztorysowania robót budowlanych” (wydawca: WACETOB Sp. z o.o.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rodek Kosztorysowania Robót Budowlanych oraz Polski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ynierów i Techników Budowlanych Komitet Ekonomiki Budownictwa, wydanie 1, Warszawa 2008) i 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lono nakładów rzeczowych w KNR, wg innych ogólnie stosowanych katalogów lub 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odbioru tych robót w terminie 3 dni roboczych od daty zgłoszenia. Potwierdzenie wpisu lub 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14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1D2DF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/>
          <w:sz w:val="21"/>
          <w:szCs w:val="21"/>
        </w:rPr>
        <w:t xml:space="preserve">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pkt 2 lit. „a”, lit. „b” Prawa budowlanego.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inwentaryzacj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geodezyjn</w:t>
      </w:r>
      <w:r w:rsidRPr="00F23D05">
        <w:rPr>
          <w:rFonts w:ascii="Calibri" w:hAnsi="Calibri" w:cs="TimesNewRoman"/>
          <w:sz w:val="21"/>
          <w:szCs w:val="21"/>
        </w:rPr>
        <w:t>ą lub powykonawczy operat geodezyjny.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706E8C" w:rsidRDefault="00706E8C" w:rsidP="00F90272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706E8C" w:rsidRDefault="00706E8C" w:rsidP="001779D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F23D05">
        <w:rPr>
          <w:rFonts w:ascii="Calibri" w:hAnsi="Calibri"/>
          <w:i/>
          <w:sz w:val="21"/>
          <w:szCs w:val="21"/>
        </w:rPr>
        <w:t>W tym przypadku koszty usuwania wad 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 xml:space="preserve">ą </w:t>
      </w:r>
      <w:r w:rsidRPr="00F23D05">
        <w:rPr>
          <w:rFonts w:ascii="Calibri" w:hAnsi="Calibri"/>
          <w:i/>
          <w:sz w:val="21"/>
          <w:szCs w:val="21"/>
        </w:rPr>
        <w:t>pokrywane w pierwszej kolejno</w:t>
      </w:r>
      <w:r w:rsidRPr="00F23D05">
        <w:rPr>
          <w:rFonts w:ascii="Calibri" w:hAnsi="Calibri" w:cs="TimesNewRoman"/>
          <w:i/>
          <w:sz w:val="21"/>
          <w:szCs w:val="21"/>
        </w:rPr>
        <w:t>ś</w:t>
      </w:r>
      <w:r w:rsidRPr="00F23D05">
        <w:rPr>
          <w:rFonts w:ascii="Calibri" w:hAnsi="Calibri"/>
          <w:i/>
          <w:sz w:val="21"/>
          <w:szCs w:val="21"/>
        </w:rPr>
        <w:t xml:space="preserve">ci z kwoty, </w:t>
      </w:r>
      <w:r w:rsidR="001779DB">
        <w:rPr>
          <w:rFonts w:ascii="Calibri" w:hAnsi="Calibri"/>
          <w:i/>
          <w:sz w:val="21"/>
          <w:szCs w:val="21"/>
        </w:rPr>
        <w:t xml:space="preserve">                 </w:t>
      </w:r>
      <w:r w:rsidRPr="00F23D05">
        <w:rPr>
          <w:rFonts w:ascii="Calibri" w:hAnsi="Calibri"/>
          <w:i/>
          <w:sz w:val="21"/>
          <w:szCs w:val="21"/>
        </w:rPr>
        <w:t xml:space="preserve">o której mowa w </w:t>
      </w:r>
      <w:r w:rsidRPr="00F23D05">
        <w:rPr>
          <w:rFonts w:ascii="Calibri" w:hAnsi="Calibri"/>
          <w:b/>
          <w:bCs/>
          <w:i/>
          <w:sz w:val="21"/>
          <w:szCs w:val="21"/>
        </w:rPr>
        <w:t xml:space="preserve">§ 16, </w:t>
      </w:r>
      <w:r w:rsidRPr="00F23D05">
        <w:rPr>
          <w:rFonts w:ascii="Calibri" w:hAnsi="Calibri"/>
          <w:i/>
          <w:sz w:val="21"/>
          <w:szCs w:val="21"/>
        </w:rPr>
        <w:t>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>ą</w:t>
      </w:r>
      <w:r w:rsidRPr="00F23D05">
        <w:rPr>
          <w:rFonts w:ascii="Calibri" w:hAnsi="Calibri"/>
          <w:i/>
          <w:sz w:val="21"/>
          <w:szCs w:val="21"/>
        </w:rPr>
        <w:t>cej zabezpieczeniem nale</w:t>
      </w:r>
      <w:r w:rsidRPr="00F23D05">
        <w:rPr>
          <w:rFonts w:ascii="Calibri" w:hAnsi="Calibri" w:cs="TimesNewRoman"/>
          <w:i/>
          <w:sz w:val="21"/>
          <w:szCs w:val="21"/>
        </w:rPr>
        <w:t>ż</w:t>
      </w:r>
      <w:r w:rsidRPr="00F23D05">
        <w:rPr>
          <w:rFonts w:ascii="Calibri" w:hAnsi="Calibri"/>
          <w:i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>ust. 1 pkt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="00D901B1">
        <w:rPr>
          <w:rFonts w:ascii="Calibri" w:hAnsi="Calibri"/>
          <w:b/>
          <w:bCs/>
          <w:sz w:val="21"/>
          <w:szCs w:val="21"/>
        </w:rPr>
        <w:t>10</w:t>
      </w:r>
      <w:r w:rsidRPr="00F23D05">
        <w:rPr>
          <w:rFonts w:ascii="Calibri" w:hAnsi="Calibri"/>
          <w:b/>
          <w:bCs/>
          <w:sz w:val="21"/>
          <w:szCs w:val="21"/>
        </w:rPr>
        <w:t xml:space="preserve">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z VAT, 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pkt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D901B1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>§ 15 ust. 1 pkt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gu 15 dni po upływie </w:t>
      </w:r>
      <w:r w:rsidR="00D901B1">
        <w:rPr>
          <w:rFonts w:ascii="Calibri" w:hAnsi="Calibri"/>
          <w:sz w:val="21"/>
          <w:szCs w:val="21"/>
        </w:rPr>
        <w:t>……</w:t>
      </w:r>
      <w:r w:rsidR="00F90272" w:rsidRPr="00F23D05">
        <w:rPr>
          <w:rFonts w:ascii="Calibri" w:hAnsi="Calibri"/>
          <w:sz w:val="21"/>
          <w:szCs w:val="21"/>
        </w:rPr>
        <w:t>-</w:t>
      </w:r>
      <w:r w:rsidR="00D901B1">
        <w:rPr>
          <w:rFonts w:ascii="Calibri" w:hAnsi="Calibri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 xml:space="preserve">nieuregulowanych </w:t>
      </w:r>
      <w:r w:rsidRPr="00F23D05">
        <w:rPr>
          <w:rFonts w:ascii="Calibri" w:hAnsi="Calibri"/>
          <w:sz w:val="21"/>
          <w:szCs w:val="21"/>
        </w:rPr>
        <w:lastRenderedPageBreak/>
        <w:t>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18 Zmiany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Wszelkie zmiany i uzupełnienia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niniejszej umowy wymagaj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pisemnej formy, pod rygorem 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2.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Strony przewidują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możliwość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dokonywania zmian w niniejszej umowie. Zmiana niniejszej umowy dopuszczalna będzie w granicach wyznaczony</w:t>
      </w:r>
      <w:r w:rsidR="002D5F32">
        <w:rPr>
          <w:rFonts w:ascii="Calibri" w:hAnsi="Calibri"/>
          <w:sz w:val="21"/>
          <w:szCs w:val="21"/>
        </w:rPr>
        <w:t xml:space="preserve">ch przepisami ustawy </w:t>
      </w:r>
      <w:proofErr w:type="spellStart"/>
      <w:r w:rsidR="002D5F32">
        <w:rPr>
          <w:rFonts w:ascii="Calibri" w:hAnsi="Calibri"/>
          <w:sz w:val="21"/>
          <w:szCs w:val="21"/>
        </w:rPr>
        <w:t>Pzp</w:t>
      </w:r>
      <w:proofErr w:type="spellEnd"/>
      <w:r w:rsidRPr="00F23D05">
        <w:rPr>
          <w:rFonts w:ascii="Calibri" w:hAnsi="Calibri"/>
          <w:sz w:val="21"/>
          <w:szCs w:val="21"/>
        </w:rPr>
        <w:t>, w tym art. 144 ust. 1 oraz określonych w niniejszej umowie.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Przeniesienie wierzytelno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niniejszej umowy lub powstałych przy jej realizacji wymaga pisemnej zgody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19 Postanowienia końcowe</w:t>
      </w:r>
    </w:p>
    <w:p w:rsidR="003D7EDE" w:rsidRPr="003D7EDE" w:rsidRDefault="00F90272" w:rsidP="003D7EDE">
      <w:pPr>
        <w:rPr>
          <w:rFonts w:asciiTheme="minorHAnsi" w:hAnsiTheme="minorHAnsi" w:cstheme="minorHAns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zastosowanie przepisy Kodeksu cywilnego, ustawy z dnia 7 lipca 1994 r. - Prawo budowlane (</w:t>
      </w:r>
      <w:proofErr w:type="spellStart"/>
      <w:r w:rsidRPr="00F23D05">
        <w:rPr>
          <w:rFonts w:ascii="Calibri" w:hAnsi="Calibri"/>
          <w:sz w:val="21"/>
          <w:szCs w:val="21"/>
        </w:rPr>
        <w:t>t</w:t>
      </w:r>
      <w:r w:rsidR="003D7EDE">
        <w:rPr>
          <w:rFonts w:ascii="Calibri" w:hAnsi="Calibri"/>
          <w:sz w:val="21"/>
          <w:szCs w:val="21"/>
        </w:rPr>
        <w:t>.j</w:t>
      </w:r>
      <w:proofErr w:type="spellEnd"/>
      <w:r w:rsidR="003D7EDE">
        <w:rPr>
          <w:rFonts w:ascii="Calibri" w:hAnsi="Calibri"/>
          <w:sz w:val="21"/>
          <w:szCs w:val="21"/>
        </w:rPr>
        <w:t xml:space="preserve">. </w:t>
      </w:r>
      <w:r w:rsidR="003D7EDE" w:rsidRPr="003D7EDE">
        <w:rPr>
          <w:rFonts w:asciiTheme="minorHAnsi" w:hAnsiTheme="minorHAnsi" w:cstheme="minorHAnsi"/>
          <w:sz w:val="21"/>
          <w:szCs w:val="21"/>
        </w:rPr>
        <w:t>Dz. U. z 2017 r. poz. 1332, 1529, z</w:t>
      </w:r>
      <w:r w:rsidR="003D7EDE">
        <w:rPr>
          <w:rFonts w:asciiTheme="minorHAnsi" w:hAnsiTheme="minorHAnsi" w:cstheme="minorHAnsi"/>
          <w:sz w:val="21"/>
          <w:szCs w:val="21"/>
        </w:rPr>
        <w:t xml:space="preserve"> </w:t>
      </w:r>
      <w:r w:rsidR="003D7EDE" w:rsidRPr="003D7EDE">
        <w:rPr>
          <w:rFonts w:asciiTheme="minorHAnsi" w:hAnsiTheme="minorHAnsi" w:cstheme="minorHAnsi"/>
          <w:sz w:val="21"/>
          <w:szCs w:val="21"/>
        </w:rPr>
        <w:t xml:space="preserve">2018 r. poz. 12, </w:t>
      </w:r>
    </w:p>
    <w:p w:rsidR="00F90272" w:rsidRPr="00F23D05" w:rsidRDefault="003D7EDE" w:rsidP="003D7EDE">
      <w:pPr>
        <w:rPr>
          <w:rFonts w:ascii="Calibri" w:hAnsi="Calibri"/>
          <w:sz w:val="21"/>
          <w:szCs w:val="21"/>
        </w:rPr>
      </w:pPr>
      <w:r w:rsidRPr="003D7EDE">
        <w:rPr>
          <w:rFonts w:asciiTheme="minorHAnsi" w:hAnsiTheme="minorHAnsi" w:cstheme="minorHAnsi"/>
          <w:sz w:val="21"/>
          <w:szCs w:val="21"/>
        </w:rPr>
        <w:t>317, 352, 650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  <w:r w:rsidR="00F90272" w:rsidRPr="00F23D05">
        <w:rPr>
          <w:rFonts w:ascii="Calibri" w:hAnsi="Calibri"/>
          <w:sz w:val="21"/>
          <w:szCs w:val="21"/>
        </w:rPr>
        <w:t xml:space="preserve"> oraz ustawy z dnia 29 stycznia 2004 r. - Prawo zamówie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Dz. U. z 201</w:t>
      </w:r>
      <w:r w:rsidR="00D901B1">
        <w:rPr>
          <w:rFonts w:ascii="Calibri" w:hAnsi="Calibri" w:cs="Arial"/>
          <w:sz w:val="22"/>
          <w:szCs w:val="22"/>
        </w:rPr>
        <w:t>7</w:t>
      </w:r>
      <w:r w:rsidR="002D5F32" w:rsidRPr="000A7B75">
        <w:rPr>
          <w:rFonts w:ascii="Calibri" w:hAnsi="Calibri" w:cs="Arial"/>
          <w:sz w:val="22"/>
          <w:szCs w:val="22"/>
        </w:rPr>
        <w:t xml:space="preserve">r. poz. </w:t>
      </w:r>
      <w:r w:rsidR="00D901B1">
        <w:rPr>
          <w:rFonts w:ascii="Calibri" w:hAnsi="Calibri" w:cs="Arial"/>
          <w:sz w:val="22"/>
          <w:szCs w:val="22"/>
        </w:rPr>
        <w:t>1579</w:t>
      </w:r>
      <w:r w:rsidR="00F90272" w:rsidRPr="00F23D05">
        <w:rPr>
          <w:rFonts w:ascii="Calibri" w:hAnsi="Calibri"/>
          <w:sz w:val="21"/>
          <w:szCs w:val="21"/>
        </w:rPr>
        <w:t>).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Dokumentacja projektowa,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94486B" w:rsidRPr="00F23D05" w:rsidRDefault="00656161">
      <w:pPr>
        <w:rPr>
          <w:sz w:val="21"/>
          <w:szCs w:val="21"/>
        </w:rPr>
      </w:pPr>
    </w:p>
    <w:sectPr w:rsidR="0094486B" w:rsidRPr="00F23D05" w:rsidSect="003E75FA">
      <w:headerReference w:type="default" r:id="rId7"/>
      <w:footerReference w:type="default" r:id="rId8"/>
      <w:pgSz w:w="11906" w:h="16838"/>
      <w:pgMar w:top="10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61" w:rsidRDefault="00656161" w:rsidP="00F90272">
      <w:r>
        <w:separator/>
      </w:r>
    </w:p>
  </w:endnote>
  <w:endnote w:type="continuationSeparator" w:id="0">
    <w:p w:rsidR="00656161" w:rsidRDefault="00656161" w:rsidP="00F9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7"/>
      <w:docPartObj>
        <w:docPartGallery w:val="Page Numbers (Bottom of Page)"/>
        <w:docPartUnique/>
      </w:docPartObj>
    </w:sdtPr>
    <w:sdtContent>
      <w:p w:rsidR="00A41E5F" w:rsidRDefault="007D134B">
        <w:pPr>
          <w:pStyle w:val="Stopka"/>
          <w:jc w:val="right"/>
        </w:pPr>
        <w:fldSimple w:instr=" PAGE   \* MERGEFORMAT ">
          <w:r w:rsidR="003E75FA">
            <w:rPr>
              <w:noProof/>
            </w:rPr>
            <w:t>16</w:t>
          </w:r>
        </w:fldSimple>
      </w:p>
    </w:sdtContent>
  </w:sdt>
  <w:p w:rsidR="00A41E5F" w:rsidRDefault="00A41E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61" w:rsidRDefault="00656161" w:rsidP="00F90272">
      <w:r>
        <w:separator/>
      </w:r>
    </w:p>
  </w:footnote>
  <w:footnote w:type="continuationSeparator" w:id="0">
    <w:p w:rsidR="00656161" w:rsidRDefault="00656161" w:rsidP="00F90272">
      <w:r>
        <w:continuationSeparator/>
      </w:r>
    </w:p>
  </w:footnote>
  <w:footnote w:id="1"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F90272" w:rsidRPr="001E3E09" w:rsidRDefault="00F9027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F90272" w:rsidRPr="006366C7" w:rsidRDefault="00F9027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05" w:rsidRPr="00F23D05" w:rsidRDefault="009D2A32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  <w:r w:rsidRPr="009D2A32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295910</wp:posOffset>
          </wp:positionV>
          <wp:extent cx="6111875" cy="603250"/>
          <wp:effectExtent l="19050" t="0" r="3175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23D05"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2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313D2"/>
    <w:multiLevelType w:val="multilevel"/>
    <w:tmpl w:val="243C86F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4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7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0"/>
  </w:num>
  <w:num w:numId="4">
    <w:abstractNumId w:val="36"/>
  </w:num>
  <w:num w:numId="5">
    <w:abstractNumId w:val="22"/>
  </w:num>
  <w:num w:numId="6">
    <w:abstractNumId w:val="11"/>
  </w:num>
  <w:num w:numId="7">
    <w:abstractNumId w:val="40"/>
  </w:num>
  <w:num w:numId="8">
    <w:abstractNumId w:val="9"/>
  </w:num>
  <w:num w:numId="9">
    <w:abstractNumId w:val="23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3"/>
  </w:num>
  <w:num w:numId="15">
    <w:abstractNumId w:val="29"/>
  </w:num>
  <w:num w:numId="16">
    <w:abstractNumId w:val="4"/>
  </w:num>
  <w:num w:numId="17">
    <w:abstractNumId w:val="42"/>
  </w:num>
  <w:num w:numId="18">
    <w:abstractNumId w:val="6"/>
  </w:num>
  <w:num w:numId="19">
    <w:abstractNumId w:val="21"/>
  </w:num>
  <w:num w:numId="20">
    <w:abstractNumId w:val="41"/>
  </w:num>
  <w:num w:numId="21">
    <w:abstractNumId w:val="0"/>
  </w:num>
  <w:num w:numId="22">
    <w:abstractNumId w:val="20"/>
  </w:num>
  <w:num w:numId="23">
    <w:abstractNumId w:val="19"/>
  </w:num>
  <w:num w:numId="24">
    <w:abstractNumId w:val="30"/>
  </w:num>
  <w:num w:numId="25">
    <w:abstractNumId w:val="34"/>
  </w:num>
  <w:num w:numId="26">
    <w:abstractNumId w:val="12"/>
  </w:num>
  <w:num w:numId="27">
    <w:abstractNumId w:val="27"/>
  </w:num>
  <w:num w:numId="28">
    <w:abstractNumId w:val="26"/>
  </w:num>
  <w:num w:numId="29">
    <w:abstractNumId w:val="35"/>
  </w:num>
  <w:num w:numId="30">
    <w:abstractNumId w:val="32"/>
  </w:num>
  <w:num w:numId="31">
    <w:abstractNumId w:val="5"/>
  </w:num>
  <w:num w:numId="32">
    <w:abstractNumId w:val="18"/>
  </w:num>
  <w:num w:numId="33">
    <w:abstractNumId w:val="38"/>
  </w:num>
  <w:num w:numId="34">
    <w:abstractNumId w:val="39"/>
  </w:num>
  <w:num w:numId="35">
    <w:abstractNumId w:val="15"/>
  </w:num>
  <w:num w:numId="36">
    <w:abstractNumId w:val="28"/>
  </w:num>
  <w:num w:numId="37">
    <w:abstractNumId w:val="16"/>
  </w:num>
  <w:num w:numId="38">
    <w:abstractNumId w:val="25"/>
  </w:num>
  <w:num w:numId="39">
    <w:abstractNumId w:val="24"/>
  </w:num>
  <w:num w:numId="40">
    <w:abstractNumId w:val="1"/>
  </w:num>
  <w:num w:numId="41">
    <w:abstractNumId w:val="13"/>
  </w:num>
  <w:num w:numId="42">
    <w:abstractNumId w:val="3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0272"/>
    <w:rsid w:val="000011BC"/>
    <w:rsid w:val="0013421B"/>
    <w:rsid w:val="00146013"/>
    <w:rsid w:val="001779DB"/>
    <w:rsid w:val="001B7AED"/>
    <w:rsid w:val="001D2DF2"/>
    <w:rsid w:val="00210ECC"/>
    <w:rsid w:val="00290611"/>
    <w:rsid w:val="00296091"/>
    <w:rsid w:val="002C439D"/>
    <w:rsid w:val="002D0271"/>
    <w:rsid w:val="002D5F32"/>
    <w:rsid w:val="00332F5D"/>
    <w:rsid w:val="00334B3B"/>
    <w:rsid w:val="00372229"/>
    <w:rsid w:val="00382571"/>
    <w:rsid w:val="003C0C14"/>
    <w:rsid w:val="003D25FC"/>
    <w:rsid w:val="003D7EDE"/>
    <w:rsid w:val="003E5CDD"/>
    <w:rsid w:val="003E75FA"/>
    <w:rsid w:val="004C66D1"/>
    <w:rsid w:val="005006F1"/>
    <w:rsid w:val="005E43CF"/>
    <w:rsid w:val="00651FED"/>
    <w:rsid w:val="00656161"/>
    <w:rsid w:val="006838EB"/>
    <w:rsid w:val="00704ABA"/>
    <w:rsid w:val="00706E8C"/>
    <w:rsid w:val="0078581B"/>
    <w:rsid w:val="00793839"/>
    <w:rsid w:val="007D134B"/>
    <w:rsid w:val="008756D8"/>
    <w:rsid w:val="008B6423"/>
    <w:rsid w:val="008C42DE"/>
    <w:rsid w:val="00912DBE"/>
    <w:rsid w:val="00916FF0"/>
    <w:rsid w:val="009218AE"/>
    <w:rsid w:val="009D2A32"/>
    <w:rsid w:val="00A41E5F"/>
    <w:rsid w:val="00A53C54"/>
    <w:rsid w:val="00B206E1"/>
    <w:rsid w:val="00B77D41"/>
    <w:rsid w:val="00BD667F"/>
    <w:rsid w:val="00BE3AB4"/>
    <w:rsid w:val="00C06D10"/>
    <w:rsid w:val="00C33A82"/>
    <w:rsid w:val="00C644CD"/>
    <w:rsid w:val="00CA1A20"/>
    <w:rsid w:val="00D30D2F"/>
    <w:rsid w:val="00D46652"/>
    <w:rsid w:val="00D50269"/>
    <w:rsid w:val="00D901B1"/>
    <w:rsid w:val="00DE567F"/>
    <w:rsid w:val="00DE7FA8"/>
    <w:rsid w:val="00E05564"/>
    <w:rsid w:val="00E5404D"/>
    <w:rsid w:val="00E7351A"/>
    <w:rsid w:val="00EA0058"/>
    <w:rsid w:val="00EC6F04"/>
    <w:rsid w:val="00EE1FEC"/>
    <w:rsid w:val="00F23D05"/>
    <w:rsid w:val="00F35767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7815</Words>
  <Characters>46892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13</cp:revision>
  <cp:lastPrinted>2018-05-14T06:23:00Z</cp:lastPrinted>
  <dcterms:created xsi:type="dcterms:W3CDTF">2018-03-26T06:54:00Z</dcterms:created>
  <dcterms:modified xsi:type="dcterms:W3CDTF">2018-05-14T08:24:00Z</dcterms:modified>
</cp:coreProperties>
</file>