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Pr="00E34A62" w:rsidRDefault="00AE29C2" w:rsidP="00D069E8">
      <w:pPr>
        <w:spacing w:after="0" w:line="240" w:lineRule="auto"/>
        <w:jc w:val="center"/>
        <w:rPr>
          <w:b/>
          <w:sz w:val="56"/>
          <w:szCs w:val="56"/>
        </w:rPr>
      </w:pPr>
      <w:r w:rsidRPr="00E34A62">
        <w:rPr>
          <w:b/>
          <w:sz w:val="56"/>
          <w:szCs w:val="5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655D1A" w:rsidRPr="00655D1A" w:rsidRDefault="00655D1A" w:rsidP="00D069E8">
      <w:pPr>
        <w:spacing w:after="0" w:line="240" w:lineRule="auto"/>
        <w:jc w:val="center"/>
      </w:pPr>
      <w:r w:rsidRPr="00655D1A">
        <w:t>(zwana dalej SIWZ)</w:t>
      </w:r>
    </w:p>
    <w:p w:rsidR="00655D1A" w:rsidRDefault="00655D1A" w:rsidP="00D069E8">
      <w:pPr>
        <w:spacing w:after="0" w:line="240" w:lineRule="auto"/>
        <w:jc w:val="center"/>
      </w:pPr>
      <w:r>
        <w:rPr>
          <w:b/>
        </w:rPr>
        <w:t xml:space="preserve">w </w:t>
      </w:r>
      <w:r>
        <w:t>postępowanie o udzielenie zamówienia publicznego</w:t>
      </w:r>
    </w:p>
    <w:p w:rsidR="00655D1A" w:rsidRDefault="00655D1A" w:rsidP="00D069E8">
      <w:pPr>
        <w:spacing w:after="0" w:line="240" w:lineRule="auto"/>
        <w:jc w:val="center"/>
      </w:pPr>
      <w:r>
        <w:t>prowadzonego w trybie przetargu nieograniczonego</w:t>
      </w:r>
    </w:p>
    <w:p w:rsidR="00655D1A" w:rsidRDefault="00655D1A" w:rsidP="00655D1A">
      <w:pPr>
        <w:spacing w:after="0" w:line="240" w:lineRule="auto"/>
        <w:jc w:val="center"/>
      </w:pPr>
      <w:r>
        <w:t>na podstawie przepisów ustawy z dnia 29 stycznia 2004 r. Prawo zamówień publicznych</w:t>
      </w:r>
    </w:p>
    <w:p w:rsidR="00655D1A" w:rsidRDefault="00655D1A" w:rsidP="00655D1A">
      <w:pPr>
        <w:spacing w:after="0" w:line="240" w:lineRule="auto"/>
        <w:jc w:val="center"/>
      </w:pPr>
      <w:r>
        <w:t xml:space="preserve">(t. j. Dz. U. z  2018 r. poz. 1986 ze zmianami) zwanej dalej </w:t>
      </w:r>
      <w:proofErr w:type="spellStart"/>
      <w:r>
        <w:t>Pzp</w:t>
      </w:r>
      <w:proofErr w:type="spellEnd"/>
    </w:p>
    <w:p w:rsidR="004F135E" w:rsidRPr="00655D1A" w:rsidRDefault="00AE29C2" w:rsidP="00D069E8">
      <w:pPr>
        <w:spacing w:after="0" w:line="240" w:lineRule="auto"/>
        <w:jc w:val="center"/>
        <w:rPr>
          <w:rFonts w:ascii="Calibri" w:hAnsi="Calibri"/>
          <w:color w:val="000000"/>
        </w:rPr>
      </w:pPr>
      <w:r w:rsidRPr="00655D1A">
        <w:t xml:space="preserve">o wartości zamówienia </w:t>
      </w:r>
      <w:r w:rsidR="00655D1A" w:rsidRPr="00655D1A">
        <w:t xml:space="preserve">nieprzekraczającej wyrażonych w złotych równowartości kwoty określonej w przepisach wydanych na podstawie art. 11 ust 8 </w:t>
      </w:r>
      <w:proofErr w:type="spellStart"/>
      <w:r w:rsidR="00655D1A" w:rsidRPr="00655D1A">
        <w:t>Pzp</w:t>
      </w:r>
      <w:proofErr w:type="spellEnd"/>
      <w:r w:rsidR="00655D1A" w:rsidRPr="00655D1A">
        <w:t>, którego przedmiotem jest:</w:t>
      </w:r>
      <w:r w:rsidR="004F135E" w:rsidRPr="00655D1A">
        <w:rPr>
          <w:rFonts w:ascii="Calibri" w:hAnsi="Calibri" w:cs="Arial"/>
        </w:rPr>
        <w:t xml:space="preserve"> </w:t>
      </w:r>
    </w:p>
    <w:p w:rsidR="004F135E" w:rsidRPr="00AE29C2" w:rsidRDefault="004F135E" w:rsidP="00D069E8">
      <w:pPr>
        <w:spacing w:after="0" w:line="240" w:lineRule="auto"/>
        <w:jc w:val="center"/>
        <w:rPr>
          <w:b/>
          <w:sz w:val="36"/>
          <w:szCs w:val="36"/>
        </w:rPr>
      </w:pPr>
    </w:p>
    <w:p w:rsidR="00655D1A" w:rsidRDefault="00655D1A" w:rsidP="00655D1A">
      <w:pPr>
        <w:autoSpaceDE w:val="0"/>
        <w:autoSpaceDN w:val="0"/>
        <w:adjustRightInd w:val="0"/>
        <w:spacing w:after="0" w:line="240" w:lineRule="auto"/>
        <w:jc w:val="center"/>
        <w:rPr>
          <w:rFonts w:ascii="Calibri" w:hAnsi="Calibri"/>
          <w:b/>
          <w:bCs/>
        </w:rPr>
      </w:pPr>
      <w:r>
        <w:rPr>
          <w:rFonts w:ascii="Calibri" w:hAnsi="Calibri"/>
          <w:b/>
          <w:bCs/>
        </w:rPr>
        <w:t>Z</w:t>
      </w:r>
      <w:r w:rsidR="004F135E">
        <w:rPr>
          <w:rFonts w:ascii="Calibri" w:hAnsi="Calibri"/>
          <w:b/>
          <w:bCs/>
        </w:rPr>
        <w:t>akup</w:t>
      </w:r>
      <w:r w:rsidR="004F135E" w:rsidRPr="00575C31">
        <w:rPr>
          <w:rFonts w:ascii="Calibri" w:hAnsi="Calibri"/>
          <w:b/>
        </w:rPr>
        <w:t xml:space="preserve"> </w:t>
      </w:r>
      <w:r w:rsidR="004F135E" w:rsidRPr="00575C31">
        <w:rPr>
          <w:rFonts w:ascii="Calibri" w:hAnsi="Calibri"/>
          <w:b/>
          <w:bCs/>
        </w:rPr>
        <w:t xml:space="preserve">paliw płynnych </w:t>
      </w:r>
      <w:r w:rsidR="004F5EC1">
        <w:rPr>
          <w:rFonts w:ascii="Calibri" w:hAnsi="Calibri"/>
          <w:b/>
          <w:bCs/>
        </w:rPr>
        <w:t>w 2021</w:t>
      </w:r>
      <w:r>
        <w:rPr>
          <w:rFonts w:ascii="Calibri" w:hAnsi="Calibri"/>
          <w:b/>
          <w:bCs/>
        </w:rPr>
        <w:t xml:space="preserve"> </w:t>
      </w:r>
      <w:r w:rsidRPr="00575C31">
        <w:rPr>
          <w:rFonts w:ascii="Calibri" w:hAnsi="Calibri"/>
          <w:b/>
          <w:bCs/>
        </w:rPr>
        <w:t xml:space="preserve">roku </w:t>
      </w:r>
      <w:r w:rsidR="004F135E" w:rsidRPr="00575C31">
        <w:rPr>
          <w:rFonts w:ascii="Calibri" w:hAnsi="Calibri"/>
          <w:b/>
          <w:bCs/>
        </w:rPr>
        <w:t xml:space="preserve">do pojazdów i sprzętu będących w dyspozycji </w:t>
      </w:r>
    </w:p>
    <w:p w:rsidR="004F135E" w:rsidRPr="00575C31" w:rsidRDefault="004F135E" w:rsidP="00655D1A">
      <w:pPr>
        <w:autoSpaceDE w:val="0"/>
        <w:autoSpaceDN w:val="0"/>
        <w:adjustRightInd w:val="0"/>
        <w:spacing w:after="0" w:line="240" w:lineRule="auto"/>
        <w:jc w:val="center"/>
        <w:rPr>
          <w:rFonts w:ascii="Calibri" w:hAnsi="Calibri"/>
          <w:bCs/>
        </w:rPr>
      </w:pPr>
      <w:r w:rsidRPr="00575C31">
        <w:rPr>
          <w:rFonts w:ascii="Calibri" w:hAnsi="Calibri"/>
          <w:b/>
          <w:bCs/>
        </w:rPr>
        <w:t>Za</w:t>
      </w:r>
      <w:r w:rsidR="00655D1A">
        <w:rPr>
          <w:rFonts w:ascii="Calibri" w:hAnsi="Calibri"/>
          <w:b/>
          <w:bCs/>
        </w:rPr>
        <w:t>rząd</w:t>
      </w:r>
      <w:r w:rsidR="00C94419">
        <w:rPr>
          <w:rFonts w:ascii="Calibri" w:hAnsi="Calibri"/>
          <w:b/>
          <w:bCs/>
        </w:rPr>
        <w:t xml:space="preserve">u Dróg Powiatowych </w:t>
      </w:r>
      <w:r w:rsidR="00655D1A">
        <w:rPr>
          <w:rFonts w:ascii="Calibri" w:hAnsi="Calibri"/>
          <w:b/>
          <w:bCs/>
        </w:rPr>
        <w:t xml:space="preserve"> w Pasłęku</w:t>
      </w:r>
    </w:p>
    <w:p w:rsidR="00AE29C2" w:rsidRDefault="00AE29C2"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AE29C2" w:rsidRDefault="00AE29C2" w:rsidP="00D069E8">
      <w:pPr>
        <w:spacing w:after="0" w:line="240" w:lineRule="auto"/>
      </w:pPr>
      <w:r>
        <w:t xml:space="preserve">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E34A62">
        <w:t>2</w:t>
      </w:r>
      <w:r w:rsidR="00E97618">
        <w:t>5</w:t>
      </w:r>
      <w:r w:rsidR="004F5EC1">
        <w:t>.2020</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rsidR="00C94419">
        <w:t>Pasłęku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DE2EB3" w:rsidRDefault="00AE29C2" w:rsidP="00DE2EB3">
      <w:pPr>
        <w:spacing w:after="0" w:line="240" w:lineRule="auto"/>
      </w:pPr>
      <w:r>
        <w:t xml:space="preserve"> </w:t>
      </w:r>
    </w:p>
    <w:p w:rsidR="00AE29C2" w:rsidRDefault="00AE29C2" w:rsidP="00DE2EB3">
      <w:pPr>
        <w:spacing w:after="0" w:line="240" w:lineRule="auto"/>
        <w:jc w:val="center"/>
      </w:pPr>
      <w:r>
        <w:t>P</w:t>
      </w:r>
      <w:r w:rsidR="004F135E">
        <w:t>asłęk</w:t>
      </w:r>
      <w:r>
        <w:t xml:space="preserve">, </w:t>
      </w:r>
      <w:r w:rsidR="00655D1A">
        <w:t xml:space="preserve">dnia </w:t>
      </w:r>
      <w:r w:rsidR="00BE60E9">
        <w:t>23</w:t>
      </w:r>
      <w:r w:rsidR="00655D1A">
        <w:t>.12.</w:t>
      </w:r>
      <w:r w:rsidR="004F5EC1">
        <w:t>2020</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41098" w:rsidRDefault="00641098" w:rsidP="00D069E8">
      <w:pPr>
        <w:spacing w:after="0" w:line="240" w:lineRule="auto"/>
      </w:pPr>
    </w:p>
    <w:p w:rsidR="00641098" w:rsidRPr="00DC1C5E" w:rsidRDefault="00DC1C5E" w:rsidP="00D069E8">
      <w:pPr>
        <w:spacing w:after="0" w:line="240" w:lineRule="auto"/>
        <w:rPr>
          <w:b/>
        </w:rPr>
      </w:pPr>
      <w:r w:rsidRPr="00DC1C5E">
        <w:rPr>
          <w:b/>
        </w:rPr>
        <w:t>Spis treści</w:t>
      </w:r>
      <w:r w:rsidR="00AE29C2" w:rsidRPr="00DC1C5E">
        <w:rPr>
          <w:b/>
        </w:rPr>
        <w:t>:</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t>
      </w:r>
      <w:r w:rsidR="00D66EE4">
        <w:t xml:space="preserve"> </w:t>
      </w:r>
      <w:r>
        <w:t xml:space="preserve">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Pr="009C4680" w:rsidRDefault="00AE29C2" w:rsidP="00641098">
      <w:pPr>
        <w:tabs>
          <w:tab w:val="left" w:pos="284"/>
        </w:tabs>
        <w:spacing w:after="0" w:line="240" w:lineRule="auto"/>
        <w:rPr>
          <w:color w:val="FF0000"/>
        </w:rPr>
      </w:pPr>
      <w:r w:rsidRPr="00DC1C5E">
        <w:t>VII.</w:t>
      </w:r>
      <w:r w:rsidR="00D66EE4" w:rsidRPr="00DC1C5E">
        <w:t xml:space="preserve"> </w:t>
      </w:r>
      <w:r w:rsidR="00D66EE4">
        <w:t>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VIII</w:t>
      </w:r>
      <w:r w:rsidR="00D66EE4">
        <w:t>.</w:t>
      </w:r>
      <w:r w:rsidR="00D66EE4" w:rsidRPr="00D66EE4">
        <w:t xml:space="preserve"> </w:t>
      </w:r>
      <w:r w:rsidR="00D66EE4">
        <w:t>Wymagania dotyczące wadium</w:t>
      </w:r>
    </w:p>
    <w:p w:rsidR="00641098" w:rsidRDefault="00AE29C2" w:rsidP="00641098">
      <w:pPr>
        <w:tabs>
          <w:tab w:val="left" w:pos="284"/>
        </w:tabs>
        <w:spacing w:after="0" w:line="240" w:lineRule="auto"/>
      </w:pPr>
      <w:r>
        <w:t xml:space="preserve">IX. </w:t>
      </w:r>
      <w:r w:rsidR="00D66EE4">
        <w:t xml:space="preserve">  Termin związania ofertą</w:t>
      </w:r>
    </w:p>
    <w:p w:rsidR="00641098" w:rsidRDefault="00AE29C2" w:rsidP="00641098">
      <w:pPr>
        <w:tabs>
          <w:tab w:val="left" w:pos="284"/>
        </w:tabs>
        <w:spacing w:after="0" w:line="240" w:lineRule="auto"/>
      </w:pPr>
      <w:r>
        <w:t xml:space="preserve">X. </w:t>
      </w:r>
      <w:r w:rsidR="00D66EE4">
        <w:t xml:space="preserve">   Opis sposobu przygotowania ofert</w:t>
      </w:r>
    </w:p>
    <w:p w:rsidR="00641098" w:rsidRDefault="00AE29C2" w:rsidP="00641098">
      <w:pPr>
        <w:tabs>
          <w:tab w:val="left" w:pos="284"/>
        </w:tabs>
        <w:spacing w:after="0" w:line="240" w:lineRule="auto"/>
      </w:pPr>
      <w:r>
        <w:t xml:space="preserve">XI.  Miejsce oraz termin składania i otwarcia ofert </w:t>
      </w:r>
    </w:p>
    <w:p w:rsidR="00641098" w:rsidRDefault="00AE29C2" w:rsidP="00641098">
      <w:pPr>
        <w:tabs>
          <w:tab w:val="left" w:pos="284"/>
        </w:tabs>
        <w:spacing w:after="0" w:line="240" w:lineRule="auto"/>
      </w:pPr>
      <w:r>
        <w:t xml:space="preserve">XII.  Opis sposobu obliczenia ceny </w:t>
      </w:r>
    </w:p>
    <w:p w:rsidR="00641098" w:rsidRDefault="00AE29C2" w:rsidP="00641098">
      <w:pPr>
        <w:tabs>
          <w:tab w:val="left" w:pos="284"/>
        </w:tabs>
        <w:spacing w:after="0" w:line="240" w:lineRule="auto"/>
      </w:pPr>
      <w:r>
        <w:t>XI</w:t>
      </w:r>
      <w:r w:rsidR="001E3A22">
        <w:t>II</w:t>
      </w:r>
      <w:r>
        <w:t xml:space="preserve">.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X</w:t>
      </w:r>
      <w:r w:rsidR="001E3A22">
        <w:t>I</w:t>
      </w:r>
      <w:r>
        <w:t xml:space="preserve">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  Wymagania dotyczące zabezpieczenia należytego wykonania umowy </w:t>
      </w:r>
    </w:p>
    <w:p w:rsidR="00641098" w:rsidRDefault="00AE29C2" w:rsidP="00641098">
      <w:pPr>
        <w:tabs>
          <w:tab w:val="left" w:pos="284"/>
        </w:tabs>
        <w:spacing w:after="0" w:line="240" w:lineRule="auto"/>
      </w:pPr>
      <w:r>
        <w:t xml:space="preserve">XVI.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 Pouczenie o środkach ochrony prawnej przysługujących wykonawcy w toku postępowania  o udzielenie zamówienia</w:t>
      </w:r>
    </w:p>
    <w:p w:rsidR="00641098" w:rsidRDefault="00AE29C2" w:rsidP="00641098">
      <w:pPr>
        <w:tabs>
          <w:tab w:val="left" w:pos="284"/>
        </w:tabs>
        <w:spacing w:after="0" w:line="240" w:lineRule="auto"/>
      </w:pPr>
      <w:r>
        <w:t>X</w:t>
      </w:r>
      <w:r w:rsidR="001E3A22">
        <w:t>VII</w:t>
      </w:r>
      <w:r>
        <w:t xml:space="preserve">I. Opis części zamówienia, jeżeli Zamawiający dopuszcza składanie ofert częściowych </w:t>
      </w:r>
    </w:p>
    <w:p w:rsidR="00641098" w:rsidRDefault="00AE29C2" w:rsidP="00641098">
      <w:pPr>
        <w:tabs>
          <w:tab w:val="left" w:pos="284"/>
        </w:tabs>
        <w:spacing w:after="0" w:line="240" w:lineRule="auto"/>
      </w:pPr>
      <w:r>
        <w:t>X</w:t>
      </w:r>
      <w:r w:rsidR="001E3A22">
        <w:t>I</w:t>
      </w:r>
      <w:r>
        <w:t xml:space="preserve">X.  Informacja o przewidywanych zamówieniach , o których mowa w art. 67 ust. 1 pkt 6  </w:t>
      </w:r>
    </w:p>
    <w:p w:rsidR="00641098" w:rsidRDefault="00AE29C2" w:rsidP="00641098">
      <w:pPr>
        <w:tabs>
          <w:tab w:val="left" w:pos="284"/>
        </w:tabs>
        <w:spacing w:after="0" w:line="240" w:lineRule="auto"/>
      </w:pPr>
      <w:r>
        <w:t xml:space="preserve">XX.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 xml:space="preserve">XXI. </w:t>
      </w:r>
      <w:r w:rsidR="001E3A22">
        <w:t>Informacje o umowach o podwykonawstwo, której przedmiotem są dostawy lub usługi, które  z uwagi na wartość lub przedmiot tych dostaw lub usług, nie podlegają obowiązkowi przedkładania Zamawiającemu</w:t>
      </w:r>
    </w:p>
    <w:p w:rsidR="00641098" w:rsidRDefault="00AE29C2" w:rsidP="00641098">
      <w:pPr>
        <w:tabs>
          <w:tab w:val="left" w:pos="284"/>
        </w:tabs>
        <w:spacing w:after="0" w:line="240" w:lineRule="auto"/>
      </w:pPr>
      <w:r>
        <w:t xml:space="preserve">XXII. </w:t>
      </w:r>
      <w:r w:rsidR="001E3A22">
        <w:t xml:space="preserve"> Informacje o ochronie danych osobowych.</w:t>
      </w:r>
    </w:p>
    <w:p w:rsidR="00AE29C2" w:rsidRDefault="00AE29C2" w:rsidP="00641098">
      <w:pPr>
        <w:tabs>
          <w:tab w:val="left" w:pos="284"/>
        </w:tabs>
        <w:spacing w:after="0" w:line="240" w:lineRule="auto"/>
      </w:pPr>
      <w:r>
        <w:t>XX</w:t>
      </w:r>
      <w:r w:rsidR="001E3A22">
        <w:t>II</w:t>
      </w:r>
      <w:r>
        <w:t xml:space="preserve">I. Inne postanowienia Zamawiającego wynikające z art. 36 ust. 2 ustawy </w:t>
      </w:r>
      <w:proofErr w:type="spellStart"/>
      <w:r>
        <w:t>Pzp</w:t>
      </w:r>
      <w:proofErr w:type="spellEnd"/>
      <w:r w:rsidR="001E3A22">
        <w:t>.</w:t>
      </w:r>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DE2EB3" w:rsidRDefault="00AE29C2" w:rsidP="00641098">
      <w:pPr>
        <w:tabs>
          <w:tab w:val="left" w:pos="284"/>
        </w:tabs>
        <w:spacing w:after="0" w:line="240" w:lineRule="auto"/>
      </w:pPr>
      <w:r>
        <w:t xml:space="preserve">1. </w:t>
      </w:r>
      <w:r w:rsidR="00DE2EB3">
        <w:t>Formularze do SIWZ (oferty, oświadczenia, informacje)</w:t>
      </w:r>
    </w:p>
    <w:p w:rsidR="004F135E" w:rsidRDefault="00DE2EB3" w:rsidP="00641098">
      <w:pPr>
        <w:tabs>
          <w:tab w:val="left" w:pos="284"/>
        </w:tabs>
        <w:spacing w:after="0" w:line="240" w:lineRule="auto"/>
      </w:pPr>
      <w:r>
        <w:t xml:space="preserve">2. </w:t>
      </w:r>
      <w:r w:rsidR="00AE29C2">
        <w:t xml:space="preserve">Wzór umowy </w:t>
      </w:r>
    </w:p>
    <w:p w:rsidR="00AE29C2" w:rsidRDefault="00AE29C2" w:rsidP="00D069E8">
      <w:pPr>
        <w:spacing w:after="0" w:line="240" w:lineRule="auto"/>
      </w:pPr>
    </w:p>
    <w:p w:rsidR="00DE2EB3" w:rsidRDefault="00DE2EB3"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AE29C2" w:rsidRPr="00124B23" w:rsidRDefault="00124B23" w:rsidP="00124B23">
      <w:pPr>
        <w:spacing w:after="0" w:line="240" w:lineRule="auto"/>
        <w:jc w:val="center"/>
        <w:rPr>
          <w:b/>
        </w:rPr>
      </w:pPr>
      <w:r w:rsidRPr="00124B23">
        <w:rPr>
          <w:b/>
        </w:rPr>
        <w:lastRenderedPageBreak/>
        <w:t>ZAWARTOŚĆ SPECYFIKACJI ISTOTNYCH WARUNKÓW ZAMÓWIENIA</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B7759" w:rsidP="00D069E8">
      <w:pPr>
        <w:spacing w:after="0" w:line="240" w:lineRule="auto"/>
      </w:pPr>
      <w:r>
        <w:t xml:space="preserve">Zarząd  Dróg  Powiatowych  </w:t>
      </w:r>
      <w:r w:rsidR="004F135E">
        <w:t xml:space="preserve"> w </w:t>
      </w:r>
      <w:r w:rsidR="00AE29C2">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7"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8" w:history="1">
        <w:r w:rsidR="008B554D" w:rsidRPr="001920AE">
          <w:rPr>
            <w:rStyle w:val="Hipercze"/>
            <w:rFonts w:asciiTheme="minorHAnsi" w:eastAsiaTheme="minorHAnsi" w:hAnsiTheme="minorHAnsi" w:cstheme="minorHAnsi"/>
            <w:sz w:val="22"/>
            <w:szCs w:val="22"/>
          </w:rPr>
          <w:t>zdppaslek@zdppaslek.pl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 xml:space="preserve">1. Niniejsze postępowanie prowadzone jest w trybie przetargu nieograniczonego na podstawie art. </w:t>
      </w:r>
      <w:r w:rsidR="00DC1C5E">
        <w:t xml:space="preserve">10 ust. 1 w związku z </w:t>
      </w:r>
      <w:r>
        <w:t>39</w:t>
      </w:r>
      <w:r w:rsidR="00DC1C5E">
        <w:t>-46</w:t>
      </w:r>
      <w:r>
        <w:t>. Ustawy z dnia 29 stycznia 2004r Prawo Zamówień Publicznych, zwana dalej „</w:t>
      </w:r>
      <w:proofErr w:type="spellStart"/>
      <w:r>
        <w:t>Pzp</w:t>
      </w:r>
      <w:proofErr w:type="spellEnd"/>
      <w:r>
        <w:t xml:space="preserve">” . </w:t>
      </w:r>
    </w:p>
    <w:p w:rsidR="00DC1C5E" w:rsidRDefault="00DC1C5E" w:rsidP="00D069E8">
      <w:pPr>
        <w:spacing w:after="0" w:line="240" w:lineRule="auto"/>
        <w:rPr>
          <w:b/>
        </w:rPr>
      </w:pP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 xml:space="preserve">paliw płynnych </w:t>
      </w:r>
      <w:r w:rsidR="004F5EC1">
        <w:rPr>
          <w:rFonts w:ascii="Calibri" w:hAnsi="Calibri"/>
          <w:b/>
          <w:bCs/>
        </w:rPr>
        <w:t>w 2021</w:t>
      </w:r>
      <w:r w:rsidR="005D4410">
        <w:rPr>
          <w:rFonts w:ascii="Calibri" w:hAnsi="Calibri"/>
          <w:b/>
          <w:bCs/>
        </w:rPr>
        <w:t xml:space="preserve"> roku </w:t>
      </w:r>
      <w:r w:rsidR="00D47382" w:rsidRPr="00D47382">
        <w:rPr>
          <w:rFonts w:ascii="Calibri" w:hAnsi="Calibri"/>
          <w:b/>
          <w:bCs/>
        </w:rPr>
        <w:t>do pojazdów i sprzętu będących w dyspozycji Za</w:t>
      </w:r>
      <w:r w:rsidR="005D4410">
        <w:rPr>
          <w:rFonts w:ascii="Calibri" w:hAnsi="Calibri"/>
          <w:b/>
          <w:bCs/>
        </w:rPr>
        <w:t>rządu</w:t>
      </w:r>
      <w:r w:rsidR="00C94419">
        <w:rPr>
          <w:rFonts w:ascii="Calibri" w:hAnsi="Calibri"/>
          <w:b/>
          <w:bCs/>
        </w:rPr>
        <w:t xml:space="preserve"> Dróg Powiatowych </w:t>
      </w:r>
      <w:r w:rsidR="005D4410">
        <w:rPr>
          <w:rFonts w:ascii="Calibri" w:hAnsi="Calibri"/>
          <w:b/>
          <w:bCs/>
        </w:rPr>
        <w:t>w Pasłęku</w:t>
      </w:r>
      <w:r w:rsidR="000128CB">
        <w:rPr>
          <w:rFonts w:ascii="Calibri" w:hAnsi="Calibri"/>
          <w:b/>
          <w:bCs/>
        </w:rPr>
        <w:t>,</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Pr="00FE4448" w:rsidRDefault="000128CB" w:rsidP="00D069E8">
      <w:pPr>
        <w:spacing w:after="0" w:line="240" w:lineRule="auto"/>
      </w:pPr>
      <w:r w:rsidRPr="00FE4448">
        <w:t xml:space="preserve">  </w:t>
      </w:r>
      <w:r w:rsidR="00670E2E" w:rsidRPr="00FE4448">
        <w:t xml:space="preserve">   </w:t>
      </w:r>
      <w:r w:rsidR="00AE29C2" w:rsidRPr="00FE4448">
        <w:t xml:space="preserve">1)  </w:t>
      </w:r>
      <w:r w:rsidR="00FE4448" w:rsidRPr="00FE4448">
        <w:t>Oleju napędowego [ON] - 590</w:t>
      </w:r>
      <w:r w:rsidRPr="00FE4448">
        <w:t>00</w:t>
      </w:r>
      <w:r w:rsidR="00AE29C2" w:rsidRPr="00FE4448">
        <w:t xml:space="preserve"> litrów</w:t>
      </w:r>
      <w:r w:rsidRPr="00FE4448">
        <w:t>,</w:t>
      </w:r>
      <w:r w:rsidR="00AE29C2" w:rsidRPr="00FE4448">
        <w:t xml:space="preserve"> </w:t>
      </w:r>
      <w:bookmarkStart w:id="0" w:name="_GoBack"/>
      <w:bookmarkEnd w:id="0"/>
    </w:p>
    <w:p w:rsidR="00D47382" w:rsidRPr="00FE4448" w:rsidRDefault="00670E2E" w:rsidP="00D069E8">
      <w:pPr>
        <w:spacing w:after="0" w:line="240" w:lineRule="auto"/>
      </w:pPr>
      <w:r w:rsidRPr="00FE4448">
        <w:t xml:space="preserve">   </w:t>
      </w:r>
      <w:r w:rsidR="000128CB" w:rsidRPr="00FE4448">
        <w:t xml:space="preserve">  </w:t>
      </w:r>
      <w:r w:rsidRPr="00FE4448">
        <w:t>2)</w:t>
      </w:r>
      <w:r w:rsidR="00AE29C2" w:rsidRPr="00FE4448">
        <w:t xml:space="preserve"> </w:t>
      </w:r>
      <w:r w:rsidR="00BB3852" w:rsidRPr="00FE4448">
        <w:t xml:space="preserve"> </w:t>
      </w:r>
      <w:r w:rsidR="000128CB" w:rsidRPr="00FE4448">
        <w:t>benzyny bezołowiowej 95 [PB 95] -</w:t>
      </w:r>
      <w:r w:rsidR="001355DA" w:rsidRPr="00FE4448">
        <w:t xml:space="preserve"> </w:t>
      </w:r>
      <w:r w:rsidR="00FE4448" w:rsidRPr="00FE4448">
        <w:t>60</w:t>
      </w:r>
      <w:r w:rsidR="00AE29C2" w:rsidRPr="00FE4448">
        <w:t xml:space="preserve">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stacji paliw Wykonawcy, na zasadzie doraźnych tankowań,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w:t>
      </w:r>
      <w:r w:rsidR="005D4410">
        <w:rPr>
          <w:rFonts w:ascii="Calibri" w:hAnsi="Calibri"/>
        </w:rPr>
        <w:t xml:space="preserve">min. </w:t>
      </w:r>
      <w:r w:rsidRPr="00575C31">
        <w:rPr>
          <w:rFonts w:ascii="Calibri" w:hAnsi="Calibri"/>
        </w:rPr>
        <w:t>od 6:00 do 18:00 lub dłużej</w:t>
      </w:r>
      <w:r w:rsidR="005D4410">
        <w:rPr>
          <w:rFonts w:ascii="Calibri" w:hAnsi="Calibri"/>
        </w:rPr>
        <w:t>,</w:t>
      </w:r>
      <w:r w:rsidRPr="00575C31">
        <w:rPr>
          <w:rFonts w:ascii="Calibri" w:hAnsi="Calibri"/>
        </w:rPr>
        <w:t xml:space="preserve"> </w:t>
      </w:r>
      <w:r w:rsidR="005D4410">
        <w:rPr>
          <w:rFonts w:ascii="Calibri" w:hAnsi="Calibri"/>
        </w:rPr>
        <w:t xml:space="preserve">7 dni w tygodniu </w:t>
      </w:r>
      <w:r w:rsidRPr="00575C31">
        <w:rPr>
          <w:rFonts w:ascii="Calibri" w:hAnsi="Calibri"/>
        </w:rPr>
        <w:t xml:space="preserve">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w:t>
      </w:r>
      <w:r w:rsidR="005D4410">
        <w:rPr>
          <w:rFonts w:ascii="Calibri" w:hAnsi="Calibri"/>
        </w:rPr>
        <w:t>co tydzień (</w:t>
      </w:r>
      <w:r w:rsidRPr="00575C31">
        <w:rPr>
          <w:rFonts w:ascii="Calibri" w:hAnsi="Calibri"/>
        </w:rPr>
        <w:t xml:space="preserve">co najmniej </w:t>
      </w:r>
      <w:r w:rsidR="005D4410">
        <w:rPr>
          <w:rFonts w:ascii="Calibri" w:hAnsi="Calibri"/>
        </w:rPr>
        <w:t>4</w:t>
      </w:r>
      <w:r w:rsidRPr="00575C31">
        <w:rPr>
          <w:rFonts w:ascii="Calibri" w:hAnsi="Calibri"/>
        </w:rPr>
        <w:t xml:space="preserve"> razy w miesiącu</w:t>
      </w:r>
      <w:r w:rsidR="005D4410">
        <w:rPr>
          <w:rFonts w:ascii="Calibri" w:hAnsi="Calibri"/>
        </w:rPr>
        <w:t>)</w:t>
      </w:r>
      <w:r w:rsidRPr="00575C31">
        <w:rPr>
          <w:rFonts w:ascii="Calibri" w:hAnsi="Calibri"/>
        </w:rPr>
        <w:t xml:space="preserve">,  przelewem bankowym płatnym </w:t>
      </w:r>
      <w:r w:rsidRPr="009732CE">
        <w:rPr>
          <w:rFonts w:ascii="Calibri" w:hAnsi="Calibri"/>
        </w:rPr>
        <w:t>w terminie</w:t>
      </w:r>
      <w:r w:rsidR="000128CB" w:rsidRPr="009732CE">
        <w:rPr>
          <w:rFonts w:ascii="Calibri" w:hAnsi="Calibri"/>
        </w:rPr>
        <w:t xml:space="preserve"> </w:t>
      </w:r>
      <w:r w:rsidR="009732CE" w:rsidRPr="009732CE">
        <w:rPr>
          <w:rFonts w:ascii="Calibri" w:hAnsi="Calibri"/>
        </w:rPr>
        <w:t>14 dni</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w:t>
      </w:r>
      <w:r w:rsidR="00310BC0">
        <w:rPr>
          <w:rFonts w:ascii="Calibri" w:hAnsi="Calibri"/>
        </w:rPr>
        <w:t xml:space="preserve">owiący podstawę jej wystawienia. </w:t>
      </w:r>
      <w:r w:rsidR="00310BC0">
        <w:t>Faktury VAT wy</w:t>
      </w:r>
      <w:r w:rsidR="004F5EC1">
        <w:t>stawione w miesiącu grudniu 2021</w:t>
      </w:r>
      <w:r w:rsidR="00310BC0">
        <w:t xml:space="preserve"> roku Zamawiający zobowiązuje się do zapłaty przelewem na wskazane w niej konto Wy</w:t>
      </w:r>
      <w:r w:rsidR="004F5EC1">
        <w:t>konawcy w terminie do 31.12.2021</w:t>
      </w:r>
      <w:r w:rsidR="00310BC0">
        <w:t>r.</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lastRenderedPageBreak/>
        <w:t>Sprzedaż paliw płynnych do pojazdów i sprzętu Zamawiającego</w:t>
      </w:r>
      <w:r>
        <w:rPr>
          <w:rFonts w:ascii="Calibri" w:hAnsi="Calibri"/>
          <w:b/>
        </w:rPr>
        <w:t xml:space="preserve"> realizowana będzie bezgotówkowo za pośrednictwem asygnaty sprzedaży.</w:t>
      </w: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w:t>
      </w:r>
      <w:r w:rsidR="00441120">
        <w:t>14 r.</w:t>
      </w:r>
      <w:r>
        <w:t xml:space="preserve"> poz. </w:t>
      </w:r>
      <w:r w:rsidR="00441120">
        <w:t>1853</w:t>
      </w:r>
      <w:r>
        <w:t>).</w:t>
      </w: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441120">
        <w:rPr>
          <w:rFonts w:ascii="Calibri" w:hAnsi="Calibri"/>
        </w:rPr>
        <w:t xml:space="preserve">r. poz. </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t>
      </w:r>
      <w:r w:rsidR="000F5165">
        <w:t xml:space="preserve">sukcesywnie </w:t>
      </w:r>
      <w:r>
        <w:t xml:space="preserve">od dnia </w:t>
      </w:r>
      <w:r w:rsidRPr="000F5165">
        <w:rPr>
          <w:b/>
        </w:rPr>
        <w:t>podpisania umowy</w:t>
      </w:r>
      <w:r w:rsidR="00441120" w:rsidRPr="00441120">
        <w:rPr>
          <w:b/>
        </w:rPr>
        <w:t xml:space="preserve"> </w:t>
      </w:r>
      <w:r w:rsidR="004F5EC1">
        <w:rPr>
          <w:b/>
        </w:rPr>
        <w:t xml:space="preserve"> do dnia 31.12.2021</w:t>
      </w:r>
      <w:r w:rsidRPr="00441120">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441120" w:rsidRDefault="00AE29C2" w:rsidP="00D069E8">
      <w:pPr>
        <w:spacing w:after="0" w:line="240" w:lineRule="auto"/>
      </w:pPr>
      <w:r>
        <w:t>1. O udzielenie zamówienia mogą ubiegać się Wykonawcy, którzy</w:t>
      </w:r>
      <w:r w:rsidR="00441120">
        <w:t>:</w:t>
      </w:r>
    </w:p>
    <w:p w:rsidR="00441120" w:rsidRDefault="00441120" w:rsidP="00D069E8">
      <w:pPr>
        <w:spacing w:after="0" w:line="240" w:lineRule="auto"/>
      </w:pPr>
      <w:r>
        <w:t xml:space="preserve">    1) </w:t>
      </w:r>
      <w:r w:rsidR="00AE29C2">
        <w:t xml:space="preserve"> nie podlegają wykluczeniu</w:t>
      </w:r>
      <w:r>
        <w:t>, na podstawie rozdziału V pkt</w:t>
      </w:r>
      <w:r w:rsidR="00892CEB">
        <w:t>.</w:t>
      </w:r>
      <w:r>
        <w:t xml:space="preserve"> </w:t>
      </w:r>
      <w:r w:rsidR="00892CEB">
        <w:t xml:space="preserve">2 </w:t>
      </w:r>
      <w:r>
        <w:t>SIWZ</w:t>
      </w:r>
      <w:r w:rsidR="00AE29C2">
        <w:t xml:space="preserve"> </w:t>
      </w:r>
      <w:r>
        <w:t>;</w:t>
      </w:r>
    </w:p>
    <w:p w:rsidR="00554E01" w:rsidRDefault="00441120" w:rsidP="00D069E8">
      <w:pPr>
        <w:spacing w:after="0" w:line="240" w:lineRule="auto"/>
      </w:pPr>
      <w:r>
        <w:t xml:space="preserve">   2) </w:t>
      </w:r>
      <w:r w:rsidR="00AE29C2">
        <w:t xml:space="preserve"> spełniają warunki udziału w postepowaniu</w:t>
      </w:r>
      <w:r>
        <w:t xml:space="preserve"> określone w rozdziale V pkt</w:t>
      </w:r>
      <w:r w:rsidR="00AE29C2">
        <w:t xml:space="preserve">. </w:t>
      </w:r>
      <w:r w:rsidR="00892CEB">
        <w:t xml:space="preserve">3 </w:t>
      </w:r>
      <w:r>
        <w:t xml:space="preserve"> SIWZ</w:t>
      </w:r>
      <w:r w:rsidR="00892CEB">
        <w:t>.</w:t>
      </w:r>
      <w:r w:rsidR="00AE29C2">
        <w:t xml:space="preserve"> </w:t>
      </w:r>
    </w:p>
    <w:p w:rsidR="00892CEB" w:rsidRPr="00DC1C5E" w:rsidRDefault="00892CEB" w:rsidP="00D069E8">
      <w:pPr>
        <w:spacing w:after="0" w:line="240" w:lineRule="auto"/>
      </w:pPr>
      <w:r w:rsidRPr="00DC1C5E">
        <w:t>2.</w:t>
      </w:r>
      <w:r w:rsidRPr="00892CEB">
        <w:rPr>
          <w:b/>
        </w:rPr>
        <w:t xml:space="preserve"> </w:t>
      </w:r>
      <w:r w:rsidRPr="00DC1C5E">
        <w:t xml:space="preserve">Z postępowania o udzielenie zamówienia Zamawiający wykluczy Wykonawcę, w stosunku do którego zachodzi przynajmniej jedna z okoliczności określonych w art. 24 ust. 1 </w:t>
      </w:r>
      <w:proofErr w:type="spellStart"/>
      <w:r w:rsidRPr="00DC1C5E">
        <w:t>Pzp</w:t>
      </w:r>
      <w:proofErr w:type="spellEnd"/>
      <w:r w:rsidRPr="00DC1C5E">
        <w:t>;</w:t>
      </w:r>
    </w:p>
    <w:p w:rsidR="00554E01" w:rsidRPr="00DC1C5E" w:rsidRDefault="00892CEB" w:rsidP="00D069E8">
      <w:pPr>
        <w:spacing w:after="0" w:line="240" w:lineRule="auto"/>
      </w:pPr>
      <w:r w:rsidRPr="00DC1C5E">
        <w:t>3</w:t>
      </w:r>
      <w:r w:rsidR="00AE29C2" w:rsidRPr="00DC1C5E">
        <w:t xml:space="preserve">. O udzielenie zamówienia mogą ubiegać się Wykonawcy, którzy spełniają warunki </w:t>
      </w:r>
      <w:r w:rsidR="00441120" w:rsidRPr="00DC1C5E">
        <w:t xml:space="preserve">udziału w postępowaniu, </w:t>
      </w:r>
      <w:r w:rsidR="00AE29C2" w:rsidRPr="00DC1C5E">
        <w:t xml:space="preserve">dotyczące: </w:t>
      </w:r>
    </w:p>
    <w:p w:rsidR="003A714B" w:rsidRDefault="00554E01" w:rsidP="00D069E8">
      <w:pPr>
        <w:spacing w:after="0" w:line="240" w:lineRule="auto"/>
      </w:pPr>
      <w:r>
        <w:t xml:space="preserve">   </w:t>
      </w:r>
      <w:r w:rsidR="00AE29C2">
        <w:t xml:space="preserve">1) </w:t>
      </w:r>
      <w:r w:rsidR="00AE29C2" w:rsidRPr="003A714B">
        <w:t>kompetencji lub uprawnień do prowadzenia określonej działalności zawodowej,</w:t>
      </w:r>
      <w:r w:rsidR="00AE29C2">
        <w:t xml:space="preserve"> o ile wynika to  z odrębnych przepisów:  </w:t>
      </w:r>
    </w:p>
    <w:p w:rsidR="00DE2EB3" w:rsidRDefault="003A714B" w:rsidP="00D069E8">
      <w:pPr>
        <w:spacing w:after="0" w:line="240" w:lineRule="auto"/>
      </w:pPr>
      <w:r>
        <w:t xml:space="preserve">Zamawiający uzna warunek za spełniony jeżeli </w:t>
      </w:r>
      <w:r w:rsidR="00AE29C2">
        <w:t>Wykonawca</w:t>
      </w:r>
      <w:r>
        <w:t xml:space="preserve"> wykaże, że </w:t>
      </w:r>
      <w:r w:rsidR="00AE29C2">
        <w:t xml:space="preserve"> posiada </w:t>
      </w:r>
      <w:r w:rsidRPr="003A714B">
        <w:rPr>
          <w:b/>
        </w:rPr>
        <w:t>ważną</w:t>
      </w:r>
      <w:r w:rsidR="00AE29C2" w:rsidRPr="0033719C">
        <w:rPr>
          <w:b/>
        </w:rPr>
        <w:t xml:space="preserve"> koncesję</w:t>
      </w:r>
      <w:r w:rsidR="00AE29C2">
        <w:t xml:space="preserve"> w zakresie obrotu paliwami </w:t>
      </w:r>
      <w:r>
        <w:t>ciekłymi</w:t>
      </w:r>
      <w:r w:rsidR="00AE29C2">
        <w:t xml:space="preserve">, zgodnie z wymogami ustawy z dnia 10 kwietnia 1997 roku Prawo energetyczne </w:t>
      </w:r>
    </w:p>
    <w:p w:rsidR="00554E01" w:rsidRDefault="00AE29C2" w:rsidP="00D069E8">
      <w:pPr>
        <w:spacing w:after="0" w:line="240" w:lineRule="auto"/>
      </w:pPr>
      <w:r>
        <w:t>(Dz. U. 201</w:t>
      </w:r>
      <w:r w:rsidR="003A714B">
        <w:t>8</w:t>
      </w:r>
      <w:r>
        <w:t>r. poz.</w:t>
      </w:r>
      <w:r w:rsidR="003A714B">
        <w:t>755</w:t>
      </w:r>
      <w:r>
        <w:t xml:space="preserve">) </w:t>
      </w:r>
    </w:p>
    <w:p w:rsidR="00892CEB"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892CEB">
        <w:t>Zdolność techniczna lub zawodowa</w:t>
      </w:r>
      <w:r w:rsidR="00AE29C2">
        <w:t xml:space="preserve"> </w:t>
      </w:r>
    </w:p>
    <w:p w:rsidR="00AE29C2" w:rsidRDefault="00AE29C2" w:rsidP="0095146E">
      <w:pPr>
        <w:autoSpaceDE w:val="0"/>
        <w:autoSpaceDN w:val="0"/>
        <w:adjustRightInd w:val="0"/>
        <w:spacing w:after="0" w:line="240" w:lineRule="auto"/>
        <w:ind w:left="66" w:right="-33"/>
        <w:jc w:val="both"/>
      </w:pPr>
      <w:r>
        <w:t>Wykonawca musi dysponować przez cały okres realizacji zamówienia następuj</w:t>
      </w:r>
      <w:r w:rsidR="00675D03">
        <w:t>ącym potencjałem  technicznym:</w:t>
      </w:r>
      <w:r>
        <w:t xml:space="preserve"> </w:t>
      </w:r>
      <w:r w:rsidR="00BB3852" w:rsidRPr="00892CEB">
        <w:rPr>
          <w:rFonts w:ascii="Calibri" w:hAnsi="Calibri"/>
        </w:rPr>
        <w:t xml:space="preserve">min. 1 stacją paliw czynną w godzinach </w:t>
      </w:r>
      <w:r w:rsidR="003A714B" w:rsidRPr="00892CEB">
        <w:rPr>
          <w:rFonts w:ascii="Calibri" w:hAnsi="Calibri"/>
        </w:rPr>
        <w:t xml:space="preserve">min. </w:t>
      </w:r>
      <w:r w:rsidR="00BB3852" w:rsidRPr="00892CEB">
        <w:rPr>
          <w:rFonts w:ascii="Calibri" w:hAnsi="Calibri"/>
        </w:rPr>
        <w:t>od 6:00 do 18:00 lub dłużej</w:t>
      </w:r>
      <w:r w:rsidR="003A714B" w:rsidRPr="00892CEB">
        <w:rPr>
          <w:rFonts w:ascii="Calibri" w:hAnsi="Calibri"/>
        </w:rPr>
        <w:t>, 7 dni w tygodniu</w:t>
      </w:r>
      <w:r w:rsidR="00BB3852" w:rsidRPr="00892CEB">
        <w:rPr>
          <w:rFonts w:ascii="Calibri" w:hAnsi="Calibri"/>
        </w:rPr>
        <w:t xml:space="preserve"> oraz znajd</w:t>
      </w:r>
      <w:r w:rsidR="003A714B" w:rsidRPr="00892CEB">
        <w:rPr>
          <w:rFonts w:ascii="Calibri" w:hAnsi="Calibri"/>
        </w:rPr>
        <w:t xml:space="preserve">ującą </w:t>
      </w:r>
      <w:r w:rsidR="00BB3852" w:rsidRPr="00892CEB">
        <w:rPr>
          <w:rFonts w:ascii="Calibri" w:hAnsi="Calibri"/>
        </w:rPr>
        <w:t>się w odległości nie większej niż 10 km od siedziby Zamawiającego (Pasłęk ul. Dworcowa 6),</w:t>
      </w:r>
      <w:r w:rsidR="00554E01" w:rsidRPr="00892CEB">
        <w:t xml:space="preserve"> </w:t>
      </w:r>
      <w:r w:rsidR="00DE2EB3">
        <w:t xml:space="preserve">dojazd do stacji </w:t>
      </w:r>
      <w:r w:rsidRPr="00892CEB">
        <w:t xml:space="preserve">wyłącznie drogami utwardzonymi. </w:t>
      </w:r>
    </w:p>
    <w:p w:rsidR="000F5165" w:rsidRPr="00892CEB" w:rsidRDefault="000F5165" w:rsidP="0095146E">
      <w:pPr>
        <w:autoSpaceDE w:val="0"/>
        <w:autoSpaceDN w:val="0"/>
        <w:adjustRightInd w:val="0"/>
        <w:spacing w:after="0" w:line="240" w:lineRule="auto"/>
        <w:ind w:left="66" w:right="-33"/>
        <w:jc w:val="both"/>
      </w:pPr>
    </w:p>
    <w:p w:rsidR="00AE29C2" w:rsidRDefault="00554E01" w:rsidP="00D069E8">
      <w:pPr>
        <w:spacing w:after="0" w:line="240" w:lineRule="auto"/>
      </w:pPr>
      <w:r>
        <w:lastRenderedPageBreak/>
        <w:t xml:space="preserve">   </w:t>
      </w:r>
      <w:r w:rsidR="00892CEB">
        <w:t xml:space="preserve"> </w:t>
      </w:r>
      <w:r w:rsidR="00AE29C2">
        <w:t>3</w:t>
      </w:r>
      <w:r w:rsidR="00AE29C2" w:rsidRPr="00892CEB">
        <w:rPr>
          <w:b/>
        </w:rPr>
        <w:t xml:space="preserve">) </w:t>
      </w:r>
      <w:r w:rsidR="00AE29C2" w:rsidRPr="00892CEB">
        <w:t>sytuacji ekonomicznej lub finansowej</w:t>
      </w:r>
      <w:r w:rsidR="00AE29C2">
        <w:t xml:space="preserve">  </w:t>
      </w:r>
      <w:r>
        <w:t>-</w:t>
      </w:r>
      <w:r w:rsidR="00AE29C2">
        <w:t xml:space="preserve">  Zamawiający nie dokonuje opisu sposobu spełniania warunku. </w:t>
      </w:r>
    </w:p>
    <w:p w:rsidR="00DE2EB3" w:rsidRDefault="00DE2EB3" w:rsidP="00D069E8">
      <w:pPr>
        <w:spacing w:after="0" w:line="240" w:lineRule="auto"/>
      </w:pPr>
    </w:p>
    <w:p w:rsidR="00AE29C2" w:rsidRPr="00DC1C5E" w:rsidRDefault="00AE29C2" w:rsidP="00D069E8">
      <w:pPr>
        <w:spacing w:after="0" w:line="240" w:lineRule="auto"/>
      </w:pPr>
      <w:r w:rsidRPr="00DC1C5E">
        <w:t xml:space="preserve">Ocena spełniania warunków udziału w postępowaniu zostanie dokonana na podstawie </w:t>
      </w:r>
      <w:r w:rsidR="00892CEB" w:rsidRPr="00DC1C5E">
        <w:t>o</w:t>
      </w:r>
      <w:r w:rsidRPr="00DC1C5E">
        <w:t xml:space="preserve">świadczeń złożonych przez wykonawcę, na zasadzie SPEŁNIA/NIE SPEŁNIA. </w:t>
      </w:r>
    </w:p>
    <w:p w:rsidR="00DE2EB3" w:rsidRDefault="00DE2EB3" w:rsidP="00D069E8">
      <w:pPr>
        <w:spacing w:after="0" w:line="240" w:lineRule="auto"/>
      </w:pPr>
    </w:p>
    <w:p w:rsidR="00554E01" w:rsidRDefault="00892CEB" w:rsidP="00D069E8">
      <w:pPr>
        <w:spacing w:after="0" w:line="240" w:lineRule="auto"/>
      </w:pPr>
      <w:r>
        <w:t>4</w:t>
      </w:r>
      <w:r w:rsidR="00AE29C2">
        <w:t xml:space="preserve">. Zamawiający może, na każdym etapie postępowania uznać, że Wykonawca nie posiada </w:t>
      </w:r>
      <w:r w:rsidR="008620B3">
        <w:t>w</w:t>
      </w:r>
      <w:r w:rsidR="00AE29C2">
        <w:t xml:space="preserve">ymaganych zdolności, jeżeli zaangażowanie zasobów technicznych lub zawodowych wykonawcy w inne przedsięwzięcia gospodarcze wykonawcy może mieć negatywny wpływ na realizację zamówienia (art. 22d ust. 2 ustawy </w:t>
      </w:r>
      <w:proofErr w:type="spellStart"/>
      <w:r w:rsidR="00AE29C2">
        <w:t>Pzp</w:t>
      </w:r>
      <w:proofErr w:type="spellEnd"/>
      <w:r w:rsidR="00AE29C2">
        <w:t xml:space="preserve">). </w:t>
      </w:r>
    </w:p>
    <w:p w:rsidR="00AE29C2" w:rsidRDefault="00892CEB" w:rsidP="00D069E8">
      <w:pPr>
        <w:spacing w:after="0" w:line="240" w:lineRule="auto"/>
      </w:pPr>
      <w:r>
        <w:t>5</w:t>
      </w:r>
      <w:r w:rsidR="00AE29C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AE29C2">
        <w:t>Pzp</w:t>
      </w:r>
      <w:proofErr w:type="spellEnd"/>
      <w:r w:rsidR="00AE29C2">
        <w:t xml:space="preserve">).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w:t>
      </w:r>
      <w:r w:rsidR="00DE2EB3">
        <w:t>3</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r w:rsidR="00291B2B">
        <w:t xml:space="preserve">2. </w:t>
      </w: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91B2B" w:rsidRDefault="00AE29C2" w:rsidP="00D069E8">
      <w:pPr>
        <w:spacing w:after="0" w:line="240" w:lineRule="auto"/>
      </w:pPr>
      <w:r>
        <w:t xml:space="preserve"> </w:t>
      </w:r>
      <w:r w:rsidR="00291B2B">
        <w:t>3</w:t>
      </w:r>
      <w:r>
        <w:t>.</w:t>
      </w:r>
      <w:r w:rsidR="00291B2B">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aktualne, do złożenia aktualnych oświadczeń lub dokumentów.</w:t>
      </w:r>
    </w:p>
    <w:p w:rsidR="00291B2B" w:rsidRDefault="00291B2B" w:rsidP="00291B2B">
      <w:pPr>
        <w:spacing w:after="0" w:line="240" w:lineRule="auto"/>
      </w:pPr>
      <w:r>
        <w:t xml:space="preserve">4. Zgodnie z art. 24 ust. </w:t>
      </w:r>
      <w:proofErr w:type="spellStart"/>
      <w:r>
        <w:t>Pzp</w:t>
      </w:r>
      <w:proofErr w:type="spellEnd"/>
      <w:r>
        <w:t xml:space="preserve"> Wykonawca, który podlega wykluczeniu na podstawie art. 24 ust. 1 pkt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CE4870" w:rsidRDefault="00291B2B" w:rsidP="00291B2B">
      <w:pPr>
        <w:spacing w:after="0" w:line="240" w:lineRule="auto"/>
      </w:pPr>
      <w:r>
        <w:t xml:space="preserve">5. Wykonawca nie podlega wykluczeniu, jeżeli </w:t>
      </w:r>
      <w:r w:rsidR="00CE4870">
        <w:t>Z</w:t>
      </w:r>
      <w:r>
        <w:t xml:space="preserve">amawiający uwzględniając wagę i szczególne okoliczności czynu </w:t>
      </w:r>
      <w:r w:rsidR="00CE4870">
        <w:t>W</w:t>
      </w:r>
      <w:r>
        <w:t>ykonawcy  uzna za wystarczające dowody przedstawione na podstawie art. 24 ust. 8</w:t>
      </w:r>
      <w:r w:rsidR="00CE4870">
        <w:t xml:space="preserve"> </w:t>
      </w:r>
      <w:proofErr w:type="spellStart"/>
      <w:r w:rsidR="00CE4870">
        <w:t>Pzp</w:t>
      </w:r>
      <w:proofErr w:type="spellEnd"/>
      <w:r w:rsidR="00CE4870">
        <w:t>, wymienione w punkcie powyżej.</w:t>
      </w:r>
    </w:p>
    <w:p w:rsidR="00DE2EB3" w:rsidRDefault="00CE4870" w:rsidP="00D069E8">
      <w:pPr>
        <w:spacing w:after="0" w:line="240" w:lineRule="auto"/>
      </w:pPr>
      <w:r>
        <w:t xml:space="preserve">6. Zgodnie z art. 24 ust. 11 </w:t>
      </w:r>
      <w:proofErr w:type="spellStart"/>
      <w:r>
        <w:t>Pzp</w:t>
      </w:r>
      <w:proofErr w:type="spellEnd"/>
      <w:r>
        <w:t xml:space="preserve"> Wykonawca,</w:t>
      </w:r>
      <w:r w:rsidR="00AE29C2">
        <w:t xml:space="preserve"> w terminie 3 dni od dnia zamieszczenia na stronie internetowej informacji ,o której mowa w art. 86 ust. 5 Ustawy </w:t>
      </w:r>
      <w:proofErr w:type="spellStart"/>
      <w:r w:rsidR="00AE29C2">
        <w:t>Pzp</w:t>
      </w:r>
      <w:proofErr w:type="spellEnd"/>
      <w:r w:rsidR="00AE29C2">
        <w:t xml:space="preserve"> , przekazuje Zamawiającemu</w:t>
      </w:r>
      <w:r w:rsidR="00AE29C2" w:rsidRPr="00D069E8">
        <w:rPr>
          <w:b/>
        </w:rPr>
        <w:t xml:space="preserve"> oświadczenie o przynależności lub braku przynależności do tej samej grupy kapitałowej</w:t>
      </w:r>
      <w:r w:rsidR="00AE29C2">
        <w:t xml:space="preserve">, o treści zgodnej z załączonym </w:t>
      </w:r>
      <w:r w:rsidR="00AE29C2">
        <w:lastRenderedPageBreak/>
        <w:t xml:space="preserve">wzorem.  Wraz ze złożeniem oświadczenia, Wykonawca może przedstawić dowody, że powiązania z innym Wykonawcą nie prowadzą do zakłócenia konkurencji w postępowaniu o udzielenie zamówienia.  </w:t>
      </w:r>
    </w:p>
    <w:p w:rsidR="00AE29C2" w:rsidRDefault="00CE4870" w:rsidP="00D069E8">
      <w:pPr>
        <w:spacing w:after="0" w:line="240" w:lineRule="auto"/>
      </w:pPr>
      <w:r>
        <w:t xml:space="preserve">Wzór oświadczenia o przynależności lub braku przynależności do tej samej grupy kapitałowej, o której mowa w art. 24 ust. 1 </w:t>
      </w:r>
      <w:proofErr w:type="spellStart"/>
      <w:r>
        <w:t>pkt</w:t>
      </w:r>
      <w:proofErr w:type="spellEnd"/>
      <w:r>
        <w:t xml:space="preserve"> 23 </w:t>
      </w:r>
      <w:proofErr w:type="spellStart"/>
      <w:r>
        <w:t>Pzp</w:t>
      </w:r>
      <w:proofErr w:type="spellEnd"/>
      <w:r>
        <w:t xml:space="preserve"> stanowi załącznik do SIWZ.</w:t>
      </w:r>
    </w:p>
    <w:p w:rsidR="00AE29C2" w:rsidRPr="00D66EE4" w:rsidRDefault="00AE29C2" w:rsidP="00D069E8">
      <w:pPr>
        <w:spacing w:after="0" w:line="240" w:lineRule="auto"/>
        <w:rPr>
          <w:i/>
        </w:rPr>
      </w:pPr>
      <w:r w:rsidRPr="00D66EE4">
        <w:rPr>
          <w:i/>
        </w:rPr>
        <w:t xml:space="preserve">Oświadczenia nie należy składać wraz z ofertą.  </w:t>
      </w:r>
    </w:p>
    <w:p w:rsidR="00AE29C2" w:rsidRPr="00DE2EB3" w:rsidRDefault="00AE29C2" w:rsidP="00D069E8">
      <w:pPr>
        <w:spacing w:after="0" w:line="240" w:lineRule="auto"/>
        <w:rPr>
          <w:i/>
        </w:rPr>
      </w:pPr>
      <w:r w:rsidRPr="00DE2EB3">
        <w:rPr>
          <w:i/>
        </w:rPr>
        <w:t xml:space="preserve">W przypadku Wykonawców wspólnie ubiegających się o zamówienie powyższy dokument składa każdy  z partnerów konsorcjum/ członków spółki cywilnej oddzielnie w imieniu swojej firmy. </w:t>
      </w:r>
    </w:p>
    <w:p w:rsidR="00456BFE" w:rsidRDefault="00AE29C2" w:rsidP="00D069E8">
      <w:pPr>
        <w:spacing w:after="0" w:line="240" w:lineRule="auto"/>
      </w:pPr>
      <w:r>
        <w:t xml:space="preserve"> </w:t>
      </w:r>
      <w:r w:rsidR="00FD6F6C">
        <w:t>7</w:t>
      </w:r>
      <w:r>
        <w:t xml:space="preserve">.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
    <w:p w:rsidR="00AE29C2" w:rsidRDefault="00AE29C2" w:rsidP="00D069E8">
      <w:pPr>
        <w:spacing w:after="0" w:line="240" w:lineRule="auto"/>
      </w:pPr>
      <w:proofErr w:type="spellStart"/>
      <w:r>
        <w:t>Pzp</w:t>
      </w:r>
      <w:proofErr w:type="spellEnd"/>
      <w:r>
        <w:t xml:space="preserve"> składa następujące dokumenty:  </w:t>
      </w:r>
    </w:p>
    <w:p w:rsidR="00456BFE" w:rsidRDefault="00456BFE" w:rsidP="00D069E8">
      <w:pPr>
        <w:spacing w:after="0" w:line="240" w:lineRule="auto"/>
        <w:rPr>
          <w:b/>
        </w:rPr>
      </w:pPr>
    </w:p>
    <w:p w:rsidR="00D069E8" w:rsidRDefault="00FD6F6C" w:rsidP="00D069E8">
      <w:pPr>
        <w:spacing w:after="0" w:line="240" w:lineRule="auto"/>
      </w:pPr>
      <w:r>
        <w:rPr>
          <w:b/>
        </w:rPr>
        <w:t xml:space="preserve">   a)  </w:t>
      </w:r>
      <w:r w:rsidR="00AE29C2" w:rsidRPr="00D069E8">
        <w:rPr>
          <w:b/>
        </w:rPr>
        <w:t>Aktualny odpis z właściwego rejestru</w:t>
      </w:r>
      <w:r w:rsidR="00AE29C2">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rsidR="00AE29C2">
        <w:t xml:space="preserve">5 pkt. 1 ustawy </w:t>
      </w:r>
      <w:proofErr w:type="spellStart"/>
      <w:r w:rsidR="00AE29C2">
        <w:t>Pzp</w:t>
      </w:r>
      <w:proofErr w:type="spellEnd"/>
      <w:r w:rsidR="00AE29C2">
        <w:t xml:space="preserve">. </w:t>
      </w:r>
    </w:p>
    <w:p w:rsidR="001E01D3" w:rsidRDefault="001E01D3" w:rsidP="001E01D3">
      <w:pPr>
        <w:spacing w:after="0" w:line="240" w:lineRule="auto"/>
      </w:pPr>
      <w:r>
        <w:rPr>
          <w:b/>
        </w:rPr>
        <w:t xml:space="preserve">   b)</w:t>
      </w:r>
      <w:r w:rsidRPr="0033719C">
        <w:rPr>
          <w:b/>
        </w:rPr>
        <w:t xml:space="preserve"> koncesję</w:t>
      </w:r>
      <w:r>
        <w:t xml:space="preserve"> </w:t>
      </w:r>
      <w:r w:rsidRPr="00CE4870">
        <w:rPr>
          <w:b/>
        </w:rPr>
        <w:t>w zakresie obrotu paliwami ciekłymi</w:t>
      </w:r>
      <w:r>
        <w:t xml:space="preserve">, zgodnie z wymogami ustawy z dnia 10 kwietnia 1997 roku Prawo energetyczne ( Dz. U. 2018r. poz.755) </w:t>
      </w:r>
    </w:p>
    <w:p w:rsidR="00D069E8" w:rsidRDefault="001E01D3" w:rsidP="00D069E8">
      <w:pPr>
        <w:spacing w:after="0" w:line="240" w:lineRule="auto"/>
      </w:pPr>
      <w:r w:rsidRPr="001E01D3">
        <w:rPr>
          <w:b/>
        </w:rPr>
        <w:t xml:space="preserve">   c)</w:t>
      </w:r>
      <w:r>
        <w:t xml:space="preserve"> </w:t>
      </w:r>
      <w:r w:rsidRPr="000216FA">
        <w:rPr>
          <w:b/>
        </w:rPr>
        <w:t>oświadczenie o posiadanych stacjach paliw, którymi dysponuje lub będzie dysponował Wykonawca do realizacji zamówienia.</w:t>
      </w:r>
      <w:r>
        <w:t xml:space="preserve"> 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2014 r. poz. 1853), </w:t>
      </w:r>
      <w:r w:rsidRPr="00E90E30">
        <w:rPr>
          <w:strike/>
          <w:color w:val="FF0000"/>
        </w:rPr>
        <w:t xml:space="preserve">  </w:t>
      </w:r>
    </w:p>
    <w:p w:rsidR="00D069E8" w:rsidRDefault="001E01D3" w:rsidP="00D069E8">
      <w:pPr>
        <w:spacing w:after="0" w:line="240" w:lineRule="auto"/>
      </w:pPr>
      <w:r>
        <w:t xml:space="preserve">b) i c) </w:t>
      </w:r>
      <w:r w:rsidR="00AE29C2">
        <w:t xml:space="preserve"> na potwierdzenie okoliczności, o których mowa w art. 25 ust. 1 pkt. 1 ustawy </w:t>
      </w:r>
      <w:proofErr w:type="spellStart"/>
      <w:r w:rsidR="00AE29C2">
        <w:t>Pzp</w:t>
      </w:r>
      <w:proofErr w:type="spellEnd"/>
      <w:r w:rsidR="00AE29C2">
        <w:t xml:space="preserve"> (rozdz. V ust. </w:t>
      </w:r>
      <w:r w:rsidR="0064526F">
        <w:t>3</w:t>
      </w:r>
      <w:r w:rsidR="00AE29C2">
        <w:t xml:space="preserve"> niniejszej SIWZ) </w:t>
      </w:r>
    </w:p>
    <w:p w:rsidR="00D069E8" w:rsidRDefault="00D069E8" w:rsidP="00D069E8">
      <w:pPr>
        <w:spacing w:after="0" w:line="240" w:lineRule="auto"/>
      </w:pPr>
    </w:p>
    <w:p w:rsidR="00AE29C2" w:rsidRPr="00456BFE" w:rsidRDefault="00AE29C2" w:rsidP="00D069E8">
      <w:pPr>
        <w:spacing w:after="0" w:line="240" w:lineRule="auto"/>
        <w:rPr>
          <w:i/>
        </w:rPr>
      </w:pPr>
      <w:r w:rsidRPr="00456BFE">
        <w:rPr>
          <w:i/>
        </w:rP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jeżeli Zamawiający posiada oświadczenia lub dokumenty dotyczące tego wykonawcy lub może je uzyskać za pomocą bezpłatnych i ogólnodostępnych baz danych, w szczególności rejestrów publicznych w rozumieniu us</w:t>
      </w:r>
      <w:r w:rsidR="001355DA">
        <w:rPr>
          <w:i/>
        </w:rPr>
        <w:t xml:space="preserve">tawy z dnia 17 lutego 2005r </w:t>
      </w:r>
      <w:r w:rsidRPr="0095146E">
        <w:rPr>
          <w:i/>
        </w:rPr>
        <w:t xml:space="preserve">o informatyzacji działalności podmiotów realizujących zadania publiczne (Dz.U. z 2014r. poz. 1114 oraz Dz.U. z 2016 poz. 352).  </w:t>
      </w:r>
    </w:p>
    <w:p w:rsidR="00AE29C2" w:rsidRDefault="00AE29C2" w:rsidP="00D069E8">
      <w:pPr>
        <w:spacing w:after="0" w:line="240" w:lineRule="auto"/>
      </w:pPr>
      <w:r>
        <w:t xml:space="preserve"> </w:t>
      </w:r>
    </w:p>
    <w:p w:rsidR="00AE29C2" w:rsidRDefault="00AE29C2" w:rsidP="00D069E8">
      <w:pPr>
        <w:spacing w:after="0" w:line="240" w:lineRule="auto"/>
        <w:rPr>
          <w:b/>
        </w:rPr>
      </w:pPr>
      <w:r w:rsidRPr="0095146E">
        <w:rPr>
          <w:b/>
        </w:rPr>
        <w:t xml:space="preserve">VII. </w:t>
      </w:r>
      <w:r>
        <w:t xml:space="preserve"> </w:t>
      </w:r>
      <w:r w:rsidR="00D66EE4" w:rsidRPr="0095146E">
        <w:rPr>
          <w:b/>
        </w:rPr>
        <w:t xml:space="preserve">Informacja o sposobie porozumiewania się Zamawiającego z Wykonawcami oraz przekazywania oświadczeń lub dokumentów, a także wskazanie osób uprawnionych do porozumiewania się z wykonawcami  </w:t>
      </w:r>
    </w:p>
    <w:p w:rsidR="00456BFE" w:rsidRDefault="00456BFE" w:rsidP="00D069E8">
      <w:pPr>
        <w:spacing w:after="0" w:line="240" w:lineRule="auto"/>
      </w:pPr>
    </w:p>
    <w:p w:rsidR="00AE29C2" w:rsidRDefault="00AE29C2" w:rsidP="00D069E8">
      <w:pPr>
        <w:spacing w:after="0" w:line="240" w:lineRule="auto"/>
      </w:pPr>
      <w:r>
        <w:t xml:space="preserve"> </w:t>
      </w:r>
      <w:r w:rsidR="00D66EE4">
        <w:t>1. Postępowanie jest prowadzone w języku polskim.</w:t>
      </w:r>
    </w:p>
    <w:p w:rsidR="00A3750E" w:rsidRDefault="00A3750E" w:rsidP="00D069E8">
      <w:pPr>
        <w:spacing w:after="0" w:line="240" w:lineRule="auto"/>
      </w:pPr>
      <w:r>
        <w:t xml:space="preserve"> 2. Komunikacja między zamawiającym a Wykonawcami odbywa się pisemnie, za pośrednictwem operatora pocztowego w rozumieniu ustawy z dnia 23 listopada 2012 r. – Prawo pocztowe (Dz.U z 2017r. poz. 1381 oraz z 2018r. poz. 106, 138, 650 ,1118) osobiście lub za pośrednictwem</w:t>
      </w:r>
      <w:r w:rsidR="005C3C8B">
        <w:t xml:space="preserve"> </w:t>
      </w:r>
      <w:r>
        <w:t>posłańca.</w:t>
      </w:r>
    </w:p>
    <w:p w:rsidR="00A3750E" w:rsidRDefault="00A3750E" w:rsidP="00D069E8">
      <w:pPr>
        <w:spacing w:after="0" w:line="240" w:lineRule="auto"/>
      </w:pPr>
      <w:r>
        <w:t xml:space="preserve">3. Zamawiający dopuszcza porozumiewanie się za pomocą poczty elektronicznej, adres e-mail: </w:t>
      </w:r>
      <w:hyperlink r:id="rId9" w:history="1">
        <w:r w:rsidR="008B554D" w:rsidRPr="001920AE">
          <w:rPr>
            <w:rStyle w:val="Hipercze"/>
          </w:rPr>
          <w:t>zdppaslek@zdppaslek.pl</w:t>
        </w:r>
      </w:hyperlink>
      <w:r>
        <w:t xml:space="preserve">  lub faksu na nr 55 248-55-15, z zastrzeżeniem pkt 4.</w:t>
      </w:r>
    </w:p>
    <w:p w:rsidR="00A3750E" w:rsidRDefault="00A3750E" w:rsidP="00D069E8">
      <w:pPr>
        <w:spacing w:after="0" w:line="240" w:lineRule="auto"/>
      </w:pPr>
      <w:r>
        <w:t xml:space="preserve">4. Forma pisemna zastrzeżona jest do złożenia oferty wraz z załącznikami, w tym oświadczeń i dokumentów potwierdzających spełnienie warunków udziału w postępowaniu oraz braku podstaw do wykluczenia, informacji o przynależności lub braku przynależności do tej samej grupy kapitałowej, pełnomocnictw oraz dokumentów składanych przez Wykonawcę w odpowiedzi na wezwanie na podstawie art. 26 ust 3 i 3a </w:t>
      </w:r>
      <w:proofErr w:type="spellStart"/>
      <w:r>
        <w:t>Pzp</w:t>
      </w:r>
      <w:proofErr w:type="spellEnd"/>
      <w:r>
        <w:t>.</w:t>
      </w:r>
    </w:p>
    <w:p w:rsidR="008C1728" w:rsidRDefault="00A3750E" w:rsidP="00D069E8">
      <w:pPr>
        <w:spacing w:after="0" w:line="240" w:lineRule="auto"/>
      </w:pPr>
      <w:r>
        <w:t xml:space="preserve">5. </w:t>
      </w:r>
      <w:r w:rsidR="00AE29C2">
        <w:t xml:space="preserve">Jeżeli Zamawiający lub Wykonawca przekazują oświadczenia, </w:t>
      </w:r>
      <w:r>
        <w:t xml:space="preserve">wnioski, </w:t>
      </w:r>
      <w:r w:rsidR="00AE29C2">
        <w:t xml:space="preserve">zawiadomienia oraz informacje </w:t>
      </w:r>
      <w:r w:rsidR="008C1728">
        <w:t xml:space="preserve">przy użyciu poczty elektronicznej lub faksu, każda ze stron na </w:t>
      </w:r>
      <w:r w:rsidR="00AE29C2">
        <w:t>żądanie drugiej niezwłocznie potwierdza fakt ich otrzymania.</w:t>
      </w:r>
      <w:r w:rsidR="008C1728">
        <w:t xml:space="preserve"> W przypadku braku potwierdzenia otrzymania wiadomości przez Wykonawcę, Zamawiający </w:t>
      </w:r>
      <w:r w:rsidR="008C1728">
        <w:lastRenderedPageBreak/>
        <w:t>przyjmuje domniemanie, że oświadczenia, wnioski, zawiadomienia oraz informacje przekazane na numer faksu lub adres e-mail podany przez Wykonawcę zostało mu doręczone w sposób umożliwiający zapoznanie się z treścią.</w:t>
      </w:r>
    </w:p>
    <w:p w:rsidR="00AE6E83" w:rsidRDefault="008C1728" w:rsidP="00D069E8">
      <w:pPr>
        <w:spacing w:after="0" w:line="240" w:lineRule="auto"/>
      </w:pPr>
      <w:r>
        <w:t>6. Wszelką korespondencję do Zamawiającego związaną z niniejszym postępowaniem, należy kierować na adres zamawiającego określony w rozdziale I SIWZ.</w:t>
      </w:r>
    </w:p>
    <w:p w:rsidR="00AE6E83" w:rsidRDefault="00AE6E83" w:rsidP="00D069E8">
      <w:pPr>
        <w:spacing w:after="0" w:line="240" w:lineRule="auto"/>
      </w:pPr>
      <w:r>
        <w:t xml:space="preserve">7. </w:t>
      </w:r>
      <w:r w:rsidR="008C1728">
        <w:t xml:space="preserve"> </w:t>
      </w:r>
      <w:r w:rsidR="00AE29C2">
        <w:t xml:space="preserve"> </w:t>
      </w:r>
      <w:r>
        <w:t>Osobami uprawnionymi przez Zamawiającego do kontaktowania się z Wykonawcami są:</w:t>
      </w:r>
    </w:p>
    <w:p w:rsidR="00AE6E83" w:rsidRDefault="00AE6E83" w:rsidP="00D069E8">
      <w:pPr>
        <w:spacing w:after="0" w:line="240" w:lineRule="auto"/>
      </w:pPr>
      <w:r>
        <w:t xml:space="preserve">      1)</w:t>
      </w:r>
      <w:r w:rsidR="00AE29C2">
        <w:t xml:space="preserve"> </w:t>
      </w:r>
      <w:r>
        <w:t xml:space="preserve"> - w sprawach procedury przetargowej - p. Małgorzatę Kramek, tel. 55 2482441 wew. 23,</w:t>
      </w:r>
    </w:p>
    <w:p w:rsidR="00AE29C2" w:rsidRDefault="00AE6E83" w:rsidP="00D069E8">
      <w:pPr>
        <w:spacing w:after="0" w:line="240" w:lineRule="auto"/>
      </w:pPr>
      <w:r>
        <w:t xml:space="preserve">      2)  - </w:t>
      </w:r>
      <w:r w:rsidR="008B554D">
        <w:t>w sprawach merytorycznych - p. Grzegorz Daszkiewicz</w:t>
      </w:r>
      <w:r>
        <w:t>, tel. 55 2482441 wew. 28.</w:t>
      </w:r>
      <w:r w:rsidR="00AE29C2">
        <w:t xml:space="preserve">   </w:t>
      </w:r>
    </w:p>
    <w:p w:rsidR="00AE29C2" w:rsidRDefault="00AE29C2" w:rsidP="00D069E8">
      <w:pPr>
        <w:spacing w:after="0" w:line="240" w:lineRule="auto"/>
      </w:pPr>
      <w:r>
        <w:t xml:space="preserve"> </w:t>
      </w:r>
    </w:p>
    <w:p w:rsidR="00AE29C2" w:rsidRPr="007C7B14" w:rsidRDefault="00AE6E83" w:rsidP="00D069E8">
      <w:pPr>
        <w:spacing w:after="0" w:line="240" w:lineRule="auto"/>
        <w:rPr>
          <w:b/>
        </w:rPr>
      </w:pPr>
      <w:r>
        <w:rPr>
          <w:b/>
        </w:rPr>
        <w:t>VIII</w:t>
      </w:r>
      <w:r w:rsidR="00AE29C2" w:rsidRPr="007C7B14">
        <w:rPr>
          <w:b/>
        </w:rPr>
        <w:t xml:space="preserve">.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w:t>
      </w:r>
      <w:r w:rsidR="00AE6E83">
        <w:t>nie</w:t>
      </w:r>
      <w:r>
        <w:t xml:space="preserve"> żąda</w:t>
      </w:r>
      <w:r w:rsidR="00AE6E83">
        <w:t xml:space="preserve"> wniesienia </w:t>
      </w:r>
      <w:r>
        <w:t xml:space="preserve"> wadium.     </w:t>
      </w:r>
    </w:p>
    <w:p w:rsidR="007C7B14" w:rsidRDefault="007C7B14" w:rsidP="00D069E8">
      <w:pPr>
        <w:spacing w:after="0" w:line="240" w:lineRule="auto"/>
      </w:pPr>
    </w:p>
    <w:p w:rsidR="00AE29C2" w:rsidRPr="007C7B14" w:rsidRDefault="00AE6E83" w:rsidP="00D069E8">
      <w:pPr>
        <w:spacing w:after="0" w:line="240" w:lineRule="auto"/>
        <w:rPr>
          <w:b/>
        </w:rPr>
      </w:pPr>
      <w:r>
        <w:rPr>
          <w:b/>
        </w:rPr>
        <w:t>I</w:t>
      </w:r>
      <w:r w:rsidR="00AE29C2"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lastRenderedPageBreak/>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w:t>
      </w:r>
      <w:r w:rsidR="00AA2E4D">
        <w:t xml:space="preserve">ustawy z dnia 16 kwietnia 1993r. </w:t>
      </w:r>
      <w:r>
        <w:t xml:space="preserve">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Pr="00A464FD" w:rsidRDefault="007C7B14" w:rsidP="004C5FA5">
      <w:pPr>
        <w:autoSpaceDE w:val="0"/>
        <w:autoSpaceDN w:val="0"/>
        <w:adjustRightInd w:val="0"/>
        <w:spacing w:after="0" w:line="240" w:lineRule="auto"/>
        <w:jc w:val="both"/>
      </w:pPr>
      <w:r w:rsidRPr="00A464FD">
        <w:t xml:space="preserve">   </w:t>
      </w:r>
      <w:r w:rsidR="00AE29C2" w:rsidRPr="00A464FD">
        <w:t>1) zaadresowanej do Zamawiającego na a</w:t>
      </w:r>
      <w:r w:rsidR="00AA2E4D">
        <w:t xml:space="preserve">dres: Zarząd Dróg Powiatowych </w:t>
      </w:r>
      <w:r w:rsidRPr="00A464FD">
        <w:t xml:space="preserve"> w Pasłęku</w:t>
      </w:r>
      <w:r w:rsidR="00AE29C2" w:rsidRPr="00A464FD">
        <w:t>, 1</w:t>
      </w:r>
      <w:r w:rsidRPr="00A464FD">
        <w:t>4</w:t>
      </w:r>
      <w:r w:rsidR="00AE29C2" w:rsidRPr="00A464FD">
        <w:t>-</w:t>
      </w:r>
      <w:r w:rsidRPr="00A464FD">
        <w:t>400 Pasłęk ul. Dworcowa 6</w:t>
      </w:r>
      <w:r w:rsidR="00AE29C2" w:rsidRPr="00A464FD">
        <w:t>, posiadającej oznaczenia: „</w:t>
      </w:r>
      <w:r w:rsidR="004C5FA5" w:rsidRPr="00A464FD">
        <w:rPr>
          <w:rFonts w:ascii="Calibri" w:hAnsi="Calibri"/>
          <w:b/>
          <w:bCs/>
        </w:rPr>
        <w:t>Zakup</w:t>
      </w:r>
      <w:r w:rsidR="004C5FA5" w:rsidRPr="00A464FD">
        <w:rPr>
          <w:rFonts w:ascii="Calibri" w:hAnsi="Calibri"/>
          <w:b/>
        </w:rPr>
        <w:t xml:space="preserve"> </w:t>
      </w:r>
      <w:r w:rsidR="004C5FA5" w:rsidRPr="00A464FD">
        <w:rPr>
          <w:rFonts w:ascii="Calibri" w:hAnsi="Calibri"/>
          <w:b/>
          <w:bCs/>
        </w:rPr>
        <w:t xml:space="preserve">paliw płynnych </w:t>
      </w:r>
      <w:r w:rsidR="00525C32">
        <w:rPr>
          <w:rFonts w:ascii="Calibri" w:hAnsi="Calibri"/>
          <w:b/>
          <w:bCs/>
        </w:rPr>
        <w:t>w 2021</w:t>
      </w:r>
      <w:r w:rsidR="00AE6E83" w:rsidRPr="00A464FD">
        <w:rPr>
          <w:rFonts w:ascii="Calibri" w:hAnsi="Calibri"/>
          <w:b/>
          <w:bCs/>
        </w:rPr>
        <w:t xml:space="preserve"> r. </w:t>
      </w:r>
      <w:r w:rsidR="004C5FA5" w:rsidRPr="00A464FD">
        <w:rPr>
          <w:rFonts w:ascii="Calibri" w:hAnsi="Calibri"/>
          <w:b/>
          <w:bCs/>
        </w:rPr>
        <w:t>do pojazdów i sprzętu będących w dyspozycji Za</w:t>
      </w:r>
      <w:r w:rsidR="00AE6E83" w:rsidRPr="00A464FD">
        <w:rPr>
          <w:rFonts w:ascii="Calibri" w:hAnsi="Calibri"/>
          <w:b/>
          <w:bCs/>
        </w:rPr>
        <w:t>rząd</w:t>
      </w:r>
      <w:r w:rsidR="00AA2E4D">
        <w:rPr>
          <w:rFonts w:ascii="Calibri" w:hAnsi="Calibri"/>
          <w:b/>
          <w:bCs/>
        </w:rPr>
        <w:t>u Dróg Powiatowych</w:t>
      </w:r>
      <w:r w:rsidR="00AE6E83" w:rsidRPr="00A464FD">
        <w:rPr>
          <w:rFonts w:ascii="Calibri" w:hAnsi="Calibri"/>
          <w:b/>
          <w:bCs/>
        </w:rPr>
        <w:t xml:space="preserve"> w Pasłęku”</w:t>
      </w:r>
      <w:r w:rsidR="004C5FA5" w:rsidRPr="00A464FD">
        <w:rPr>
          <w:rFonts w:ascii="Calibri" w:hAnsi="Calibri"/>
          <w:b/>
          <w:bCs/>
        </w:rPr>
        <w:t>.</w:t>
      </w:r>
      <w:r w:rsidR="00AE29C2" w:rsidRPr="00A464FD">
        <w:t xml:space="preserve"> </w:t>
      </w:r>
      <w:r w:rsidR="00E97618">
        <w:t>„</w:t>
      </w:r>
      <w:r w:rsidR="00AE29C2" w:rsidRPr="00A464FD">
        <w:t xml:space="preserve">Przetarg nr </w:t>
      </w:r>
      <w:r w:rsidR="001C3292" w:rsidRPr="00A464FD">
        <w:t>sprawy: DM.252.2</w:t>
      </w:r>
      <w:r w:rsidR="00E97618">
        <w:t>5</w:t>
      </w:r>
      <w:r w:rsidR="00AA2E4D">
        <w:t>.20</w:t>
      </w:r>
      <w:r w:rsidR="00525C32">
        <w:t>20</w:t>
      </w:r>
      <w:r w:rsidR="00AE29C2" w:rsidRPr="00A464FD">
        <w:t xml:space="preserve">” oraz „nie otwierać przed </w:t>
      </w:r>
      <w:r w:rsidR="00BE60E9">
        <w:rPr>
          <w:b/>
        </w:rPr>
        <w:t>30</w:t>
      </w:r>
      <w:r w:rsidR="00525C32">
        <w:rPr>
          <w:b/>
        </w:rPr>
        <w:t>.12.2020</w:t>
      </w:r>
      <w:r w:rsidR="00AE29C2" w:rsidRPr="000F5165">
        <w:rPr>
          <w:b/>
        </w:rPr>
        <w:t>r., godz. 1</w:t>
      </w:r>
      <w:r w:rsidR="0094785D">
        <w:rPr>
          <w:b/>
        </w:rPr>
        <w:t>1</w:t>
      </w:r>
      <w:r w:rsidR="00AE29C2" w:rsidRPr="000F5165">
        <w:rPr>
          <w:b/>
        </w:rPr>
        <w:t>:</w:t>
      </w:r>
      <w:r w:rsidR="004C5FA5" w:rsidRPr="000F5165">
        <w:rPr>
          <w:b/>
        </w:rPr>
        <w:t>05</w:t>
      </w:r>
      <w:r w:rsidR="00AE29C2" w:rsidRPr="00A464FD">
        <w:t xml:space="preserve">” </w:t>
      </w:r>
    </w:p>
    <w:p w:rsidR="004C5FA5" w:rsidRPr="00A464FD" w:rsidRDefault="004C5FA5" w:rsidP="004C5FA5">
      <w:pPr>
        <w:autoSpaceDE w:val="0"/>
        <w:autoSpaceDN w:val="0"/>
        <w:adjustRightInd w:val="0"/>
        <w:spacing w:after="0" w:line="240" w:lineRule="auto"/>
        <w:jc w:val="both"/>
      </w:pPr>
      <w:r w:rsidRPr="00A464FD">
        <w:t xml:space="preserve">   </w:t>
      </w:r>
      <w:r w:rsidR="00AE29C2" w:rsidRPr="00A464FD">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1. Wymagane jest przesłanie ofert w formie pisemnej – za pośrednictwem operatora pocztowego,                               w rozumieniu ustawy z dnia 23.11.2012r. – Prawo pocztowe, osobiście lub za pośrednictwem posłańca na a</w:t>
      </w:r>
      <w:r w:rsidR="00AA2E4D">
        <w:t xml:space="preserve">dres Zarządu Dróg Powiatowych </w:t>
      </w:r>
      <w:r w:rsidR="004C5FA5">
        <w:t xml:space="preserve">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BE60E9">
        <w:rPr>
          <w:b/>
        </w:rPr>
        <w:t>30</w:t>
      </w:r>
      <w:r w:rsidR="0094785D">
        <w:rPr>
          <w:b/>
        </w:rPr>
        <w:t>.12.2020</w:t>
      </w:r>
      <w:r w:rsidRPr="004C5FA5">
        <w:rPr>
          <w:b/>
        </w:rPr>
        <w:t>r</w:t>
      </w:r>
      <w:r w:rsidR="00A464FD">
        <w:rPr>
          <w:b/>
        </w:rPr>
        <w:t>.</w:t>
      </w:r>
      <w:r w:rsidRPr="004C5FA5">
        <w:rPr>
          <w:b/>
        </w:rPr>
        <w:t xml:space="preserve"> godz. 1</w:t>
      </w:r>
      <w:r w:rsidR="0094785D">
        <w:rPr>
          <w:b/>
        </w:rPr>
        <w:t>1</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lastRenderedPageBreak/>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 xml:space="preserve">otworzy oferty w obecności Wykonawców, którzy zechcą przybyć, w dniu </w:t>
      </w:r>
      <w:r w:rsidR="00BE60E9">
        <w:rPr>
          <w:b/>
        </w:rPr>
        <w:t>30</w:t>
      </w:r>
      <w:r w:rsidR="00E97618">
        <w:rPr>
          <w:b/>
        </w:rPr>
        <w:t>.12.2020</w:t>
      </w:r>
      <w:r w:rsidR="00A464FD">
        <w:rPr>
          <w:b/>
        </w:rPr>
        <w:t xml:space="preserve"> r.</w:t>
      </w:r>
      <w:r w:rsidRPr="004C5FA5">
        <w:rPr>
          <w:b/>
        </w:rPr>
        <w:t xml:space="preserve"> o godz. 1</w:t>
      </w:r>
      <w:r w:rsidR="0094785D">
        <w:rPr>
          <w:b/>
        </w:rPr>
        <w:t>1</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w:t>
      </w:r>
      <w:r w:rsidR="00A464FD">
        <w:t xml:space="preserve">średniej arytmetycznej </w:t>
      </w:r>
      <w:r w:rsidR="00AE29C2">
        <w:t xml:space="preserve">cen paliw na dystrybutorze  w  okresie od </w:t>
      </w:r>
      <w:r w:rsidR="00C94419">
        <w:t>0</w:t>
      </w:r>
      <w:r w:rsidR="0094785D">
        <w:t>1.11.2020 do 30.11.2020</w:t>
      </w:r>
      <w:r w:rsidR="00AE29C2">
        <w:t>r</w:t>
      </w:r>
      <w:r w:rsidR="00A464FD">
        <w:t>.</w:t>
      </w:r>
      <w:r w:rsidR="00AE29C2">
        <w:t xml:space="preserve">  </w:t>
      </w:r>
    </w:p>
    <w:p w:rsidR="00A464FD" w:rsidRDefault="004C5FA5" w:rsidP="00D069E8">
      <w:pPr>
        <w:spacing w:after="0" w:line="240" w:lineRule="auto"/>
      </w:pPr>
      <w:r>
        <w:t xml:space="preserve">   </w:t>
      </w:r>
      <w:r w:rsidR="00AE29C2">
        <w:t>2)</w:t>
      </w:r>
      <w:r w:rsidR="00A464FD">
        <w:t xml:space="preserve"> ocenie będzie podlegała cena łączna wyliczona w tabeli w formularzu oferty odniesiona do 1 litra paliwa do dwóch miejsc po przecinku</w:t>
      </w:r>
      <w:r w:rsidR="001A1BA2">
        <w:t>,</w:t>
      </w:r>
      <w:r w:rsidR="00AE29C2">
        <w:t xml:space="preserve"> </w:t>
      </w:r>
    </w:p>
    <w:p w:rsidR="00AD2A11" w:rsidRDefault="00AE29C2" w:rsidP="00D069E8">
      <w:pPr>
        <w:spacing w:after="0" w:line="240" w:lineRule="auto"/>
      </w:pPr>
      <w:r>
        <w:t xml:space="preserve">2. Rabat </w:t>
      </w:r>
      <w:r w:rsidR="00AD2A11">
        <w:t xml:space="preserve">cenowy </w:t>
      </w:r>
      <w:r>
        <w:t xml:space="preserve">określony przez Wykonawcę </w:t>
      </w:r>
      <w:r w:rsidR="001A1BA2">
        <w:t xml:space="preserve">zostanie </w:t>
      </w:r>
      <w:r>
        <w:t>ustalony na okres ważności umowy i nie</w:t>
      </w:r>
      <w:r w:rsidR="001A1BA2">
        <w:t xml:space="preserve"> będzie </w:t>
      </w:r>
      <w:r>
        <w:t xml:space="preserve"> podlega</w:t>
      </w:r>
      <w:r w:rsidR="001A1BA2">
        <w:t>ł</w:t>
      </w:r>
      <w:r>
        <w:t xml:space="preserve"> zmianie. </w:t>
      </w:r>
    </w:p>
    <w:p w:rsidR="001A1BA2" w:rsidRDefault="001A1BA2" w:rsidP="00D069E8">
      <w:pPr>
        <w:spacing w:after="0" w:line="240" w:lineRule="auto"/>
      </w:pPr>
      <w:r>
        <w:t xml:space="preserve">3. </w:t>
      </w:r>
      <w:r w:rsidR="001441D8">
        <w:t xml:space="preserve">Cena musi być wyrażona w złotych polskich. </w:t>
      </w:r>
    </w:p>
    <w:p w:rsidR="001A1BA2" w:rsidRDefault="001A1BA2" w:rsidP="00D069E8">
      <w:pPr>
        <w:spacing w:after="0" w:line="240" w:lineRule="auto"/>
      </w:pPr>
      <w:r>
        <w:t>4</w:t>
      </w:r>
      <w:r w:rsidR="00AE29C2">
        <w:t xml:space="preserve">. </w:t>
      </w:r>
      <w:r>
        <w:t xml:space="preserve">Wszystkie wartości liczbowe należy podać z dokładnością do </w:t>
      </w:r>
      <w:r w:rsidR="006901F6">
        <w:t>dwóch miejsc po przecinku, zgodnie z matematycznymi zasadami zaokrągleń.</w:t>
      </w:r>
    </w:p>
    <w:p w:rsidR="00AD2A11" w:rsidRDefault="001A1BA2" w:rsidP="00D069E8">
      <w:pPr>
        <w:spacing w:after="0" w:line="240" w:lineRule="auto"/>
      </w:pPr>
      <w:r>
        <w:t xml:space="preserve">5. </w:t>
      </w:r>
      <w:r w:rsidR="00AE29C2">
        <w:t xml:space="preserve">Cena oferty musi zawierać wszystkie koszty związane z realizacją zadania, zgodnie z opisem przedmiotu zamówienia. </w:t>
      </w:r>
    </w:p>
    <w:p w:rsidR="00AD2A11" w:rsidRDefault="006901F6" w:rsidP="00D069E8">
      <w:pPr>
        <w:spacing w:after="0" w:line="240" w:lineRule="auto"/>
      </w:pPr>
      <w:r>
        <w:t>6</w:t>
      </w:r>
      <w:r w:rsidR="00AE29C2">
        <w:t xml:space="preserve">. W cenie oferty przedłożonej przez Wykonawcę będą zawarte wszelkie cła, podatki i inne należności płatne przez Wykonawcę, według stanu prawnego na dzień wszczęcia postępowania. </w:t>
      </w:r>
    </w:p>
    <w:p w:rsidR="00AE29C2" w:rsidRDefault="006901F6" w:rsidP="00D069E8">
      <w:pPr>
        <w:spacing w:after="0" w:line="240" w:lineRule="auto"/>
      </w:pPr>
      <w:r>
        <w:t>7</w:t>
      </w:r>
      <w:r w:rsidR="00AE29C2">
        <w:t xml:space="preserve">.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XI</w:t>
      </w:r>
      <w:r w:rsidR="006901F6">
        <w:rPr>
          <w:b/>
        </w:rPr>
        <w:t>II</w:t>
      </w:r>
      <w:r w:rsidRPr="00AD2A11">
        <w:rPr>
          <w:b/>
        </w:rPr>
        <w:t xml:space="preserve">.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E73BE7">
        <w:t>Zamawiający oceni oferty według następujących kryteriów</w:t>
      </w:r>
      <w:r w:rsidRPr="00575C31">
        <w:rPr>
          <w:rFonts w:ascii="Calibri" w:hAnsi="Calibri" w:cs="Calibri"/>
        </w:rPr>
        <w:t>:</w:t>
      </w:r>
    </w:p>
    <w:p w:rsidR="0033719C" w:rsidRPr="00575C31"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012692">
        <w:rPr>
          <w:rFonts w:ascii="Calibri" w:hAnsi="Calibri" w:cs="Calibri"/>
          <w:b/>
        </w:rPr>
        <w:t>6</w:t>
      </w:r>
      <w:r w:rsidR="00F84C60" w:rsidRPr="00575C31">
        <w:rPr>
          <w:rFonts w:ascii="Calibri" w:hAnsi="Calibri" w:cs="Calibri"/>
          <w:b/>
        </w:rPr>
        <w:t>0%</w:t>
      </w:r>
      <w:r w:rsidR="00F84C60">
        <w:rPr>
          <w:rFonts w:ascii="Calibri" w:hAnsi="Calibri" w:cs="Calibri"/>
          <w:b/>
        </w:rPr>
        <w:t>,</w:t>
      </w:r>
    </w:p>
    <w:p w:rsidR="002458C6"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012692">
        <w:rPr>
          <w:rFonts w:ascii="Calibri" w:hAnsi="Calibri" w:cs="Calibri"/>
          <w:b/>
        </w:rPr>
        <w:t>4</w:t>
      </w:r>
      <w:r w:rsidR="00F84C60" w:rsidRPr="00575C31">
        <w:rPr>
          <w:rFonts w:ascii="Calibri" w:hAnsi="Calibri" w:cs="Calibri"/>
          <w:b/>
        </w:rPr>
        <w:t>0 %,</w:t>
      </w: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w:t>
      </w:r>
      <w:r w:rsidR="00E73BE7">
        <w:rPr>
          <w:rFonts w:ascii="Calibri" w:hAnsi="Calibri" w:cs="Calibri"/>
        </w:rPr>
        <w:t>unkty w poszczególnych kryteriach będą obliczane wg następujących wzorów</w:t>
      </w:r>
      <w:r>
        <w:rPr>
          <w:rFonts w:ascii="Calibri" w:hAnsi="Calibri" w:cs="Calibri"/>
        </w:rPr>
        <w:t>:</w:t>
      </w:r>
    </w:p>
    <w:p w:rsidR="00786ADC"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w:t>
      </w:r>
      <w:r w:rsidR="00E73BE7">
        <w:rPr>
          <w:rFonts w:ascii="Calibri" w:hAnsi="Calibri" w:cs="Calibri"/>
        </w:rPr>
        <w:t>w</w:t>
      </w:r>
      <w:r w:rsidR="002458C6">
        <w:rPr>
          <w:rFonts w:ascii="Calibri" w:hAnsi="Calibri" w:cs="Calibri"/>
        </w:rPr>
        <w:t xml:space="preserve"> kryterium </w:t>
      </w:r>
      <w:r w:rsidR="002458C6" w:rsidRPr="00786ADC">
        <w:rPr>
          <w:rFonts w:ascii="Calibri" w:hAnsi="Calibri" w:cs="Calibri"/>
          <w:b/>
        </w:rPr>
        <w:t>cena</w:t>
      </w:r>
      <w:r w:rsidR="00786ADC">
        <w:rPr>
          <w:rFonts w:ascii="Calibri" w:hAnsi="Calibri" w:cs="Calibri"/>
        </w:rPr>
        <w:t xml:space="preserve"> [C]</w:t>
      </w:r>
      <w:r w:rsidR="002458C6">
        <w:rPr>
          <w:rFonts w:ascii="Calibri" w:hAnsi="Calibri" w:cs="Calibri"/>
        </w:rPr>
        <w:t>:</w:t>
      </w:r>
    </w:p>
    <w:p w:rsidR="00CC58D2" w:rsidRDefault="00786ADC" w:rsidP="0033719C">
      <w:pPr>
        <w:autoSpaceDE w:val="0"/>
        <w:autoSpaceDN w:val="0"/>
        <w:adjustRightInd w:val="0"/>
        <w:spacing w:after="0" w:line="240" w:lineRule="auto"/>
        <w:rPr>
          <w:rFonts w:ascii="Calibri" w:hAnsi="Calibri" w:cs="Calibri"/>
        </w:rPr>
      </w:pPr>
      <w:r>
        <w:rPr>
          <w:rFonts w:ascii="Calibri" w:hAnsi="Calibri" w:cs="Calibri"/>
        </w:rPr>
        <w:t xml:space="preserve">       </w:t>
      </w:r>
      <w:r w:rsidR="002458C6">
        <w:rPr>
          <w:rFonts w:ascii="Calibri" w:hAnsi="Calibri" w:cs="Calibri"/>
        </w:rPr>
        <w:t xml:space="preserve"> </w:t>
      </w:r>
      <w:r w:rsidR="002458C6" w:rsidRPr="002458C6">
        <w:rPr>
          <w:rFonts w:ascii="Calibri" w:hAnsi="Calibri" w:cs="Calibri"/>
          <w:b/>
        </w:rPr>
        <w:t>C</w:t>
      </w:r>
      <w:r w:rsidR="002458C6" w:rsidRPr="002458C6">
        <w:rPr>
          <w:rFonts w:ascii="Calibri" w:hAnsi="Calibri" w:cs="Calibri"/>
          <w:b/>
          <w:vertAlign w:val="subscript"/>
        </w:rPr>
        <w:t xml:space="preserve"> </w:t>
      </w:r>
      <w:r w:rsidR="002458C6" w:rsidRPr="002458C6">
        <w:rPr>
          <w:rFonts w:ascii="Calibri" w:hAnsi="Calibri" w:cs="Calibri"/>
          <w:b/>
        </w:rPr>
        <w:t>=</w:t>
      </w:r>
      <w:r>
        <w:rPr>
          <w:rFonts w:ascii="Calibri" w:hAnsi="Calibri" w:cs="Calibri"/>
          <w:b/>
        </w:rPr>
        <w:t xml:space="preserve"> </w:t>
      </w:r>
      <w:proofErr w:type="spellStart"/>
      <w:r w:rsidR="002458C6" w:rsidRPr="002458C6">
        <w:rPr>
          <w:rFonts w:ascii="Calibri" w:hAnsi="Calibri" w:cs="Calibri"/>
          <w:b/>
        </w:rPr>
        <w:t>C</w:t>
      </w:r>
      <w:r w:rsidR="00CC58D2">
        <w:rPr>
          <w:rFonts w:ascii="Calibri" w:hAnsi="Calibri" w:cs="Calibri"/>
          <w:b/>
        </w:rPr>
        <w:t>n</w:t>
      </w:r>
      <w:proofErr w:type="spellEnd"/>
      <w:r w:rsidR="00E73BE7">
        <w:rPr>
          <w:rFonts w:ascii="Calibri" w:hAnsi="Calibri" w:cs="Calibri"/>
          <w:b/>
        </w:rPr>
        <w:t xml:space="preserve"> : </w:t>
      </w:r>
      <w:r w:rsidR="002458C6" w:rsidRPr="002458C6">
        <w:rPr>
          <w:rFonts w:ascii="Calibri" w:hAnsi="Calibri" w:cs="Calibri"/>
          <w:b/>
        </w:rPr>
        <w:t>C</w:t>
      </w:r>
      <w:r w:rsidR="00CC58D2">
        <w:rPr>
          <w:rFonts w:ascii="Calibri" w:hAnsi="Calibri" w:cs="Calibri"/>
          <w:b/>
        </w:rPr>
        <w:t>o</w:t>
      </w:r>
      <w:r w:rsidR="00E73BE7">
        <w:rPr>
          <w:rFonts w:ascii="Calibri" w:hAnsi="Calibri" w:cs="Calibri"/>
          <w:b/>
        </w:rPr>
        <w:t xml:space="preserve"> </w:t>
      </w:r>
      <w:r w:rsidR="002458C6" w:rsidRPr="002458C6">
        <w:rPr>
          <w:rFonts w:ascii="Calibri" w:hAnsi="Calibri" w:cs="Calibri"/>
          <w:b/>
        </w:rPr>
        <w:t xml:space="preserve">x </w:t>
      </w:r>
      <w:r w:rsidR="00012692">
        <w:rPr>
          <w:rFonts w:ascii="Calibri" w:hAnsi="Calibri" w:cs="Calibri"/>
          <w:b/>
        </w:rPr>
        <w:t>6</w:t>
      </w:r>
      <w:r w:rsidR="002458C6" w:rsidRPr="002458C6">
        <w:rPr>
          <w:rFonts w:ascii="Calibri" w:hAnsi="Calibri" w:cs="Calibri"/>
          <w:b/>
        </w:rPr>
        <w:t xml:space="preserve">0 </w:t>
      </w:r>
      <w:proofErr w:type="spellStart"/>
      <w:r w:rsidR="002458C6" w:rsidRPr="002458C6">
        <w:rPr>
          <w:rFonts w:ascii="Calibri" w:hAnsi="Calibri" w:cs="Calibri"/>
          <w:b/>
        </w:rPr>
        <w:t>pkt</w:t>
      </w:r>
      <w:proofErr w:type="spellEnd"/>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t xml:space="preserve">  </w:t>
      </w:r>
      <w:r w:rsidR="00E73BE7">
        <w:rPr>
          <w:rFonts w:ascii="Calibri" w:hAnsi="Calibri" w:cs="Calibri"/>
          <w:b/>
        </w:rPr>
        <w:t xml:space="preserve">     </w:t>
      </w:r>
      <w:r>
        <w:rPr>
          <w:rFonts w:ascii="Calibri" w:hAnsi="Calibri" w:cs="Calibri"/>
          <w:b/>
        </w:rPr>
        <w:t xml:space="preserve"> </w:t>
      </w:r>
      <w:r w:rsidRPr="007D1DF7">
        <w:rPr>
          <w:rFonts w:ascii="Calibri" w:hAnsi="Calibri" w:cs="Calibri"/>
        </w:rPr>
        <w:t>C</w:t>
      </w:r>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 xml:space="preserve"> </w:t>
      </w:r>
      <w:proofErr w:type="spellStart"/>
      <w:r w:rsidR="00786ADC">
        <w:rPr>
          <w:rFonts w:ascii="Calibri" w:hAnsi="Calibri" w:cs="Calibri"/>
        </w:rPr>
        <w:t>Cn</w:t>
      </w:r>
      <w:proofErr w:type="spellEnd"/>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Co</w:t>
      </w:r>
      <w:r>
        <w:rPr>
          <w:rFonts w:ascii="Calibri" w:hAnsi="Calibri" w:cs="Calibri"/>
          <w:b/>
        </w:rPr>
        <w:t xml:space="preserve"> </w:t>
      </w:r>
      <w:r w:rsidR="00786ADC">
        <w:rPr>
          <w:rFonts w:ascii="Calibri" w:hAnsi="Calibri" w:cs="Calibri"/>
          <w:b/>
        </w:rPr>
        <w:t xml:space="preserve">-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Oferta najkorzystniejsza w tym kryterium może otrzymać  maksymalnie </w:t>
      </w:r>
      <w:r w:rsidR="00012692">
        <w:rPr>
          <w:rFonts w:ascii="Calibri" w:hAnsi="Calibri" w:cs="Calibri"/>
        </w:rPr>
        <w:t>6</w:t>
      </w:r>
      <w:r>
        <w:rPr>
          <w:rFonts w:ascii="Calibri" w:hAnsi="Calibri" w:cs="Calibri"/>
        </w:rPr>
        <w:t>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w:t>
      </w:r>
      <w:r w:rsidR="00786ADC">
        <w:rPr>
          <w:rFonts w:ascii="Calibri" w:hAnsi="Calibri" w:cs="Calibri"/>
        </w:rPr>
        <w:t>w</w:t>
      </w:r>
      <w:r>
        <w:rPr>
          <w:rFonts w:ascii="Calibri" w:hAnsi="Calibri" w:cs="Calibri"/>
        </w:rPr>
        <w:t xml:space="preserve"> kryterium </w:t>
      </w:r>
      <w:r w:rsidRPr="00786ADC">
        <w:rPr>
          <w:rFonts w:ascii="Calibri" w:hAnsi="Calibri" w:cs="Calibri"/>
          <w:b/>
        </w:rPr>
        <w:t>rabat</w:t>
      </w:r>
      <w:r>
        <w:rPr>
          <w:rFonts w:ascii="Calibri" w:hAnsi="Calibri" w:cs="Calibri"/>
        </w:rPr>
        <w:t xml:space="preserve"> </w:t>
      </w:r>
      <w:r w:rsidR="00786ADC">
        <w:rPr>
          <w:rFonts w:ascii="Calibri" w:hAnsi="Calibri" w:cs="Calibri"/>
        </w:rPr>
        <w:t>[</w:t>
      </w:r>
      <w:proofErr w:type="spellStart"/>
      <w:r w:rsidR="00E73BE7">
        <w:rPr>
          <w:rFonts w:ascii="Calibri" w:hAnsi="Calibri" w:cs="Calibri"/>
        </w:rPr>
        <w:t>Rc</w:t>
      </w:r>
      <w:proofErr w:type="spellEnd"/>
      <w:r w:rsidR="00786ADC">
        <w:rPr>
          <w:rFonts w:ascii="Calibri" w:hAnsi="Calibri" w:cs="Calibri"/>
        </w:rPr>
        <w:t>]</w:t>
      </w:r>
      <w:r>
        <w:rPr>
          <w:rFonts w:ascii="Calibri" w:hAnsi="Calibri" w:cs="Calibri"/>
        </w:rPr>
        <w:t>- sposób punktowania:</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sidR="006A5D2F">
        <w:rPr>
          <w:rFonts w:ascii="Calibri" w:hAnsi="Calibri" w:cs="Calibri"/>
        </w:rPr>
        <w:t>0</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lastRenderedPageBreak/>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6A5D2F">
        <w:rPr>
          <w:rFonts w:ascii="Calibri" w:hAnsi="Calibri" w:cs="Calibri"/>
        </w:rPr>
        <w:t>25</w:t>
      </w:r>
      <w:r>
        <w:rPr>
          <w:rFonts w:ascii="Calibri" w:hAnsi="Calibri" w:cs="Calibri"/>
        </w:rPr>
        <w:t xml:space="preserve"> </w:t>
      </w:r>
      <w:proofErr w:type="spellStart"/>
      <w:r>
        <w:rPr>
          <w:rFonts w:ascii="Calibri" w:hAnsi="Calibri" w:cs="Calibri"/>
        </w:rPr>
        <w:t>pkt</w:t>
      </w:r>
      <w:proofErr w:type="spellEnd"/>
      <w:r>
        <w:rPr>
          <w:rFonts w:ascii="Calibri" w:hAnsi="Calibri" w:cs="Calibri"/>
        </w:rPr>
        <w: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6A5D2F">
        <w:rPr>
          <w:rFonts w:ascii="Calibri" w:hAnsi="Calibri" w:cs="Calibri"/>
        </w:rPr>
        <w:t>30</w:t>
      </w:r>
      <w:r>
        <w:rPr>
          <w:rFonts w:ascii="Calibri" w:hAnsi="Calibri" w:cs="Calibri"/>
        </w:rPr>
        <w:t xml:space="preserve"> </w:t>
      </w:r>
      <w:proofErr w:type="spellStart"/>
      <w:r>
        <w:rPr>
          <w:rFonts w:ascii="Calibri" w:hAnsi="Calibri" w:cs="Calibri"/>
        </w:rPr>
        <w:t>pkt</w:t>
      </w:r>
      <w:proofErr w:type="spellEnd"/>
      <w:r>
        <w:rPr>
          <w:rFonts w:ascii="Calibri" w:hAnsi="Calibri" w:cs="Calibri"/>
        </w:rPr>
        <w: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6A5D2F">
        <w:rPr>
          <w:rFonts w:ascii="Calibri" w:hAnsi="Calibri" w:cs="Calibri"/>
        </w:rPr>
        <w:t>35</w:t>
      </w:r>
      <w:r>
        <w:rPr>
          <w:rFonts w:ascii="Calibri" w:hAnsi="Calibri" w:cs="Calibri"/>
        </w:rPr>
        <w:t xml:space="preserve"> </w:t>
      </w:r>
      <w:proofErr w:type="spellStart"/>
      <w:r>
        <w:rPr>
          <w:rFonts w:ascii="Calibri" w:hAnsi="Calibri" w:cs="Calibri"/>
        </w:rPr>
        <w:t>pkt</w:t>
      </w:r>
      <w:proofErr w:type="spellEnd"/>
      <w:r>
        <w:rPr>
          <w:rFonts w:ascii="Calibri" w:hAnsi="Calibri" w:cs="Calibri"/>
        </w:rPr>
        <w: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6A5D2F">
        <w:rPr>
          <w:rFonts w:ascii="Calibri" w:hAnsi="Calibri" w:cs="Calibri"/>
        </w:rPr>
        <w:t>4</w:t>
      </w:r>
      <w:r>
        <w:rPr>
          <w:rFonts w:ascii="Calibri" w:hAnsi="Calibri" w:cs="Calibri"/>
        </w:rPr>
        <w:t xml:space="preserve">0 </w:t>
      </w:r>
      <w:proofErr w:type="spellStart"/>
      <w:r>
        <w:rPr>
          <w:rFonts w:ascii="Calibri" w:hAnsi="Calibri" w:cs="Calibri"/>
        </w:rPr>
        <w:t>pkt</w:t>
      </w:r>
      <w:proofErr w:type="spellEnd"/>
      <w:r>
        <w:rPr>
          <w:rFonts w:ascii="Calibri" w:hAnsi="Calibri" w:cs="Calibri"/>
        </w:rPr>
        <w: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Oferta najkorzystniejsza może otrzymać  maksymalnie 10 punktów.</w:t>
      </w:r>
    </w:p>
    <w:p w:rsidR="00736E79" w:rsidRDefault="00736E79" w:rsidP="00736E79">
      <w:pPr>
        <w:autoSpaceDE w:val="0"/>
        <w:autoSpaceDN w:val="0"/>
        <w:adjustRightInd w:val="0"/>
        <w:spacing w:after="0" w:line="240" w:lineRule="auto"/>
        <w:rPr>
          <w:rFonts w:ascii="Calibri" w:hAnsi="Calibri" w:cs="Calibri"/>
        </w:rPr>
      </w:pPr>
    </w:p>
    <w:p w:rsidR="00930CDF" w:rsidRPr="00E73BE7" w:rsidRDefault="00930CDF" w:rsidP="00930CDF">
      <w:pPr>
        <w:autoSpaceDE w:val="0"/>
        <w:autoSpaceDN w:val="0"/>
        <w:adjustRightInd w:val="0"/>
        <w:spacing w:after="0" w:line="240" w:lineRule="auto"/>
        <w:rPr>
          <w:rFonts w:ascii="Calibri" w:hAnsi="Calibri" w:cs="Calibri"/>
          <w:b/>
        </w:rPr>
      </w:pPr>
      <w:r>
        <w:rPr>
          <w:rFonts w:ascii="Calibri" w:hAnsi="Calibri" w:cs="Calibri"/>
        </w:rPr>
        <w:t xml:space="preserve">Sposób obliczenia </w:t>
      </w:r>
      <w:r w:rsidR="007D1DF7">
        <w:rPr>
          <w:rFonts w:ascii="Calibri" w:hAnsi="Calibri" w:cs="Calibri"/>
        </w:rPr>
        <w:t xml:space="preserve">ostatecznej </w:t>
      </w:r>
      <w:r w:rsidR="00786ADC">
        <w:rPr>
          <w:rFonts w:ascii="Calibri" w:hAnsi="Calibri" w:cs="Calibri"/>
        </w:rPr>
        <w:t xml:space="preserve">liczby punktów </w:t>
      </w:r>
      <w:r w:rsidR="007D1DF7">
        <w:rPr>
          <w:rFonts w:ascii="Calibri" w:hAnsi="Calibri" w:cs="Calibri"/>
        </w:rPr>
        <w:t>ocen</w:t>
      </w:r>
      <w:r w:rsidR="00786ADC">
        <w:rPr>
          <w:rFonts w:ascii="Calibri" w:hAnsi="Calibri" w:cs="Calibri"/>
        </w:rPr>
        <w:t>ianych</w:t>
      </w:r>
      <w:r w:rsidR="007D1DF7">
        <w:rPr>
          <w:rFonts w:ascii="Calibri" w:hAnsi="Calibri" w:cs="Calibri"/>
        </w:rPr>
        <w:t xml:space="preserve"> ofert: </w:t>
      </w:r>
      <w:r w:rsidR="00E73BE7">
        <w:rPr>
          <w:rFonts w:ascii="Calibri" w:hAnsi="Calibri" w:cs="Calibri"/>
        </w:rPr>
        <w:t xml:space="preserve"> </w:t>
      </w:r>
      <w:r w:rsidR="007D1DF7" w:rsidRPr="00E73BE7">
        <w:rPr>
          <w:rFonts w:ascii="Calibri" w:hAnsi="Calibri" w:cs="Calibri"/>
          <w:b/>
        </w:rPr>
        <w:t>S</w:t>
      </w:r>
      <w:r w:rsidR="00E73BE7" w:rsidRPr="00E73BE7">
        <w:rPr>
          <w:rFonts w:ascii="Calibri" w:hAnsi="Calibri" w:cs="Calibri"/>
          <w:b/>
        </w:rPr>
        <w:t xml:space="preserve"> </w:t>
      </w:r>
      <w:r w:rsidR="007D1DF7" w:rsidRPr="00E73BE7">
        <w:rPr>
          <w:rFonts w:ascii="Calibri" w:hAnsi="Calibri" w:cs="Calibri"/>
          <w:b/>
        </w:rPr>
        <w:t>=</w:t>
      </w:r>
      <w:r w:rsidR="00E73BE7" w:rsidRPr="00E73BE7">
        <w:rPr>
          <w:rFonts w:ascii="Calibri" w:hAnsi="Calibri" w:cs="Calibri"/>
          <w:b/>
        </w:rPr>
        <w:t xml:space="preserve"> </w:t>
      </w:r>
      <w:r w:rsidR="007D1DF7" w:rsidRPr="00E73BE7">
        <w:rPr>
          <w:rFonts w:ascii="Calibri" w:hAnsi="Calibri" w:cs="Calibri"/>
          <w:b/>
        </w:rPr>
        <w:t xml:space="preserve">C + </w:t>
      </w:r>
      <w:proofErr w:type="spellStart"/>
      <w:r w:rsidR="00E73BE7" w:rsidRPr="00E73BE7">
        <w:rPr>
          <w:rFonts w:ascii="Calibri" w:hAnsi="Calibri" w:cs="Calibri"/>
          <w:b/>
        </w:rPr>
        <w:t>Rc</w:t>
      </w:r>
      <w:proofErr w:type="spellEnd"/>
      <w:r w:rsidR="00E73BE7" w:rsidRPr="00E73BE7">
        <w:rPr>
          <w:rFonts w:ascii="Calibri" w:hAnsi="Calibri" w:cs="Calibri"/>
          <w:b/>
        </w:rPr>
        <w:t>,</w:t>
      </w:r>
      <w:r w:rsidR="007D1DF7" w:rsidRPr="00E73BE7">
        <w:rPr>
          <w:rFonts w:ascii="Calibri" w:hAnsi="Calibri" w:cs="Calibri"/>
          <w:b/>
        </w:rPr>
        <w:t xml:space="preserve">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Łączni</w:t>
      </w:r>
      <w:r w:rsidR="00E73BE7">
        <w:rPr>
          <w:rFonts w:ascii="Calibri" w:hAnsi="Calibri" w:cs="Calibri"/>
        </w:rPr>
        <w:t>e</w:t>
      </w:r>
      <w:r>
        <w:rPr>
          <w:rFonts w:ascii="Calibri" w:hAnsi="Calibri" w:cs="Calibri"/>
        </w:rPr>
        <w:t xml:space="preserve"> oferta najkorzystniejsza może uzyskać maksymalnie 100 punktów.</w:t>
      </w:r>
    </w:p>
    <w:p w:rsidR="00786ADC" w:rsidRDefault="00786ADC" w:rsidP="00736E79">
      <w:pPr>
        <w:autoSpaceDE w:val="0"/>
        <w:autoSpaceDN w:val="0"/>
        <w:adjustRightInd w:val="0"/>
        <w:spacing w:after="0" w:line="240" w:lineRule="auto"/>
        <w:rPr>
          <w:rFonts w:ascii="Calibri" w:hAnsi="Calibri" w:cs="Calibri"/>
        </w:rPr>
      </w:pPr>
    </w:p>
    <w:p w:rsidR="00930CDF" w:rsidRDefault="00E73BE7" w:rsidP="00736E79">
      <w:pPr>
        <w:autoSpaceDE w:val="0"/>
        <w:autoSpaceDN w:val="0"/>
        <w:adjustRightInd w:val="0"/>
        <w:spacing w:after="0" w:line="240" w:lineRule="auto"/>
        <w:rPr>
          <w:rFonts w:ascii="Calibri" w:hAnsi="Calibri" w:cs="Calibri"/>
        </w:rPr>
      </w:pPr>
      <w:r>
        <w:rPr>
          <w:rFonts w:ascii="Calibri" w:hAnsi="Calibri" w:cs="Calibri"/>
        </w:rPr>
        <w:t>3.  Zamawiający wybierze ofertę, która uzyska najwyższą liczbę punktów, zgodnie z w</w:t>
      </w:r>
      <w:r w:rsidR="00456BFE">
        <w:rPr>
          <w:rFonts w:ascii="Calibri" w:hAnsi="Calibri" w:cs="Calibri"/>
        </w:rPr>
        <w:t xml:space="preserve">yżej </w:t>
      </w:r>
      <w:r>
        <w:rPr>
          <w:rFonts w:ascii="Calibri" w:hAnsi="Calibri" w:cs="Calibri"/>
        </w:rPr>
        <w:t>w</w:t>
      </w:r>
      <w:r w:rsidR="00456BFE">
        <w:rPr>
          <w:rFonts w:ascii="Calibri" w:hAnsi="Calibri" w:cs="Calibri"/>
        </w:rPr>
        <w:t>ymienionymi</w:t>
      </w:r>
      <w:r>
        <w:rPr>
          <w:rFonts w:ascii="Calibri" w:hAnsi="Calibri" w:cs="Calibri"/>
        </w:rPr>
        <w:t xml:space="preserve"> kryteriami oceny ofert</w:t>
      </w:r>
      <w:r w:rsidR="00786ADC">
        <w:rPr>
          <w:rFonts w:ascii="Calibri" w:hAnsi="Calibri" w:cs="Calibri"/>
        </w:rPr>
        <w:t>.</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4. Jeżeli złożono ofertę, której wybór prowadziłby do powstania u Zamawiającego obowiązku podatkowego zgodnie z przepisami o podatku od towarów i usług w zakresie dotyczącym wewnątrzwspólnotowego nabycia towarów, Zamawiający w celu oceny takiej oferty doliczy do przedstawionej w niej ceny podat</w:t>
      </w:r>
      <w:r w:rsidR="00310BC0">
        <w:rPr>
          <w:rFonts w:ascii="Calibri" w:hAnsi="Calibri" w:cs="Calibri"/>
        </w:rPr>
        <w:t>ki</w:t>
      </w:r>
      <w:r>
        <w:rPr>
          <w:rFonts w:ascii="Calibri" w:hAnsi="Calibri" w:cs="Calibri"/>
        </w:rPr>
        <w:t>em od towarów i usług, który miałby obowiązek rozliczyć zgodnie  z tymi przepisami</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5. Jeżeli Zamawiający nie może dokonać wyboru oferty najkorzystniejszej ze względu na to, że dwie lub więcej ofert przedstawia taki sam bilans ceny i pozostałych kryteriów oceny ofert, Zamawiający spośród tych ofert</w:t>
      </w:r>
      <w:r w:rsidR="002E4452">
        <w:rPr>
          <w:rFonts w:ascii="Calibri" w:hAnsi="Calibri" w:cs="Calibri"/>
        </w:rPr>
        <w:t xml:space="preserve"> wybierze ofertę z najniższą ceną, a jeżeli zostały złożone oferty o takiej samej cenie, zamawiający wezwie Wykonawców, którzy złożyli te </w:t>
      </w:r>
      <w:r w:rsidR="00310BC0">
        <w:rPr>
          <w:rFonts w:ascii="Calibri" w:hAnsi="Calibri" w:cs="Calibri"/>
        </w:rPr>
        <w:t>oferty, do złożenia w terminie o</w:t>
      </w:r>
      <w:r w:rsidR="002E4452">
        <w:rPr>
          <w:rFonts w:ascii="Calibri" w:hAnsi="Calibri" w:cs="Calibri"/>
        </w:rPr>
        <w:t>kreślonym przez Zamawiającego ofert dodatkowych. Wykonawcy składając oferty dodatkowe, nie mogą z</w:t>
      </w:r>
      <w:r w:rsidR="00310BC0">
        <w:rPr>
          <w:rFonts w:ascii="Calibri" w:hAnsi="Calibri" w:cs="Calibri"/>
        </w:rPr>
        <w:t>a</w:t>
      </w:r>
      <w:r w:rsidR="002E4452">
        <w:rPr>
          <w:rFonts w:ascii="Calibri" w:hAnsi="Calibri" w:cs="Calibri"/>
        </w:rPr>
        <w:t>oferować cen wyższych niż zaoferowane w złożonych ofertach.</w:t>
      </w:r>
      <w:r>
        <w:rPr>
          <w:rFonts w:ascii="Calibri" w:hAnsi="Calibri" w:cs="Calibri"/>
        </w:rPr>
        <w:t xml:space="preserve"> </w:t>
      </w:r>
    </w:p>
    <w:p w:rsidR="00786ADC" w:rsidRDefault="00786ADC"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X</w:t>
      </w:r>
      <w:r w:rsidR="002E4452">
        <w:rPr>
          <w:b/>
        </w:rPr>
        <w:t>I</w:t>
      </w:r>
      <w:r w:rsidRPr="00AD2A11">
        <w:rPr>
          <w:b/>
        </w:rPr>
        <w:t xml:space="preserve">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E29C2" w:rsidRDefault="00AD2A11" w:rsidP="00D069E8">
      <w:pPr>
        <w:spacing w:after="0" w:line="240" w:lineRule="auto"/>
      </w:pPr>
      <w:r>
        <w:t xml:space="preserve">  </w:t>
      </w:r>
      <w:r w:rsidR="00AE29C2">
        <w:t xml:space="preserve"> </w:t>
      </w:r>
    </w:p>
    <w:p w:rsidR="00AE29C2" w:rsidRPr="00AD2A11" w:rsidRDefault="00AE29C2" w:rsidP="00D069E8">
      <w:pPr>
        <w:spacing w:after="0" w:line="240" w:lineRule="auto"/>
        <w:rPr>
          <w:b/>
        </w:rPr>
      </w:pPr>
      <w:r w:rsidRPr="00AD2A11">
        <w:rPr>
          <w:b/>
        </w:rPr>
        <w:t xml:space="preserve">XV.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Pouczenie o środkach ochrony prawnej przysługujących wykonawcy w toku postępowania o udzielenie zamówienia  </w:t>
      </w:r>
    </w:p>
    <w:p w:rsidR="00AE29C2" w:rsidRPr="00CF33F3" w:rsidRDefault="00AE29C2" w:rsidP="00D069E8">
      <w:pPr>
        <w:spacing w:after="0" w:line="240" w:lineRule="auto"/>
      </w:pPr>
      <w:r>
        <w:lastRenderedPageBreak/>
        <w:t xml:space="preserve"> </w:t>
      </w: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r w:rsidR="001355DA">
        <w:t xml:space="preserve">t. j. Dz. U. z  2018 r. poz. 1986 </w:t>
      </w:r>
      <w:r w:rsidRPr="00CF33F3">
        <w:t xml:space="preserve">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2E4452">
        <w:rPr>
          <w:b/>
        </w:rPr>
        <w:t>VII</w:t>
      </w:r>
      <w:r w:rsidRPr="00CF33F3">
        <w:rPr>
          <w:b/>
        </w:rPr>
        <w:t xml:space="preserve">I.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B35A6E">
        <w:rPr>
          <w:b/>
        </w:rPr>
        <w:t>I</w:t>
      </w:r>
      <w:r w:rsidRPr="00CF33F3">
        <w:rPr>
          <w:b/>
        </w:rPr>
        <w:t xml:space="preserve">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B35A6E" w:rsidRDefault="00AE29C2" w:rsidP="00D069E8">
      <w:pPr>
        <w:spacing w:after="0" w:line="240" w:lineRule="auto"/>
        <w:rPr>
          <w:b/>
        </w:rPr>
      </w:pPr>
      <w:r w:rsidRPr="00CF33F3">
        <w:rPr>
          <w:b/>
        </w:rPr>
        <w:t>XXI</w:t>
      </w:r>
      <w:r w:rsidR="00B35A6E">
        <w:rPr>
          <w:b/>
        </w:rPr>
        <w:t>I</w:t>
      </w:r>
      <w:r w:rsidRPr="00CF33F3">
        <w:rPr>
          <w:b/>
        </w:rPr>
        <w:t>.</w:t>
      </w:r>
      <w:r w:rsidR="00B35A6E">
        <w:rPr>
          <w:b/>
        </w:rPr>
        <w:t xml:space="preserve">   Informacja o ochronie danych osobowych</w:t>
      </w:r>
    </w:p>
    <w:p w:rsidR="00B35A6E" w:rsidRDefault="00B35A6E" w:rsidP="00D069E8">
      <w:pPr>
        <w:spacing w:after="0" w:line="240" w:lineRule="auto"/>
        <w:rPr>
          <w:b/>
        </w:rPr>
      </w:pPr>
    </w:p>
    <w:p w:rsidR="00B35A6E" w:rsidRPr="00456BFE" w:rsidRDefault="00B35A6E" w:rsidP="00B35A6E">
      <w:pPr>
        <w:spacing w:after="0" w:line="240" w:lineRule="auto"/>
      </w:pPr>
      <w:r w:rsidRPr="00456BFE">
        <w:rPr>
          <w:rFonts w:eastAsia="Times New Roman" w:cs="Calibri"/>
          <w:lang w:eastAsia="pl-PL"/>
        </w:rPr>
        <w:t xml:space="preserve">Zgodnie z art. 13 ust. 1 i 2 </w:t>
      </w:r>
      <w:r w:rsidRPr="00456BFE">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6BFE">
        <w:rPr>
          <w:rFonts w:eastAsia="Times New Roman" w:cs="Calibri"/>
          <w:lang w:eastAsia="pl-PL"/>
        </w:rPr>
        <w:t xml:space="preserve">dalej „RODO”, informuję, że: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administratorem Pani/Pana danych osobowych jest Zarzą</w:t>
      </w:r>
      <w:r w:rsidR="0094785D">
        <w:rPr>
          <w:rFonts w:eastAsia="Times New Roman" w:cs="Calibri"/>
          <w:lang w:eastAsia="pl-PL"/>
        </w:rPr>
        <w:t xml:space="preserve">d Dróg Powiatowych </w:t>
      </w:r>
      <w:r w:rsidRPr="00456BFE">
        <w:rPr>
          <w:rFonts w:eastAsia="Times New Roman" w:cs="Calibri"/>
          <w:lang w:eastAsia="pl-PL"/>
        </w:rPr>
        <w:t>w Pasłęku określony w  I SIWZ</w:t>
      </w:r>
      <w:r w:rsidRPr="00456BFE">
        <w:rPr>
          <w:rFonts w:cs="Calibri"/>
        </w:rPr>
        <w:t>;</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inspektorem ochrony danych osobowych w Zarządzi</w:t>
      </w:r>
      <w:r w:rsidR="0094785D">
        <w:rPr>
          <w:rFonts w:eastAsia="Times New Roman" w:cs="Calibri"/>
          <w:lang w:eastAsia="pl-PL"/>
        </w:rPr>
        <w:t xml:space="preserve">e Dróg Powiatowych </w:t>
      </w:r>
      <w:r w:rsidR="00E97618">
        <w:rPr>
          <w:rFonts w:eastAsia="Times New Roman" w:cs="Calibri"/>
          <w:lang w:eastAsia="pl-PL"/>
        </w:rPr>
        <w:t xml:space="preserve">w Pasłęku jest Pan </w:t>
      </w:r>
      <w:r w:rsidRPr="00456BFE">
        <w:rPr>
          <w:rFonts w:eastAsia="Times New Roman" w:cs="Calibri"/>
          <w:lang w:eastAsia="pl-PL"/>
        </w:rPr>
        <w:t xml:space="preserve"> Marcin Andrusewicz, kontakt: adres e-mail</w:t>
      </w:r>
      <w:r w:rsidRPr="00456BFE">
        <w:rPr>
          <w:rFonts w:eastAsia="Times New Roman" w:cs="Calibri"/>
          <w:b/>
          <w:lang w:eastAsia="pl-PL"/>
        </w:rPr>
        <w:t xml:space="preserve">  </w:t>
      </w:r>
      <w:hyperlink r:id="rId10" w:history="1">
        <w:r w:rsidRPr="00456BFE">
          <w:rPr>
            <w:rStyle w:val="Hipercze"/>
            <w:rFonts w:eastAsia="Times New Roman" w:cs="Calibri"/>
            <w:b/>
            <w:lang w:eastAsia="pl-PL"/>
          </w:rPr>
          <w:t>iod@andrusewicz.pl</w:t>
        </w:r>
      </w:hyperlink>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przetwarzane będą na podstawie art. 6 ust. 1 lit. c RODO w celu </w:t>
      </w:r>
      <w:r w:rsidRPr="00456BFE">
        <w:rPr>
          <w:rFonts w:cs="Calibri"/>
        </w:rPr>
        <w:t>związanym z postępowaniem o udzielenie zamówienia publicznego opisanym w niniejszej SIWZ, nr sprawy DM.252.2</w:t>
      </w:r>
      <w:r w:rsidR="00E97618">
        <w:rPr>
          <w:rFonts w:cs="Calibri"/>
        </w:rPr>
        <w:t>5</w:t>
      </w:r>
      <w:r w:rsidR="0094785D">
        <w:rPr>
          <w:rFonts w:cs="Calibri"/>
        </w:rPr>
        <w:t>.2020</w:t>
      </w:r>
      <w:r w:rsidRPr="00456BFE">
        <w:rPr>
          <w:rFonts w:cs="Calibri"/>
        </w:rPr>
        <w:t xml:space="preserve"> prowadzonym w trybie przetargu nieograniczonego;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będą przechowywane, zgodnie z art. 97 ust. 1 ustawy </w:t>
      </w:r>
      <w:proofErr w:type="spellStart"/>
      <w:r w:rsidRPr="00456BFE">
        <w:rPr>
          <w:rFonts w:eastAsia="Times New Roman" w:cs="Calibri"/>
          <w:lang w:eastAsia="pl-PL"/>
        </w:rPr>
        <w:t>Pzp</w:t>
      </w:r>
      <w:proofErr w:type="spellEnd"/>
      <w:r w:rsidRPr="00456BFE">
        <w:rPr>
          <w:rFonts w:eastAsia="Times New Roman" w:cs="Calibri"/>
          <w:lang w:eastAsia="pl-PL"/>
        </w:rPr>
        <w:t>, przez okres 4 lat od dnia zakończenia postępowania o udzielenie zamówienia, a jeżeli czas trwania umowy przekracza 4 lata, okres przechowywania obejmuje cały czas trwania umowy;</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lastRenderedPageBreak/>
        <w:t xml:space="preserve">obowiązek podania przez Panią/Pana danych osobowych bezpośrednio Pani/Pana dotyczących jest wymogiem ustawowym określonym w przepisach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związanym z udziałem w postępowaniu o udzielenie zamówienia publicznego; konsekwencje niepodania określonych danych wynikają z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w odniesieniu do Pani/Pana danych osobowych decyzje nie będą podejmowane w sposób zautomatyzowany, stosowanie do art. 22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rPr>
          <w:rFonts w:eastAsia="Times New Roman" w:cs="Calibri"/>
          <w:lang w:eastAsia="pl-PL"/>
        </w:rPr>
      </w:pPr>
      <w:r w:rsidRPr="00456BFE">
        <w:rPr>
          <w:rFonts w:eastAsia="Times New Roman" w:cs="Calibri"/>
          <w:lang w:eastAsia="pl-PL"/>
        </w:rPr>
        <w:t>posiada Pani/Pan:</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15 RODO prawo dostępu do danych osobowych Pani/Pana dotyczących;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16 RODO prawo do sprostowania Pani/Pana danych osobowych;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 xml:space="preserve">na podstawie art. 18 RODO prawo żądania od administratora ograniczenia przetwarzania danych osobowych z zastrzeżeniem przypadków, o których mowa w art. 18 ust. 2 RODO;  </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prawo do wniesienia skargi do Prezesa Urzędu Ochrony Danych Osobowych, gdy uzna Pani/Pan, że przetwarzanie danych osobowych Pani/Pana dotyczących narusza przepisy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nie przysługuje Pani/Panu:</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w związku z art. 17 ust. 3 lit. b, d lub e RODO prawo do usunięcia danych osobowych;</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prawo do przenoszenia danych osobowych, o którym mowa w art. 20 RODO;</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 xml:space="preserve">na podstawie art. 21 RODO prawo sprzeciwu, wobec przetwarzania danych osobowych, gdyż podstawą prawną przetwarzania Pani/Pana danych osobowych jest art. 6 ust. 1 lit. c RODO. </w:t>
      </w:r>
    </w:p>
    <w:p w:rsidR="00B35A6E" w:rsidRDefault="00B35A6E" w:rsidP="00B35A6E">
      <w:pPr>
        <w:spacing w:after="0" w:line="240" w:lineRule="auto"/>
        <w:rPr>
          <w:sz w:val="20"/>
          <w:szCs w:val="20"/>
        </w:rPr>
      </w:pPr>
    </w:p>
    <w:p w:rsidR="00AE29C2" w:rsidRPr="00CF33F3" w:rsidRDefault="00B35A6E" w:rsidP="00D069E8">
      <w:pPr>
        <w:spacing w:after="0" w:line="240" w:lineRule="auto"/>
        <w:rPr>
          <w:b/>
        </w:rPr>
      </w:pPr>
      <w:r>
        <w:rPr>
          <w:b/>
        </w:rPr>
        <w:t xml:space="preserve">XXIII, </w:t>
      </w:r>
      <w:r w:rsidR="00AE29C2" w:rsidRPr="00CF33F3">
        <w:rPr>
          <w:b/>
        </w:rPr>
        <w:t xml:space="preserve"> Inne postanowienia Zamawiającego wynikające z art. 36 ust. 2 ustawy </w:t>
      </w:r>
      <w:proofErr w:type="spellStart"/>
      <w:r w:rsidR="00AE29C2" w:rsidRPr="00CF33F3">
        <w:rPr>
          <w:b/>
        </w:rPr>
        <w:t>Pzp</w:t>
      </w:r>
      <w:proofErr w:type="spellEnd"/>
      <w:r w:rsidR="00AE29C2"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F84C60" w:rsidSect="00FD6F6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76" w:rsidRDefault="000F6476" w:rsidP="00CF33F3">
      <w:pPr>
        <w:spacing w:after="0" w:line="240" w:lineRule="auto"/>
      </w:pPr>
      <w:r>
        <w:separator/>
      </w:r>
    </w:p>
  </w:endnote>
  <w:endnote w:type="continuationSeparator" w:id="0">
    <w:p w:rsidR="000F6476" w:rsidRDefault="000F6476" w:rsidP="00CF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53259275"/>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CE4870" w:rsidRPr="00CF33F3" w:rsidRDefault="00CE4870">
            <w:pPr>
              <w:pStyle w:val="Stopka"/>
              <w:jc w:val="right"/>
              <w:rPr>
                <w:sz w:val="16"/>
                <w:szCs w:val="16"/>
              </w:rPr>
            </w:pPr>
            <w:r w:rsidRPr="00CF33F3">
              <w:rPr>
                <w:sz w:val="16"/>
                <w:szCs w:val="16"/>
              </w:rPr>
              <w:t xml:space="preserve">Strona </w:t>
            </w:r>
            <w:r w:rsidR="00B968BF" w:rsidRPr="00CF33F3">
              <w:rPr>
                <w:b/>
                <w:bCs/>
                <w:sz w:val="16"/>
                <w:szCs w:val="16"/>
              </w:rPr>
              <w:fldChar w:fldCharType="begin"/>
            </w:r>
            <w:r w:rsidRPr="00CF33F3">
              <w:rPr>
                <w:b/>
                <w:bCs/>
                <w:sz w:val="16"/>
                <w:szCs w:val="16"/>
              </w:rPr>
              <w:instrText>PAGE</w:instrText>
            </w:r>
            <w:r w:rsidR="00B968BF" w:rsidRPr="00CF33F3">
              <w:rPr>
                <w:b/>
                <w:bCs/>
                <w:sz w:val="16"/>
                <w:szCs w:val="16"/>
              </w:rPr>
              <w:fldChar w:fldCharType="separate"/>
            </w:r>
            <w:r w:rsidR="002A643B">
              <w:rPr>
                <w:b/>
                <w:bCs/>
                <w:noProof/>
                <w:sz w:val="16"/>
                <w:szCs w:val="16"/>
              </w:rPr>
              <w:t>10</w:t>
            </w:r>
            <w:r w:rsidR="00B968BF" w:rsidRPr="00CF33F3">
              <w:rPr>
                <w:b/>
                <w:bCs/>
                <w:sz w:val="16"/>
                <w:szCs w:val="16"/>
              </w:rPr>
              <w:fldChar w:fldCharType="end"/>
            </w:r>
            <w:r w:rsidRPr="00CF33F3">
              <w:rPr>
                <w:sz w:val="16"/>
                <w:szCs w:val="16"/>
              </w:rPr>
              <w:t xml:space="preserve"> z </w:t>
            </w:r>
            <w:r w:rsidR="00B968BF" w:rsidRPr="00CF33F3">
              <w:rPr>
                <w:b/>
                <w:bCs/>
                <w:sz w:val="16"/>
                <w:szCs w:val="16"/>
              </w:rPr>
              <w:fldChar w:fldCharType="begin"/>
            </w:r>
            <w:r w:rsidRPr="00CF33F3">
              <w:rPr>
                <w:b/>
                <w:bCs/>
                <w:sz w:val="16"/>
                <w:szCs w:val="16"/>
              </w:rPr>
              <w:instrText>NUMPAGES</w:instrText>
            </w:r>
            <w:r w:rsidR="00B968BF" w:rsidRPr="00CF33F3">
              <w:rPr>
                <w:b/>
                <w:bCs/>
                <w:sz w:val="16"/>
                <w:szCs w:val="16"/>
              </w:rPr>
              <w:fldChar w:fldCharType="separate"/>
            </w:r>
            <w:r w:rsidR="002A643B">
              <w:rPr>
                <w:b/>
                <w:bCs/>
                <w:noProof/>
                <w:sz w:val="16"/>
                <w:szCs w:val="16"/>
              </w:rPr>
              <w:t>12</w:t>
            </w:r>
            <w:r w:rsidR="00B968BF" w:rsidRPr="00CF33F3">
              <w:rPr>
                <w:b/>
                <w:bCs/>
                <w:sz w:val="16"/>
                <w:szCs w:val="16"/>
              </w:rPr>
              <w:fldChar w:fldCharType="end"/>
            </w:r>
          </w:p>
        </w:sdtContent>
      </w:sdt>
    </w:sdtContent>
  </w:sdt>
  <w:p w:rsidR="00CE4870" w:rsidRDefault="00CE4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76" w:rsidRDefault="000F6476" w:rsidP="00CF33F3">
      <w:pPr>
        <w:spacing w:after="0" w:line="240" w:lineRule="auto"/>
      </w:pPr>
      <w:r>
        <w:separator/>
      </w:r>
    </w:p>
  </w:footnote>
  <w:footnote w:type="continuationSeparator" w:id="0">
    <w:p w:rsidR="000F6476" w:rsidRDefault="000F6476" w:rsidP="00CF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23" w:rsidRDefault="00CE4870" w:rsidP="00124B23">
    <w:pPr>
      <w:pStyle w:val="Nagwek"/>
      <w:pBdr>
        <w:bottom w:val="single" w:sz="12" w:space="1" w:color="auto"/>
      </w:pBdr>
      <w:jc w:val="right"/>
      <w:rPr>
        <w:sz w:val="16"/>
        <w:szCs w:val="16"/>
      </w:rPr>
    </w:pPr>
    <w:r w:rsidRPr="001E3A22">
      <w:rPr>
        <w:sz w:val="16"/>
        <w:szCs w:val="16"/>
      </w:rPr>
      <w:t>Numer sprawy: DM.252.2</w:t>
    </w:r>
    <w:r w:rsidR="00E97618">
      <w:rPr>
        <w:sz w:val="16"/>
        <w:szCs w:val="16"/>
      </w:rPr>
      <w:t>5</w:t>
    </w:r>
    <w:r w:rsidR="004F5EC1">
      <w:rPr>
        <w:sz w:val="16"/>
        <w:szCs w:val="16"/>
      </w:rPr>
      <w:t>.2020</w:t>
    </w:r>
  </w:p>
  <w:p w:rsidR="00CE4870" w:rsidRPr="001E3A22" w:rsidRDefault="00CE4870" w:rsidP="00124B23">
    <w:pPr>
      <w:pStyle w:val="Nagwek"/>
      <w:jc w:val="right"/>
      <w:rPr>
        <w:sz w:val="16"/>
        <w:szCs w:val="16"/>
      </w:rPr>
    </w:pPr>
    <w:r w:rsidRPr="001E3A22">
      <w:rPr>
        <w:sz w:val="16"/>
        <w:szCs w:val="16"/>
      </w:rPr>
      <w:t xml:space="preserve"> </w:t>
    </w:r>
  </w:p>
  <w:p w:rsidR="00CE4870" w:rsidRPr="001E3A22" w:rsidRDefault="00CE4870">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827B83"/>
    <w:multiLevelType w:val="multilevel"/>
    <w:tmpl w:val="3BC8C7B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6132A"/>
    <w:multiLevelType w:val="multilevel"/>
    <w:tmpl w:val="D722CD62"/>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A54B6"/>
    <w:multiLevelType w:val="multilevel"/>
    <w:tmpl w:val="37CE34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3B53"/>
    <w:rsid w:val="00012692"/>
    <w:rsid w:val="000128CB"/>
    <w:rsid w:val="000216FA"/>
    <w:rsid w:val="00076348"/>
    <w:rsid w:val="000B0CF6"/>
    <w:rsid w:val="000E37A4"/>
    <w:rsid w:val="000F5165"/>
    <w:rsid w:val="000F6476"/>
    <w:rsid w:val="00124B23"/>
    <w:rsid w:val="001355DA"/>
    <w:rsid w:val="001441D8"/>
    <w:rsid w:val="00163F1F"/>
    <w:rsid w:val="001A1BA2"/>
    <w:rsid w:val="001C3292"/>
    <w:rsid w:val="001E01D3"/>
    <w:rsid w:val="001E3A22"/>
    <w:rsid w:val="00211AE6"/>
    <w:rsid w:val="002458C6"/>
    <w:rsid w:val="00247AB9"/>
    <w:rsid w:val="00251729"/>
    <w:rsid w:val="00291B2B"/>
    <w:rsid w:val="002A643B"/>
    <w:rsid w:val="002E2B28"/>
    <w:rsid w:val="002E4452"/>
    <w:rsid w:val="00310BC0"/>
    <w:rsid w:val="00323E37"/>
    <w:rsid w:val="00325410"/>
    <w:rsid w:val="00334D45"/>
    <w:rsid w:val="0033719C"/>
    <w:rsid w:val="00345838"/>
    <w:rsid w:val="003A5722"/>
    <w:rsid w:val="003A714B"/>
    <w:rsid w:val="003D27B0"/>
    <w:rsid w:val="0040516E"/>
    <w:rsid w:val="00414081"/>
    <w:rsid w:val="00441120"/>
    <w:rsid w:val="00455891"/>
    <w:rsid w:val="00456BFE"/>
    <w:rsid w:val="00461046"/>
    <w:rsid w:val="00463B06"/>
    <w:rsid w:val="00476FE3"/>
    <w:rsid w:val="004A3ECC"/>
    <w:rsid w:val="004C5FA5"/>
    <w:rsid w:val="004E704C"/>
    <w:rsid w:val="004F135E"/>
    <w:rsid w:val="004F5EC1"/>
    <w:rsid w:val="0050440A"/>
    <w:rsid w:val="00525C32"/>
    <w:rsid w:val="00533424"/>
    <w:rsid w:val="00554405"/>
    <w:rsid w:val="00554E01"/>
    <w:rsid w:val="005A6CE5"/>
    <w:rsid w:val="005B558E"/>
    <w:rsid w:val="005C3C8B"/>
    <w:rsid w:val="005D4410"/>
    <w:rsid w:val="00622319"/>
    <w:rsid w:val="0063687F"/>
    <w:rsid w:val="00641098"/>
    <w:rsid w:val="0064526F"/>
    <w:rsid w:val="00655D1A"/>
    <w:rsid w:val="00670E2E"/>
    <w:rsid w:val="00675D03"/>
    <w:rsid w:val="006901F6"/>
    <w:rsid w:val="006A5D2F"/>
    <w:rsid w:val="00736E79"/>
    <w:rsid w:val="00786ADC"/>
    <w:rsid w:val="007C7B14"/>
    <w:rsid w:val="007D1DF7"/>
    <w:rsid w:val="007E57E1"/>
    <w:rsid w:val="00802005"/>
    <w:rsid w:val="008141B9"/>
    <w:rsid w:val="008620B3"/>
    <w:rsid w:val="00892CEB"/>
    <w:rsid w:val="008B554D"/>
    <w:rsid w:val="008C1728"/>
    <w:rsid w:val="008C3DD7"/>
    <w:rsid w:val="00920CAF"/>
    <w:rsid w:val="00930CDF"/>
    <w:rsid w:val="0094785D"/>
    <w:rsid w:val="0095146E"/>
    <w:rsid w:val="00953B68"/>
    <w:rsid w:val="009732CE"/>
    <w:rsid w:val="009A6FF1"/>
    <w:rsid w:val="009C4680"/>
    <w:rsid w:val="00A3750E"/>
    <w:rsid w:val="00A41492"/>
    <w:rsid w:val="00A464FD"/>
    <w:rsid w:val="00AA2E4D"/>
    <w:rsid w:val="00AB7759"/>
    <w:rsid w:val="00AC2B3C"/>
    <w:rsid w:val="00AD07BF"/>
    <w:rsid w:val="00AD2A11"/>
    <w:rsid w:val="00AE29C2"/>
    <w:rsid w:val="00AE6E83"/>
    <w:rsid w:val="00B1633D"/>
    <w:rsid w:val="00B2054D"/>
    <w:rsid w:val="00B31EA5"/>
    <w:rsid w:val="00B35A6E"/>
    <w:rsid w:val="00B52F1E"/>
    <w:rsid w:val="00B968BF"/>
    <w:rsid w:val="00BA61DD"/>
    <w:rsid w:val="00BB3852"/>
    <w:rsid w:val="00BE42FC"/>
    <w:rsid w:val="00BE60E9"/>
    <w:rsid w:val="00BF3762"/>
    <w:rsid w:val="00C46E56"/>
    <w:rsid w:val="00C61EBC"/>
    <w:rsid w:val="00C94419"/>
    <w:rsid w:val="00CC58D2"/>
    <w:rsid w:val="00CE4870"/>
    <w:rsid w:val="00CF33F3"/>
    <w:rsid w:val="00D069E8"/>
    <w:rsid w:val="00D37A83"/>
    <w:rsid w:val="00D47382"/>
    <w:rsid w:val="00D66EE4"/>
    <w:rsid w:val="00D83B53"/>
    <w:rsid w:val="00D93E78"/>
    <w:rsid w:val="00DC1C5E"/>
    <w:rsid w:val="00DE2EB3"/>
    <w:rsid w:val="00E04FC4"/>
    <w:rsid w:val="00E34A62"/>
    <w:rsid w:val="00E73BE7"/>
    <w:rsid w:val="00E87D13"/>
    <w:rsid w:val="00E90E30"/>
    <w:rsid w:val="00E97618"/>
    <w:rsid w:val="00EE6A10"/>
    <w:rsid w:val="00F75CC9"/>
    <w:rsid w:val="00F84C60"/>
    <w:rsid w:val="00FD6F6C"/>
    <w:rsid w:val="00FD7FA5"/>
    <w:rsid w:val="00FE44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0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p.bip.powiat.elbla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od@andrusewicz.pl" TargetMode="External"/><Relationship Id="rId4" Type="http://schemas.openxmlformats.org/officeDocument/2006/relationships/webSettings" Target="webSettings.xml"/><Relationship Id="rId9" Type="http://schemas.openxmlformats.org/officeDocument/2006/relationships/hyperlink" Target="mailto:zdppaslek@zdppasl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5383</Words>
  <Characters>32299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m.kramek</cp:lastModifiedBy>
  <cp:revision>10</cp:revision>
  <cp:lastPrinted>2020-12-23T08:56:00Z</cp:lastPrinted>
  <dcterms:created xsi:type="dcterms:W3CDTF">2020-12-22T11:10:00Z</dcterms:created>
  <dcterms:modified xsi:type="dcterms:W3CDTF">2020-12-23T09:02:00Z</dcterms:modified>
</cp:coreProperties>
</file>