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Pr="0080241E" w:rsidRDefault="00492A76" w:rsidP="004E7C0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D86676">
        <w:rPr>
          <w:rFonts w:ascii="Calibri" w:hAnsi="Calibri"/>
          <w:sz w:val="22"/>
          <w:szCs w:val="22"/>
        </w:rPr>
        <w:t xml:space="preserve">sprawy </w:t>
      </w:r>
      <w:r w:rsidRPr="00C6165D">
        <w:rPr>
          <w:rFonts w:ascii="Calibri" w:hAnsi="Calibri"/>
          <w:bCs/>
          <w:iCs/>
          <w:sz w:val="22"/>
          <w:szCs w:val="22"/>
        </w:rPr>
        <w:t>DM.252.</w:t>
      </w:r>
      <w:r w:rsidR="00C6165D" w:rsidRPr="00C6165D">
        <w:rPr>
          <w:rFonts w:ascii="Calibri" w:hAnsi="Calibri"/>
          <w:bCs/>
          <w:iCs/>
          <w:sz w:val="22"/>
          <w:szCs w:val="22"/>
        </w:rPr>
        <w:t>21</w:t>
      </w:r>
      <w:r w:rsidRPr="00C6165D">
        <w:rPr>
          <w:rFonts w:ascii="Calibri" w:hAnsi="Calibri"/>
          <w:bCs/>
          <w:iCs/>
          <w:sz w:val="22"/>
          <w:szCs w:val="22"/>
        </w:rPr>
        <w:t>.201</w:t>
      </w:r>
      <w:r w:rsidR="00C6165D" w:rsidRPr="00C6165D">
        <w:rPr>
          <w:rFonts w:ascii="Calibri" w:hAnsi="Calibri"/>
          <w:bCs/>
          <w:iCs/>
          <w:sz w:val="22"/>
          <w:szCs w:val="22"/>
        </w:rPr>
        <w:t>9</w:t>
      </w:r>
      <w:r w:rsidRPr="00C6165D">
        <w:rPr>
          <w:rFonts w:ascii="Calibri" w:hAnsi="Calibri"/>
          <w:bCs/>
          <w:iCs/>
          <w:sz w:val="22"/>
          <w:szCs w:val="22"/>
        </w:rPr>
        <w:t xml:space="preserve"> </w:t>
      </w:r>
      <w:r w:rsidRPr="00C6165D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</w:t>
      </w:r>
      <w:r w:rsidR="009B5E2D">
        <w:rPr>
          <w:rFonts w:ascii="Calibri" w:hAnsi="Calibri"/>
          <w:b/>
          <w:sz w:val="22"/>
          <w:szCs w:val="22"/>
        </w:rPr>
        <w:t>e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527261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>Zadania nr 1*</w:t>
      </w:r>
      <w:r w:rsidRPr="00527261">
        <w:rPr>
          <w:rFonts w:ascii="Calibri" w:hAnsi="Calibri"/>
          <w:b/>
          <w:bCs/>
          <w:sz w:val="22"/>
          <w:szCs w:val="22"/>
        </w:rPr>
        <w:t xml:space="preserve">  - </w:t>
      </w:r>
      <w:r w:rsidRPr="00527261">
        <w:rPr>
          <w:rFonts w:ascii="Calibri" w:hAnsi="Calibri"/>
          <w:sz w:val="22"/>
          <w:szCs w:val="22"/>
        </w:rPr>
        <w:t xml:space="preserve">teren działania - </w:t>
      </w:r>
      <w:r w:rsidR="00527261" w:rsidRPr="00527261">
        <w:rPr>
          <w:rFonts w:ascii="Calibri" w:hAnsi="Calibri"/>
          <w:sz w:val="22"/>
          <w:szCs w:val="22"/>
        </w:rPr>
        <w:t>drogi powiatowe gmin Elbląg, Gronowo Elbląskie i Markusy  o dł. 195,322 km</w:t>
      </w:r>
    </w:p>
    <w:p w:rsidR="00492A76" w:rsidRPr="00527261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2*</w:t>
      </w:r>
      <w:r w:rsidRPr="00527261">
        <w:rPr>
          <w:rFonts w:ascii="Calibri" w:hAnsi="Calibri" w:cs="Times New Roman"/>
          <w:sz w:val="22"/>
          <w:szCs w:val="22"/>
        </w:rPr>
        <w:t xml:space="preserve">  - t</w:t>
      </w:r>
      <w:r w:rsidRPr="00527261">
        <w:rPr>
          <w:rFonts w:ascii="Calibri" w:hAnsi="Calibri" w:cs="Times New Roman"/>
          <w:bCs/>
          <w:sz w:val="22"/>
          <w:szCs w:val="22"/>
        </w:rPr>
        <w:t xml:space="preserve">eren działania - </w:t>
      </w:r>
      <w:r w:rsidR="00527261" w:rsidRPr="00527261">
        <w:rPr>
          <w:rFonts w:ascii="Calibri" w:hAnsi="Calibri" w:cs="Times New Roman"/>
          <w:bCs/>
          <w:sz w:val="22"/>
          <w:szCs w:val="22"/>
        </w:rPr>
        <w:t>drogi i ulice powiatowe gm</w:t>
      </w:r>
      <w:r w:rsidR="009D0522">
        <w:rPr>
          <w:rFonts w:ascii="Calibri" w:hAnsi="Calibri" w:cs="Times New Roman"/>
          <w:bCs/>
          <w:sz w:val="22"/>
          <w:szCs w:val="22"/>
        </w:rPr>
        <w:t>iny i miasta Tolkmicko  o dł. 19,940</w:t>
      </w:r>
      <w:r w:rsidR="00527261" w:rsidRPr="00527261">
        <w:rPr>
          <w:rFonts w:ascii="Calibri" w:hAnsi="Calibri" w:cs="Times New Roman"/>
          <w:bCs/>
          <w:sz w:val="22"/>
          <w:szCs w:val="22"/>
        </w:rPr>
        <w:t xml:space="preserve"> km</w:t>
      </w:r>
    </w:p>
    <w:p w:rsidR="00492A76" w:rsidRPr="00527261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 w:rsidRPr="00527261">
        <w:rPr>
          <w:rFonts w:ascii="Calibri" w:hAnsi="Calibri" w:cs="Times New Roman"/>
          <w:b/>
          <w:sz w:val="22"/>
          <w:szCs w:val="22"/>
          <w:u w:val="single"/>
        </w:rPr>
        <w:t>Zadania nr 3*</w:t>
      </w:r>
      <w:r w:rsidRPr="00527261">
        <w:rPr>
          <w:rFonts w:ascii="Calibri" w:hAnsi="Calibri" w:cs="Times New Roman"/>
          <w:b/>
          <w:sz w:val="22"/>
          <w:szCs w:val="22"/>
        </w:rPr>
        <w:t xml:space="preserve">  </w:t>
      </w:r>
      <w:r w:rsidRPr="00527261">
        <w:rPr>
          <w:rFonts w:ascii="Calibri" w:hAnsi="Calibri" w:cs="Times New Roman"/>
          <w:sz w:val="22"/>
          <w:szCs w:val="22"/>
        </w:rPr>
        <w:t xml:space="preserve">- teren działania – </w:t>
      </w:r>
      <w:r w:rsidR="00527261" w:rsidRPr="00527261">
        <w:rPr>
          <w:rFonts w:ascii="Calibri" w:hAnsi="Calibri" w:cs="Times New Roman"/>
          <w:sz w:val="22"/>
          <w:szCs w:val="22"/>
        </w:rPr>
        <w:t>drogi powiatowe gmin Tolkmicko, Milejewo, Młynary i Godkowo  o dł. 133,694 km,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527261">
        <w:rPr>
          <w:rFonts w:ascii="Calibri" w:hAnsi="Calibri" w:cs="Times New Roman"/>
          <w:sz w:val="22"/>
          <w:szCs w:val="22"/>
        </w:rPr>
        <w:t xml:space="preserve">okresie </w:t>
      </w:r>
      <w:r w:rsidR="00D86676" w:rsidRPr="00527261">
        <w:rPr>
          <w:rFonts w:ascii="Calibri" w:hAnsi="Calibri" w:cs="Times New Roman"/>
          <w:b/>
          <w:sz w:val="22"/>
          <w:szCs w:val="22"/>
        </w:rPr>
        <w:t xml:space="preserve">od dnia </w:t>
      </w:r>
      <w:r w:rsidR="00CF2845">
        <w:rPr>
          <w:rFonts w:ascii="Calibri" w:hAnsi="Calibri" w:cs="Times New Roman"/>
          <w:b/>
          <w:sz w:val="22"/>
          <w:szCs w:val="22"/>
        </w:rPr>
        <w:t>podpisania umowy do dnia 28</w:t>
      </w:r>
      <w:r w:rsidR="00527261" w:rsidRPr="00527261">
        <w:rPr>
          <w:rFonts w:ascii="Calibri" w:hAnsi="Calibri" w:cs="Times New Roman"/>
          <w:b/>
          <w:sz w:val="22"/>
          <w:szCs w:val="22"/>
        </w:rPr>
        <w:t>.12</w:t>
      </w:r>
      <w:r w:rsidRPr="00527261">
        <w:rPr>
          <w:rFonts w:ascii="Calibri" w:hAnsi="Calibri" w:cs="Times New Roman"/>
          <w:b/>
          <w:sz w:val="22"/>
          <w:szCs w:val="22"/>
        </w:rPr>
        <w:t>.201</w:t>
      </w:r>
      <w:r w:rsidR="00D86676" w:rsidRPr="00527261">
        <w:rPr>
          <w:rFonts w:ascii="Calibri" w:hAnsi="Calibri" w:cs="Times New Roman"/>
          <w:b/>
          <w:sz w:val="22"/>
          <w:szCs w:val="22"/>
        </w:rPr>
        <w:t>9</w:t>
      </w:r>
      <w:r w:rsidRPr="00527261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9B5E2D" w:rsidRDefault="009B5E2D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 xml:space="preserve">w zakresie odśnieżania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1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Elbląg, Gronowo Elbląskie i Markusy  o dł. 195,322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1826BC">
        <w:tc>
          <w:tcPr>
            <w:tcW w:w="280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1826BC">
        <w:tc>
          <w:tcPr>
            <w:tcW w:w="280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1826BC">
        <w:trPr>
          <w:trHeight w:val="365"/>
        </w:trPr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62FF4" w:rsidRDefault="000C4073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="00162FF4" w:rsidRPr="00162FF4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62FF4" w:rsidRDefault="000C4073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="00162FF4" w:rsidRPr="00162FF4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527261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62FF4" w:rsidRDefault="000C4073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="00162FF4" w:rsidRPr="00162FF4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4044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9952EB" w:rsidRDefault="009952EB" w:rsidP="00492A76">
      <w:pPr>
        <w:rPr>
          <w:rFonts w:ascii="Calibri" w:hAnsi="Calibri"/>
          <w:sz w:val="16"/>
          <w:szCs w:val="16"/>
        </w:rPr>
      </w:pPr>
    </w:p>
    <w:p w:rsidR="009952EB" w:rsidRDefault="009952EB" w:rsidP="009952EB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559"/>
      </w:tblGrid>
      <w:tr w:rsidR="009952EB" w:rsidTr="0003650A">
        <w:trPr>
          <w:trHeight w:val="451"/>
        </w:trPr>
        <w:tc>
          <w:tcPr>
            <w:tcW w:w="4219" w:type="dxa"/>
          </w:tcPr>
          <w:p w:rsidR="009952EB" w:rsidRDefault="009952EB" w:rsidP="009952EB">
            <w:pPr>
              <w:tabs>
                <w:tab w:val="left" w:pos="9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Praca bez posypywania </w:t>
            </w:r>
          </w:p>
          <w:p w:rsidR="009952EB" w:rsidRDefault="009952EB" w:rsidP="0003650A">
            <w:pPr>
              <w:tabs>
                <w:tab w:val="left" w:pos="975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(bez kosztu załadunku i </w:t>
            </w:r>
            <w:r w:rsidR="0003650A">
              <w:rPr>
                <w:rFonts w:ascii="Calibri" w:hAnsi="Calibri"/>
                <w:sz w:val="22"/>
                <w:szCs w:val="22"/>
              </w:rPr>
              <w:t>materiału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952EB" w:rsidRDefault="009952EB" w:rsidP="009952EB">
            <w:pPr>
              <w:tabs>
                <w:tab w:val="left" w:pos="975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zł brutto /</w:t>
            </w:r>
            <w:r w:rsidR="0003650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godz. pracy</w:t>
            </w:r>
          </w:p>
        </w:tc>
      </w:tr>
      <w:tr w:rsidR="009952EB" w:rsidTr="0003650A">
        <w:trPr>
          <w:trHeight w:val="469"/>
        </w:trPr>
        <w:tc>
          <w:tcPr>
            <w:tcW w:w="4219" w:type="dxa"/>
            <w:vAlign w:val="center"/>
          </w:tcPr>
          <w:p w:rsidR="009952EB" w:rsidRPr="009952EB" w:rsidRDefault="009952EB" w:rsidP="009952EB">
            <w:pPr>
              <w:tabs>
                <w:tab w:val="left" w:pos="97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9952EB">
              <w:rPr>
                <w:rFonts w:ascii="Calibri" w:hAnsi="Calibri"/>
                <w:b/>
                <w:sz w:val="22"/>
                <w:szCs w:val="22"/>
              </w:rPr>
              <w:t>Pługopiaskarka *</w:t>
            </w:r>
          </w:p>
        </w:tc>
        <w:tc>
          <w:tcPr>
            <w:tcW w:w="1559" w:type="dxa"/>
            <w:vAlign w:val="center"/>
          </w:tcPr>
          <w:p w:rsidR="009952EB" w:rsidRDefault="009952EB" w:rsidP="009952EB">
            <w:pPr>
              <w:tabs>
                <w:tab w:val="left" w:pos="975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952EB" w:rsidRDefault="009952EB" w:rsidP="009952EB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527261" w:rsidRDefault="00527261" w:rsidP="00492A76">
      <w:pPr>
        <w:rPr>
          <w:rFonts w:ascii="Calibri" w:hAnsi="Calibri"/>
          <w:sz w:val="20"/>
          <w:szCs w:val="20"/>
        </w:rPr>
      </w:pPr>
    </w:p>
    <w:p w:rsidR="0003650A" w:rsidRDefault="0003650A" w:rsidP="00492A76">
      <w:pPr>
        <w:rPr>
          <w:rFonts w:ascii="Calibri" w:hAnsi="Calibri"/>
          <w:sz w:val="20"/>
          <w:szCs w:val="20"/>
        </w:rPr>
      </w:pPr>
    </w:p>
    <w:p w:rsidR="0003650A" w:rsidRPr="0080241E" w:rsidRDefault="0003650A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2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bCs/>
          <w:sz w:val="22"/>
          <w:szCs w:val="22"/>
        </w:rPr>
        <w:t xml:space="preserve">Teren działania - </w:t>
      </w:r>
      <w:r w:rsidR="00527261" w:rsidRPr="00527261">
        <w:rPr>
          <w:rFonts w:ascii="Calibri" w:hAnsi="Calibri" w:cs="Times New Roman"/>
          <w:b/>
          <w:bCs/>
          <w:sz w:val="22"/>
          <w:szCs w:val="22"/>
        </w:rPr>
        <w:t xml:space="preserve">drogi i ulice powiatowe gminy i miasta Tolkmicko  o dł. 17,318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527261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527261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52726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0C4073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52726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527261" w:rsidRDefault="00527261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527261" w:rsidRDefault="00527261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527261" w:rsidRPr="0080241E" w:rsidRDefault="00527261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 xml:space="preserve">w zakresie </w:t>
      </w:r>
      <w:r w:rsidR="009952EB">
        <w:rPr>
          <w:rFonts w:ascii="Calibri" w:hAnsi="Calibri"/>
          <w:sz w:val="22"/>
          <w:szCs w:val="22"/>
        </w:rPr>
        <w:t>o</w:t>
      </w:r>
      <w:r w:rsidR="009952EB" w:rsidRPr="00F01CF4">
        <w:rPr>
          <w:rFonts w:ascii="Calibri" w:hAnsi="Calibri"/>
          <w:sz w:val="22"/>
          <w:szCs w:val="22"/>
        </w:rPr>
        <w:t xml:space="preserve">dśnieżania i zwalczania śliskości zimowej świadczone sprzętem </w:t>
      </w:r>
      <w:r w:rsidR="009952EB" w:rsidRPr="009952EB">
        <w:rPr>
          <w:rFonts w:ascii="Calibri" w:hAnsi="Calibri"/>
          <w:i/>
          <w:sz w:val="22"/>
          <w:szCs w:val="22"/>
        </w:rPr>
        <w:t>i materiałami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 w:rsidRPr="009952EB">
        <w:rPr>
          <w:rFonts w:ascii="Calibri" w:hAnsi="Calibri"/>
          <w:i/>
          <w:sz w:val="22"/>
          <w:szCs w:val="22"/>
        </w:rPr>
        <w:t>do zwalczania śliskości</w:t>
      </w:r>
      <w:r w:rsidR="009952EB" w:rsidRPr="00F01CF4">
        <w:rPr>
          <w:rFonts w:ascii="Calibri" w:hAnsi="Calibri"/>
          <w:sz w:val="22"/>
          <w:szCs w:val="22"/>
        </w:rPr>
        <w:t xml:space="preserve"> </w:t>
      </w:r>
      <w:r w:rsidR="009952EB">
        <w:rPr>
          <w:rFonts w:ascii="Calibri" w:hAnsi="Calibri"/>
          <w:sz w:val="22"/>
          <w:szCs w:val="22"/>
        </w:rPr>
        <w:t>Wykonawcy.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527261">
        <w:rPr>
          <w:rFonts w:ascii="Calibri" w:hAnsi="Calibri"/>
          <w:b/>
          <w:bCs/>
          <w:sz w:val="22"/>
          <w:szCs w:val="22"/>
          <w:u w:val="single"/>
        </w:rPr>
        <w:t xml:space="preserve">Zadanie nr 3 </w:t>
      </w:r>
      <w:r w:rsidRPr="00527261">
        <w:rPr>
          <w:rFonts w:ascii="Calibri" w:hAnsi="Calibri"/>
          <w:b/>
          <w:bCs/>
          <w:sz w:val="22"/>
          <w:szCs w:val="22"/>
        </w:rPr>
        <w:t xml:space="preserve">- </w:t>
      </w:r>
      <w:r w:rsidRPr="00527261">
        <w:rPr>
          <w:rFonts w:ascii="Calibri" w:hAnsi="Calibri" w:cs="Times New Roman"/>
          <w:b/>
          <w:sz w:val="22"/>
          <w:szCs w:val="22"/>
        </w:rPr>
        <w:t xml:space="preserve">Teren działania – </w:t>
      </w:r>
      <w:r w:rsidR="00527261" w:rsidRPr="00527261">
        <w:rPr>
          <w:rFonts w:ascii="Calibri" w:hAnsi="Calibri" w:cs="Times New Roman"/>
          <w:b/>
          <w:sz w:val="22"/>
          <w:szCs w:val="22"/>
        </w:rPr>
        <w:t xml:space="preserve">drogi powiatowe gmin Tolkmicko, Milejewo, Młynary i Godkowo  o dł. 133,694 km </w:t>
      </w:r>
      <w:r w:rsidRPr="00527261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527261">
        <w:trPr>
          <w:trHeight w:val="397"/>
        </w:trPr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527261" w:rsidRPr="00527261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0C4073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492A76" w:rsidRPr="00831A5E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812" w:type="pct"/>
          </w:tcPr>
          <w:p w:rsidR="00527261" w:rsidRPr="00527261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1.6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527261" w:rsidRPr="00D67638" w:rsidTr="001826BC">
        <w:tc>
          <w:tcPr>
            <w:tcW w:w="25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1.7</w:t>
            </w:r>
          </w:p>
        </w:tc>
        <w:tc>
          <w:tcPr>
            <w:tcW w:w="181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527261" w:rsidRPr="00831A5E" w:rsidRDefault="00527261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527261" w:rsidRPr="00D86676" w:rsidRDefault="000C4073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527261" w:rsidRPr="00D67638" w:rsidRDefault="0052726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 xml:space="preserve"> 2018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1986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D43E2">
        <w:rPr>
          <w:rFonts w:ascii="Calibri" w:hAnsi="Calibri"/>
          <w:b/>
          <w:bCs/>
          <w:sz w:val="22"/>
          <w:szCs w:val="22"/>
        </w:rPr>
        <w:t>powiatu elbląskiego w roku 2019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 w:rsidR="00C76D12">
        <w:rPr>
          <w:rFonts w:ascii="Calibri" w:hAnsi="Calibri"/>
          <w:sz w:val="22"/>
          <w:szCs w:val="22"/>
        </w:rPr>
        <w:t>9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1.3. przygotowanie i zmagazynowanie materiałów do usuwania i</w:t>
      </w:r>
      <w:r w:rsidR="004E7C07">
        <w:rPr>
          <w:rFonts w:ascii="Calibri" w:hAnsi="Calibri" w:cs="Times New Roman"/>
          <w:sz w:val="22"/>
          <w:szCs w:val="22"/>
        </w:rPr>
        <w:t xml:space="preserve"> zapobiegania śliskości</w:t>
      </w:r>
      <w:r w:rsidRPr="0080241E">
        <w:rPr>
          <w:rFonts w:ascii="Calibri" w:hAnsi="Calibri" w:cs="Times New Roman"/>
          <w:sz w:val="22"/>
          <w:szCs w:val="22"/>
        </w:rPr>
        <w:t xml:space="preserve">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 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 transport materiałów do usuwania śliskości, na pry</w:t>
      </w:r>
      <w:r w:rsidR="00C76D12">
        <w:rPr>
          <w:rFonts w:ascii="Calibri" w:hAnsi="Calibri"/>
          <w:szCs w:val="22"/>
        </w:rPr>
        <w:t>zmy w ilościach zapewniających</w:t>
      </w:r>
      <w:r w:rsidRPr="0080241E">
        <w:rPr>
          <w:rFonts w:ascii="Calibri" w:hAnsi="Calibri"/>
          <w:szCs w:val="22"/>
        </w:rPr>
        <w:t xml:space="preserve">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</w:t>
      </w:r>
      <w:r w:rsidR="00C76D12">
        <w:rPr>
          <w:rFonts w:ascii="Calibri" w:hAnsi="Calibri"/>
          <w:szCs w:val="22"/>
        </w:rPr>
        <w:t xml:space="preserve"> </w:t>
      </w:r>
      <w:r w:rsidR="004E7C07">
        <w:rPr>
          <w:rFonts w:ascii="Calibri" w:hAnsi="Calibri"/>
          <w:szCs w:val="22"/>
        </w:rPr>
        <w:t xml:space="preserve"> </w:t>
      </w:r>
      <w:r w:rsidR="00C76D12">
        <w:rPr>
          <w:rFonts w:ascii="Calibri" w:hAnsi="Calibri"/>
          <w:szCs w:val="22"/>
        </w:rPr>
        <w:t xml:space="preserve">  </w:t>
      </w:r>
      <w:r w:rsidRPr="0080241E">
        <w:rPr>
          <w:rFonts w:ascii="Calibri" w:hAnsi="Calibri"/>
          <w:szCs w:val="22"/>
        </w:rPr>
        <w:t xml:space="preserve">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liskości zimowej (pi</w:t>
      </w:r>
      <w:r w:rsidR="00C76D12">
        <w:rPr>
          <w:rFonts w:ascii="Calibri" w:hAnsi="Calibri"/>
          <w:szCs w:val="22"/>
        </w:rPr>
        <w:t>a</w:t>
      </w:r>
      <w:r w:rsidRPr="0080241E">
        <w:rPr>
          <w:rFonts w:ascii="Calibri" w:hAnsi="Calibri"/>
          <w:szCs w:val="22"/>
        </w:rPr>
        <w:t>sku, soli, mieszanek</w:t>
      </w:r>
      <w:r w:rsidR="00AF4CFD">
        <w:rPr>
          <w:rFonts w:ascii="Calibri" w:hAnsi="Calibri"/>
          <w:szCs w:val="22"/>
        </w:rPr>
        <w:t xml:space="preserve"> piasku z solą 20%</w:t>
      </w:r>
      <w:r w:rsidRPr="0080241E">
        <w:rPr>
          <w:rFonts w:ascii="Calibri" w:hAnsi="Calibri"/>
          <w:szCs w:val="22"/>
        </w:rPr>
        <w:t>) i  jakość zastosowanych materiałów do usuwania śliskości or</w:t>
      </w:r>
      <w:r w:rsidR="004E7C07">
        <w:rPr>
          <w:rFonts w:ascii="Calibri" w:hAnsi="Calibri"/>
          <w:szCs w:val="22"/>
        </w:rPr>
        <w:t xml:space="preserve">az ich zgodność z określonymi </w:t>
      </w:r>
      <w:r w:rsidRPr="0080241E">
        <w:rPr>
          <w:rFonts w:ascii="Calibri" w:hAnsi="Calibri"/>
          <w:szCs w:val="22"/>
        </w:rPr>
        <w:t>wymaganiam</w:t>
      </w:r>
      <w:r w:rsidR="004E7C07">
        <w:rPr>
          <w:rFonts w:ascii="Calibri" w:hAnsi="Calibri"/>
          <w:szCs w:val="22"/>
        </w:rPr>
        <w:t>i (materiał wykonawcy</w:t>
      </w:r>
      <w:r w:rsidRPr="0080241E">
        <w:rPr>
          <w:rFonts w:ascii="Calibri" w:hAnsi="Calibri"/>
          <w:szCs w:val="22"/>
        </w:rPr>
        <w:t xml:space="preserve">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>Do usuwania i  łagodzenia skutków śliskości zimowej Wykonawca zastosuje</w:t>
      </w:r>
      <w:r w:rsidR="004E7C07">
        <w:rPr>
          <w:rFonts w:ascii="Calibri" w:hAnsi="Calibri"/>
          <w:sz w:val="22"/>
          <w:szCs w:val="22"/>
        </w:rPr>
        <w:t xml:space="preserve"> własne</w:t>
      </w:r>
      <w:r w:rsidRPr="0080241E">
        <w:rPr>
          <w:rFonts w:ascii="Calibri" w:hAnsi="Calibri"/>
          <w:sz w:val="22"/>
          <w:szCs w:val="22"/>
        </w:rPr>
        <w:t xml:space="preserve">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</w:t>
      </w:r>
      <w:r w:rsidR="00AF4CFD">
        <w:rPr>
          <w:rFonts w:ascii="Calibri" w:hAnsi="Calibri" w:cs="Times New Roman"/>
          <w:sz w:val="22"/>
          <w:szCs w:val="22"/>
        </w:rPr>
        <w:t xml:space="preserve"> z solą o składzie wagowym 80% kruszywa + 20</w:t>
      </w:r>
      <w:r w:rsidRPr="0080241E">
        <w:rPr>
          <w:rFonts w:ascii="Calibri" w:hAnsi="Calibri" w:cs="Times New Roman"/>
          <w:sz w:val="22"/>
          <w:szCs w:val="22"/>
        </w:rPr>
        <w:t>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składowych.  Pryzmy należy przykryć plandeką, przymocowaną do podłoża w sposób uniemożliwiający jej zerwanie przez wiatr.</w:t>
      </w:r>
    </w:p>
    <w:p w:rsidR="00527261" w:rsidRDefault="00492A76" w:rsidP="00527261">
      <w:pPr>
        <w:rPr>
          <w:rFonts w:ascii="Calibri" w:hAnsi="Calibri"/>
          <w:sz w:val="22"/>
          <w:szCs w:val="22"/>
        </w:rPr>
      </w:pPr>
      <w:r w:rsidRPr="00527261">
        <w:rPr>
          <w:rFonts w:ascii="Calibri" w:hAnsi="Calibri"/>
          <w:sz w:val="22"/>
          <w:szCs w:val="22"/>
        </w:rPr>
        <w:t xml:space="preserve">Zamawiający może </w:t>
      </w:r>
      <w:r w:rsidR="00527261" w:rsidRPr="00527261">
        <w:rPr>
          <w:rFonts w:ascii="Calibri" w:hAnsi="Calibri"/>
          <w:sz w:val="22"/>
          <w:szCs w:val="22"/>
        </w:rPr>
        <w:t xml:space="preserve">odpłatnie </w:t>
      </w:r>
      <w:r w:rsidRPr="00527261">
        <w:rPr>
          <w:rFonts w:ascii="Calibri" w:hAnsi="Calibri"/>
          <w:sz w:val="22"/>
          <w:szCs w:val="22"/>
        </w:rPr>
        <w:t>udostęp</w:t>
      </w:r>
      <w:r w:rsidR="00527261" w:rsidRPr="00527261">
        <w:rPr>
          <w:rFonts w:ascii="Calibri" w:hAnsi="Calibri"/>
          <w:sz w:val="22"/>
          <w:szCs w:val="22"/>
        </w:rPr>
        <w:t xml:space="preserve">nić Wykonawcy plac składowy w </w:t>
      </w:r>
      <w:r w:rsidRPr="00527261">
        <w:rPr>
          <w:rFonts w:ascii="Calibri" w:hAnsi="Calibri"/>
          <w:sz w:val="22"/>
          <w:szCs w:val="22"/>
        </w:rPr>
        <w:t>Pasłęku u</w:t>
      </w:r>
      <w:r w:rsidR="00B35A21" w:rsidRPr="00527261">
        <w:rPr>
          <w:rFonts w:ascii="Calibri" w:hAnsi="Calibri"/>
          <w:sz w:val="22"/>
          <w:szCs w:val="22"/>
        </w:rPr>
        <w:t>l. Dw</w:t>
      </w:r>
      <w:r w:rsidR="00527261" w:rsidRPr="00527261">
        <w:rPr>
          <w:rFonts w:ascii="Calibri" w:hAnsi="Calibri"/>
          <w:sz w:val="22"/>
          <w:szCs w:val="22"/>
        </w:rPr>
        <w:t>orcowa 6.</w:t>
      </w:r>
    </w:p>
    <w:p w:rsidR="00492A76" w:rsidRPr="0080241E" w:rsidRDefault="00492A76" w:rsidP="00527261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E7C07" w:rsidRDefault="004E7C07" w:rsidP="004E7C07"/>
    <w:p w:rsidR="004E7C07" w:rsidRDefault="004E7C07" w:rsidP="004E7C07"/>
    <w:p w:rsidR="004E7C07" w:rsidRPr="004E7C07" w:rsidRDefault="004E7C07" w:rsidP="004E7C07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116F49" w:rsidRDefault="00116F49" w:rsidP="00116F49"/>
    <w:p w:rsidR="00116F49" w:rsidRPr="00116F49" w:rsidRDefault="00116F49" w:rsidP="00116F49"/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C6165D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C6165D">
        <w:rPr>
          <w:rFonts w:ascii="Calibri" w:hAnsi="Calibri"/>
          <w:b/>
          <w:sz w:val="22"/>
          <w:szCs w:val="22"/>
        </w:rPr>
        <w:t>PRZ</w:t>
      </w:r>
      <w:r w:rsidR="00DD43E2" w:rsidRPr="00C6165D">
        <w:rPr>
          <w:rFonts w:ascii="Calibri" w:hAnsi="Calibri"/>
          <w:b/>
          <w:sz w:val="22"/>
          <w:szCs w:val="22"/>
        </w:rPr>
        <w:t>Y ZIMOWYM UTRZYMANIU DRÓG W 2019</w:t>
      </w:r>
      <w:r w:rsidR="001826BC" w:rsidRPr="00C6165D">
        <w:rPr>
          <w:rFonts w:ascii="Calibri" w:hAnsi="Calibri"/>
          <w:b/>
          <w:sz w:val="22"/>
          <w:szCs w:val="22"/>
        </w:rPr>
        <w:t xml:space="preserve"> </w:t>
      </w:r>
      <w:r w:rsidRPr="00C6165D">
        <w:rPr>
          <w:rFonts w:ascii="Calibri" w:hAnsi="Calibri"/>
          <w:b/>
          <w:sz w:val="22"/>
          <w:szCs w:val="22"/>
        </w:rPr>
        <w:t>ROKU</w:t>
      </w:r>
    </w:p>
    <w:p w:rsidR="00116F49" w:rsidRDefault="00116F49" w:rsidP="00116F49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Elbląg, Gronowo Elb</w:t>
      </w:r>
      <w:r>
        <w:rPr>
          <w:rFonts w:ascii="Calibri" w:hAnsi="Calibri"/>
          <w:b/>
          <w:sz w:val="22"/>
          <w:szCs w:val="22"/>
        </w:rPr>
        <w:t xml:space="preserve">ląskie i Markusy o dł. 195,322 </w:t>
      </w:r>
      <w:r w:rsidRPr="00116F49">
        <w:rPr>
          <w:rFonts w:ascii="Calibri" w:hAnsi="Calibri"/>
          <w:b/>
          <w:sz w:val="22"/>
          <w:szCs w:val="22"/>
        </w:rPr>
        <w:t xml:space="preserve">km </w:t>
      </w:r>
    </w:p>
    <w:p w:rsidR="00492A76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116F49" w:rsidTr="009952E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Ilość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1100N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Kępiny Wielkie – Nowakowo – Rubno Wielkie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6,051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Cieplice – Nowakowo -Kępa Rybacka – Bielnik Drugi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9,774</w:t>
            </w:r>
          </w:p>
        </w:tc>
      </w:tr>
      <w:tr w:rsidR="00116F49" w:rsidTr="009952EB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27,657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Bielnik Pierwszy – Elbląg [granica miasta ul. Radomska]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2,542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Helenowo – Droga kraj nr 7{Elbląg ul. Żuławska]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2,740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DK nr 22 – Raczki Elbląskie – Krzewsk – Wiśniewo - Rachowo [do drogi  1123N]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14,700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 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Granica woj. – Stalewo – Zwierzno – [Balewo] - do drogi powiatowej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11,149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od drogi nr 1103N – Święty Gaj – gr. woj. (Bągart)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6,173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kraj. nr 22 – Karczowiska – Gajowiec – do drogi nr 1120N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6,162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sz w:val="22"/>
              </w:rPr>
            </w:pPr>
            <w:r w:rsidRPr="00116F4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116F49">
              <w:rPr>
                <w:rFonts w:ascii="Arial" w:hAnsi="Arial" w:cs="Arial"/>
                <w:b/>
                <w:bCs/>
                <w:sz w:val="22"/>
              </w:rPr>
              <w:t>Starodroże</w:t>
            </w:r>
            <w:proofErr w:type="spellEnd"/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 DK7 bez numeru </w:t>
            </w:r>
            <w:r w:rsidRPr="00116F49">
              <w:rPr>
                <w:rFonts w:ascii="Arial" w:hAnsi="Arial" w:cs="Arial"/>
                <w:sz w:val="22"/>
              </w:rPr>
              <w:t>Jazowa - Kazimierzowo -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7,107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1105N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pow. Nr 1101N – Cieplice – droga pow. Nr 1101N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4,413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Batorowo – droga pow. Nr 1101N – Nowe Batorowo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2,953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– droga pow. Nr 1107N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2,982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Janowo – do drogi krajowej Nr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0,902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[od drogi pow. Nr 1103N]Wikrowo – Władysławowo [do drogi pow. Nr 1103N]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2,978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Kopanka - Jegłownik (do pompy)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2,148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1117N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granica woj. [od drogi kraj nr 22] – Fiszewo - do przejazdu kolejowego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1,750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Odc. od drogi nr 1120N  - Wiśniewo [do mostu na rz. Dzierzgonka]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8,947</w:t>
            </w:r>
          </w:p>
        </w:tc>
      </w:tr>
      <w:tr w:rsidR="00116F49" w:rsidTr="00116F4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gr. woj. – Fiszewo – Oleśno - Gronowo Elb. - Jesionna [droga powiatowa nr 1119N]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10,157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[Szaleniec] - gr. woj. – Rozgart – Różany - Żukowo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13,736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Rachowo [od drogi nr 1121N do pompy]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1,724</w:t>
            </w:r>
          </w:p>
        </w:tc>
      </w:tr>
      <w:tr w:rsidR="00116F49" w:rsidTr="00116F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1990N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0d dr. nr 1107N do dr. nr 1109N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1,585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Rubno Wielkie – Elbląg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7,482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Bielnik Pierwszy – Bielnik Drugi (do dr. nr 1103N)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3,073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1109N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Nowe Batorowo – Zalew Wiślany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1,352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lastRenderedPageBreak/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dr. kraj. nr 22 - Karczowiska Górne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2,745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Nogat – do pompy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1,490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Fiszewo – dr. nr 1122N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3,407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VII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1118N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(Ząbrowo)</w:t>
            </w: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gr. woj. - Jegłownik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3,128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Rachowo od drogi nr 1121N – Kępniewo do drogi nr 1103N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2,879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Jezioro – Markusy – Rachowo do dr. nr 1121N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6,088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Węgle – Żurawiec – Jezioro – Markusy – dr. nr 1126N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10,081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(Szlaganowo) – gr. woj. - Fiszewo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0,616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od drogi nr 1121N – Żółwiniec - Jurandowo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3,859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1127N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dr. nr 1121N - Tropy Elbląskie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0,792</w:t>
            </w:r>
          </w:p>
        </w:tc>
      </w:tr>
      <w:tr w:rsidR="00116F49" w:rsidTr="009952EB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195,322</w:t>
            </w:r>
          </w:p>
        </w:tc>
      </w:tr>
    </w:tbl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116F49" w:rsidRPr="005932A0" w:rsidRDefault="00116F49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Teren działania – drogi i ulice powiatowe gminy i miasta Tolkmicko</w:t>
      </w:r>
      <w:r w:rsidR="009D0522">
        <w:rPr>
          <w:rFonts w:asciiTheme="minorHAnsi" w:hAnsiTheme="minorHAnsi"/>
          <w:b/>
          <w:sz w:val="22"/>
        </w:rPr>
        <w:t xml:space="preserve"> o dł. 19,940</w:t>
      </w:r>
      <w:r w:rsidRPr="00116F49">
        <w:rPr>
          <w:rFonts w:asciiTheme="minorHAnsi" w:hAnsiTheme="minorHAnsi"/>
          <w:b/>
          <w:sz w:val="22"/>
        </w:rPr>
        <w:t xml:space="preserve"> km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według wykazu</w:t>
      </w:r>
    </w:p>
    <w:p w:rsid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9D0522" w:rsidTr="00EA4EEC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</w:tr>
      <w:tr w:rsidR="009D0522" w:rsidTr="00EA4EE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1132N</w:t>
            </w:r>
            <w:r>
              <w:rPr>
                <w:rFonts w:ascii="Arial" w:hAnsi="Arial" w:cs="Arial"/>
                <w:color w:val="000000"/>
              </w:rPr>
              <w:t>[droga woj. nr 503] – Nadbrzeże - Łęcze - Pagórki - Ogrodniki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8,158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1136N</w:t>
            </w:r>
            <w:r>
              <w:rPr>
                <w:rFonts w:ascii="Arial" w:hAnsi="Arial" w:cs="Arial"/>
                <w:color w:val="000000"/>
              </w:rPr>
              <w:t xml:space="preserve">[droga woj. nr 503] – Łęcze – Elbląg [do granicy miasta]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4,789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1134N </w:t>
            </w:r>
            <w:r w:rsidRPr="00581227">
              <w:rPr>
                <w:rFonts w:ascii="Arial" w:hAnsi="Arial" w:cs="Arial"/>
                <w:bCs/>
                <w:color w:val="000000"/>
              </w:rPr>
              <w:t xml:space="preserve">Suchacz </w:t>
            </w:r>
            <w:proofErr w:type="spellStart"/>
            <w:r w:rsidRPr="00581227">
              <w:rPr>
                <w:rFonts w:ascii="Arial" w:hAnsi="Arial" w:cs="Arial"/>
                <w:bCs/>
                <w:color w:val="000000"/>
              </w:rPr>
              <w:t>Nadbrzerze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2,622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2192N </w:t>
            </w:r>
            <w:r>
              <w:rPr>
                <w:rFonts w:ascii="Arial" w:hAnsi="Arial" w:cs="Arial"/>
                <w:color w:val="000000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</w:rPr>
              <w:t>Wybudówka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Biała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0,531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2193N </w:t>
            </w:r>
            <w:r>
              <w:rPr>
                <w:rFonts w:ascii="Arial" w:hAnsi="Arial" w:cs="Arial"/>
                <w:color w:val="000000"/>
              </w:rPr>
              <w:t>Tolkmicko ul. Do Wałów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0,258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2197N </w:t>
            </w:r>
            <w:r>
              <w:rPr>
                <w:rFonts w:ascii="Arial" w:hAnsi="Arial" w:cs="Arial"/>
                <w:color w:val="000000"/>
              </w:rPr>
              <w:t>Tolkmicko ul. Kilińskiego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0,425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2204N </w:t>
            </w:r>
            <w:r>
              <w:rPr>
                <w:rFonts w:ascii="Arial" w:hAnsi="Arial" w:cs="Arial"/>
                <w:color w:val="000000"/>
              </w:rPr>
              <w:t>Tolkmicko ul. Na stawy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0,344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2205N </w:t>
            </w:r>
            <w:r>
              <w:rPr>
                <w:rFonts w:ascii="Arial" w:hAnsi="Arial" w:cs="Arial"/>
                <w:color w:val="000000"/>
              </w:rPr>
              <w:t>Tolkmicko ul. Ogrodowa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0,170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2206N </w:t>
            </w:r>
            <w:r>
              <w:rPr>
                <w:rFonts w:ascii="Arial" w:hAnsi="Arial" w:cs="Arial"/>
                <w:color w:val="000000"/>
              </w:rPr>
              <w:t>Tolkmicko ul. Portowa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0,785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2207N </w:t>
            </w:r>
            <w:r>
              <w:rPr>
                <w:rFonts w:ascii="Arial" w:hAnsi="Arial" w:cs="Arial"/>
                <w:color w:val="000000"/>
              </w:rPr>
              <w:t>Tolkmicko ul. Przechodnia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0,074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2208N </w:t>
            </w:r>
            <w:r>
              <w:rPr>
                <w:rFonts w:ascii="Arial" w:hAnsi="Arial" w:cs="Arial"/>
                <w:color w:val="000000"/>
              </w:rPr>
              <w:t xml:space="preserve">Tolkmicko ul. </w:t>
            </w:r>
            <w:proofErr w:type="spellStart"/>
            <w:r>
              <w:rPr>
                <w:rFonts w:ascii="Arial" w:hAnsi="Arial" w:cs="Arial"/>
                <w:color w:val="000000"/>
              </w:rPr>
              <w:t>Przybytowska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0,521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2211N </w:t>
            </w:r>
            <w:r>
              <w:rPr>
                <w:rFonts w:ascii="Arial" w:hAnsi="Arial" w:cs="Arial"/>
                <w:color w:val="000000"/>
              </w:rPr>
              <w:t>Tolkmicko ul. Szpitalna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0,203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2212N </w:t>
            </w:r>
            <w:r>
              <w:rPr>
                <w:rFonts w:ascii="Arial" w:hAnsi="Arial" w:cs="Arial"/>
                <w:color w:val="000000"/>
              </w:rPr>
              <w:t>Tolkmicko ul. Świętojańska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0,578</w:t>
            </w:r>
          </w:p>
        </w:tc>
      </w:tr>
      <w:tr w:rsidR="009D0522" w:rsidTr="00EA4EE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2214N </w:t>
            </w:r>
            <w:r>
              <w:rPr>
                <w:rFonts w:ascii="Arial" w:hAnsi="Arial" w:cs="Arial"/>
                <w:color w:val="000000"/>
              </w:rPr>
              <w:t>Tolkmicko ul. Zakopiańska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0,482</w:t>
            </w:r>
          </w:p>
        </w:tc>
      </w:tr>
      <w:tr w:rsidR="009D0522" w:rsidTr="00EA4EEC">
        <w:trPr>
          <w:trHeight w:val="33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Razem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22" w:rsidRDefault="009D0522" w:rsidP="00EA4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19,940</w:t>
            </w:r>
          </w:p>
        </w:tc>
      </w:tr>
    </w:tbl>
    <w:p w:rsidR="00116F49" w:rsidRPr="00116F49" w:rsidRDefault="00116F49" w:rsidP="00116F49">
      <w:pPr>
        <w:pStyle w:val="Tekstpodstawowy"/>
        <w:jc w:val="center"/>
        <w:rPr>
          <w:rFonts w:asciiTheme="minorHAnsi" w:hAnsiTheme="minorHAnsi"/>
          <w:b/>
          <w:sz w:val="22"/>
        </w:rPr>
      </w:pPr>
    </w:p>
    <w:p w:rsidR="00492A76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116F49" w:rsidRDefault="00116F49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116F49">
      <w:pPr>
        <w:pStyle w:val="Tekstpodstawowy"/>
        <w:jc w:val="center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</w:p>
    <w:p w:rsidR="00116F49" w:rsidRPr="00116F49" w:rsidRDefault="00116F49" w:rsidP="00116F4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Tolkmicko, Milejewo, Młynary i Godkowo o dł. 133,694 km</w:t>
      </w:r>
    </w:p>
    <w:p w:rsidR="00492A76" w:rsidRPr="005932A0" w:rsidRDefault="00116F49" w:rsidP="00116F49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00"/>
        <w:gridCol w:w="7100"/>
        <w:gridCol w:w="1200"/>
      </w:tblGrid>
      <w:tr w:rsidR="00116F49" w:rsidTr="009952E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Standard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Numer drogi,  nazwa ciągu drogi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Ilość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1131N  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Elbląg [droga woj. nr 504] – Jagodnik i odc.  Ogrodniki – Zajączkowo – droga woj. nr 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7,193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Ogrodniki - Milejewo [droga woj. nr 504]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2,020</w:t>
            </w:r>
          </w:p>
        </w:tc>
      </w:tr>
      <w:tr w:rsidR="00116F49" w:rsidTr="00116F49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Milejewo [droga woj. nr 504] – Kamiennik Wielki – Rogowo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9,225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droga woj. nr 509 -Kamiennik Wielki – Kwietnik – Zastawno [droga woj. nr 509]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9,481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Milejewo - Majewo – Nowe Monasterzysko – Podgórze - Młynary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12,444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1146N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 503] – Nowinka {droga woj. nr 503] – Chojnowo – Pogrodzie [droga woj. nr 503]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6,261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[droga woj. nr 504] Pogrodzie - Brzeziny - Rychnowy - Huta Żuławska [droga woj. nr 504] - Przybyłowo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8,037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Karszewo – dr. kraj. nr 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0,834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1149N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gr. powiatu [od bazy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Naftobaza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] - Kurowo Braniewskie – Kraskowo – Młynary ul. 1 Maja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7,651</w:t>
            </w:r>
          </w:p>
        </w:tc>
      </w:tr>
      <w:tr w:rsidR="00116F49" w:rsidTr="00116F49">
        <w:trPr>
          <w:trHeight w:val="4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Kurowo Braniewskie – stacja PKP - gr. powiatu [Stare Siedlisko]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1,685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 509] Młynarska Wola -Janiki Pasłęckie – granica powiatu [Słobity]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4,438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[od drogi 1348N] Osiek – Burdajny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2,463</w:t>
            </w:r>
          </w:p>
        </w:tc>
      </w:tr>
      <w:tr w:rsidR="00116F49" w:rsidTr="00116F49">
        <w:trPr>
          <w:trHeight w:val="41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1160N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nr 1161N] – Łępno – droga woj. nr 513 - Podągi – gr.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7,612</w:t>
            </w:r>
          </w:p>
        </w:tc>
      </w:tr>
      <w:tr w:rsidR="00116F49" w:rsidTr="00116F49">
        <w:trPr>
          <w:trHeight w:val="45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1161N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[Spędy] granica powiatu – Dobry - Krykajny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6,251</w:t>
            </w:r>
          </w:p>
        </w:tc>
      </w:tr>
      <w:tr w:rsidR="00116F49" w:rsidTr="00116F49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1162N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Godkowo [droga woj. nr 513] – Ząbrowiec – granica powiatu [Miłakowo]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7,694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Szymbory – Godkowo [droga woj. nr 513]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1,500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1164N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Ząbrowiec – Lesiska – granica powiatu [Rożnowo]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5,876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1175N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[droga woj. nr 513]  Burdajny -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Plajny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2,100</w:t>
            </w:r>
          </w:p>
        </w:tc>
      </w:tr>
      <w:tr w:rsidR="00116F49" w:rsidTr="009952E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1183N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[droga woj. nr513] Godkowo- Skowrony – Klekotki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6,206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Ulice </w:t>
            </w:r>
            <w:r w:rsidRPr="00116F49">
              <w:rPr>
                <w:rFonts w:ascii="Arial" w:hAnsi="Arial" w:cs="Arial"/>
                <w:sz w:val="22"/>
              </w:rPr>
              <w:t>miasta Młynary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3,047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 xml:space="preserve">1131N </w:t>
            </w:r>
            <w:r w:rsidRPr="00116F49">
              <w:rPr>
                <w:rFonts w:ascii="Arial" w:hAnsi="Arial" w:cs="Arial"/>
                <w:sz w:val="22"/>
              </w:rPr>
              <w:t xml:space="preserve">Odc. [Jelenia Dolina] – Ogrodniki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sz w:val="22"/>
              </w:rPr>
              <w:t>1,300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1133N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Ogrodniki - Piastowo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2,787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1159N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Dobry - Dąbkowo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2,639</w:t>
            </w:r>
          </w:p>
        </w:tc>
      </w:tr>
      <w:tr w:rsidR="00116F49" w:rsidTr="00C6165D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1348N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Osiek [od drogi nr 1158N] - Kwitajny Wielkie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3,552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1158N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Osiek – granica powiatu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1,700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1163N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Szymbory – Dobry dr. nr 1161N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3,172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1167N </w:t>
            </w:r>
            <w:r w:rsidRPr="00116F49">
              <w:rPr>
                <w:rFonts w:ascii="Arial" w:hAnsi="Arial" w:cs="Arial"/>
                <w:color w:val="000000"/>
                <w:sz w:val="22"/>
              </w:rPr>
              <w:t>Miłosna – Bielica (dr. wojewódzka nr 513)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1,803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1171N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Stojpy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– dr. wojewódzka nr 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3,363</w:t>
            </w:r>
          </w:p>
        </w:tc>
      </w:tr>
      <w:tr w:rsidR="00116F49" w:rsidTr="009952E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F49">
              <w:rPr>
                <w:rFonts w:ascii="Arial" w:hAnsi="Arial" w:cs="Arial"/>
                <w:color w:val="000000"/>
                <w:sz w:val="22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1175N</w:t>
            </w:r>
            <w:r w:rsidRPr="00116F4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Plajny</w:t>
            </w:r>
            <w:proofErr w:type="spellEnd"/>
            <w:r w:rsidRPr="00116F49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proofErr w:type="spellStart"/>
            <w:r w:rsidRPr="00116F49">
              <w:rPr>
                <w:rFonts w:ascii="Arial" w:hAnsi="Arial" w:cs="Arial"/>
                <w:color w:val="000000"/>
                <w:sz w:val="22"/>
              </w:rPr>
              <w:t>Grużajny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1,360</w:t>
            </w:r>
          </w:p>
        </w:tc>
      </w:tr>
      <w:tr w:rsidR="00116F49" w:rsidTr="009952EB">
        <w:trPr>
          <w:trHeight w:val="33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49" w:rsidRPr="00116F49" w:rsidRDefault="00116F49" w:rsidP="00995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16F49">
              <w:rPr>
                <w:rFonts w:ascii="Arial" w:hAnsi="Arial" w:cs="Arial"/>
                <w:b/>
                <w:bCs/>
                <w:color w:val="000000"/>
                <w:sz w:val="22"/>
              </w:rPr>
              <w:t>133,694</w:t>
            </w:r>
          </w:p>
        </w:tc>
      </w:tr>
    </w:tbl>
    <w:p w:rsidR="00492A76" w:rsidRPr="0080241E" w:rsidRDefault="00DD43E2" w:rsidP="00492A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- odśnieżanie i</w:t>
      </w:r>
      <w:r w:rsidR="00492A76" w:rsidRPr="0080241E">
        <w:rPr>
          <w:rFonts w:ascii="Calibri" w:hAnsi="Calibri"/>
          <w:sz w:val="20"/>
          <w:szCs w:val="20"/>
        </w:rPr>
        <w:t xml:space="preserve"> posypywanie wg przyjętych standardów zimowego utrzymania dróg</w:t>
      </w:r>
    </w:p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30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116F49" w:rsidRPr="0080241E" w:rsidTr="00116F49">
        <w:trPr>
          <w:trHeight w:val="552"/>
        </w:trPr>
        <w:tc>
          <w:tcPr>
            <w:tcW w:w="1969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116F49" w:rsidRPr="0080241E" w:rsidRDefault="00116F49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16F49">
        <w:rPr>
          <w:rFonts w:ascii="Calibri" w:hAnsi="Calibri"/>
          <w:sz w:val="16"/>
          <w:szCs w:val="16"/>
        </w:rPr>
        <w:t xml:space="preserve">      </w:t>
      </w:r>
      <w:r w:rsidRPr="0080241E">
        <w:rPr>
          <w:rFonts w:ascii="Calibri" w:hAnsi="Calibri"/>
          <w:sz w:val="16"/>
          <w:szCs w:val="16"/>
        </w:rPr>
        <w:t xml:space="preserve">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lastRenderedPageBreak/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EA" w:rsidRDefault="00CC3FEA">
      <w:r>
        <w:separator/>
      </w:r>
    </w:p>
  </w:endnote>
  <w:endnote w:type="continuationSeparator" w:id="0">
    <w:p w:rsidR="00CC3FEA" w:rsidRDefault="00C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EB" w:rsidRDefault="009952EB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52EB" w:rsidRDefault="009952EB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EB" w:rsidRPr="00795B0C" w:rsidRDefault="009952EB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CF2845">
      <w:rPr>
        <w:rFonts w:ascii="Calibri" w:hAnsi="Calibri"/>
        <w:b/>
        <w:noProof/>
        <w:sz w:val="16"/>
        <w:szCs w:val="16"/>
      </w:rPr>
      <w:t>14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CF2845">
      <w:rPr>
        <w:rFonts w:ascii="Calibri" w:hAnsi="Calibri"/>
        <w:b/>
        <w:noProof/>
        <w:sz w:val="16"/>
        <w:szCs w:val="16"/>
      </w:rPr>
      <w:t>19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9952EB" w:rsidRPr="00611410" w:rsidRDefault="009952EB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EB" w:rsidRPr="002514D3" w:rsidRDefault="009952EB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9952EB" w:rsidRPr="002514D3" w:rsidRDefault="009952EB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9952EB" w:rsidRPr="002514D3" w:rsidRDefault="009952EB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EA" w:rsidRDefault="00CC3FEA">
      <w:r>
        <w:separator/>
      </w:r>
    </w:p>
  </w:footnote>
  <w:footnote w:type="continuationSeparator" w:id="0">
    <w:p w:rsidR="00CC3FEA" w:rsidRDefault="00CC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45" w:rsidRDefault="00CF2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EB" w:rsidRPr="00CC3FC5" w:rsidRDefault="009952EB">
    <w:pPr>
      <w:pStyle w:val="Nagwek"/>
      <w:rPr>
        <w:rFonts w:ascii="Calibri" w:hAnsi="Calibri" w:cs="Calibri"/>
        <w:sz w:val="16"/>
        <w:szCs w:val="16"/>
        <w:u w:val="single"/>
      </w:rPr>
    </w:pPr>
    <w:r w:rsidRPr="00C6165D">
      <w:rPr>
        <w:rFonts w:ascii="Calibri" w:hAnsi="Calibri" w:cs="Calibri"/>
        <w:sz w:val="16"/>
        <w:szCs w:val="16"/>
        <w:u w:val="single"/>
      </w:rPr>
      <w:t>Numer sprawy:DM.252.21.</w:t>
    </w:r>
    <w:bookmarkStart w:id="0" w:name="_GoBack"/>
    <w:r w:rsidRPr="00C6165D">
      <w:rPr>
        <w:rFonts w:ascii="Calibri" w:hAnsi="Calibri" w:cs="Calibri"/>
        <w:sz w:val="16"/>
        <w:szCs w:val="16"/>
        <w:u w:val="single"/>
      </w:rPr>
      <w:t>2019</w:t>
    </w:r>
    <w:bookmarkEnd w:id="0"/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9952EB" w:rsidRPr="00CC3FC5" w:rsidRDefault="009952EB">
    <w:pPr>
      <w:pStyle w:val="Nagwek"/>
      <w:rPr>
        <w:rFonts w:ascii="Calibri" w:hAnsi="Calibri" w:cs="Calibri"/>
        <w:sz w:val="16"/>
        <w:szCs w:val="16"/>
      </w:rPr>
    </w:pPr>
  </w:p>
  <w:p w:rsidR="009952EB" w:rsidRPr="00FB1792" w:rsidRDefault="009952EB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EB" w:rsidRPr="002514D3" w:rsidRDefault="009952EB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9952EB" w:rsidRPr="00C4644D" w:rsidRDefault="009952EB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9952EB" w:rsidRPr="00C77217" w:rsidRDefault="009952EB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3650A"/>
    <w:rsid w:val="00094554"/>
    <w:rsid w:val="000967B7"/>
    <w:rsid w:val="000A789C"/>
    <w:rsid w:val="000B302C"/>
    <w:rsid w:val="000C4073"/>
    <w:rsid w:val="000E37A4"/>
    <w:rsid w:val="00116F49"/>
    <w:rsid w:val="00162FF4"/>
    <w:rsid w:val="001826BC"/>
    <w:rsid w:val="001C57D0"/>
    <w:rsid w:val="002D0B69"/>
    <w:rsid w:val="002E2B28"/>
    <w:rsid w:val="003103B5"/>
    <w:rsid w:val="00362512"/>
    <w:rsid w:val="004231AA"/>
    <w:rsid w:val="00441F37"/>
    <w:rsid w:val="00492A76"/>
    <w:rsid w:val="00495C9E"/>
    <w:rsid w:val="00496707"/>
    <w:rsid w:val="004B03CC"/>
    <w:rsid w:val="004E7C07"/>
    <w:rsid w:val="004F6AA7"/>
    <w:rsid w:val="00527261"/>
    <w:rsid w:val="00575A20"/>
    <w:rsid w:val="00582622"/>
    <w:rsid w:val="00623AA6"/>
    <w:rsid w:val="00631D23"/>
    <w:rsid w:val="007C7D6D"/>
    <w:rsid w:val="00807B46"/>
    <w:rsid w:val="008213BA"/>
    <w:rsid w:val="00831A5E"/>
    <w:rsid w:val="008506D0"/>
    <w:rsid w:val="009952EB"/>
    <w:rsid w:val="009B5E2D"/>
    <w:rsid w:val="009D0522"/>
    <w:rsid w:val="009D30B2"/>
    <w:rsid w:val="009F30DA"/>
    <w:rsid w:val="00A44098"/>
    <w:rsid w:val="00A77B53"/>
    <w:rsid w:val="00A95BD0"/>
    <w:rsid w:val="00AA00F4"/>
    <w:rsid w:val="00AA525A"/>
    <w:rsid w:val="00AF4CFD"/>
    <w:rsid w:val="00B35A21"/>
    <w:rsid w:val="00B567E1"/>
    <w:rsid w:val="00BD1F28"/>
    <w:rsid w:val="00BD4C56"/>
    <w:rsid w:val="00C6165D"/>
    <w:rsid w:val="00C76D12"/>
    <w:rsid w:val="00CC3FEA"/>
    <w:rsid w:val="00CF2845"/>
    <w:rsid w:val="00D86676"/>
    <w:rsid w:val="00DD1FAA"/>
    <w:rsid w:val="00DD43E2"/>
    <w:rsid w:val="00E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19</Pages>
  <Words>5778</Words>
  <Characters>34669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18</cp:revision>
  <cp:lastPrinted>2019-10-18T07:22:00Z</cp:lastPrinted>
  <dcterms:created xsi:type="dcterms:W3CDTF">2018-12-04T07:52:00Z</dcterms:created>
  <dcterms:modified xsi:type="dcterms:W3CDTF">2019-10-21T12:05:00Z</dcterms:modified>
</cp:coreProperties>
</file>